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FA498" w14:textId="3CBA7980" w:rsidR="005942C7" w:rsidRPr="005942C7" w:rsidRDefault="005942C7" w:rsidP="005942C7">
      <w:pPr>
        <w:jc w:val="right"/>
        <w:rPr>
          <w:rFonts w:cs="Times New Roman"/>
          <w:color w:val="000000" w:themeColor="text1"/>
          <w:shd w:val="clear" w:color="auto" w:fill="FFFFFF"/>
        </w:rPr>
      </w:pPr>
      <w:r w:rsidRPr="005942C7">
        <w:rPr>
          <w:rFonts w:cs="Times New Roman"/>
          <w:color w:val="000000" w:themeColor="text1"/>
          <w:shd w:val="clear" w:color="auto" w:fill="FFFFFF"/>
        </w:rPr>
        <w:t>При</w:t>
      </w:r>
      <w:r w:rsidR="00382622">
        <w:rPr>
          <w:rFonts w:cs="Times New Roman"/>
          <w:color w:val="000000" w:themeColor="text1"/>
          <w:shd w:val="clear" w:color="auto" w:fill="FFFFFF"/>
        </w:rPr>
        <w:t>ложение № 2</w:t>
      </w:r>
      <w:r w:rsidR="003111E9">
        <w:rPr>
          <w:rFonts w:cs="Times New Roman"/>
          <w:color w:val="000000" w:themeColor="text1"/>
          <w:shd w:val="clear" w:color="auto" w:fill="FFFFFF"/>
        </w:rPr>
        <w:t>5</w:t>
      </w:r>
      <w:r w:rsidR="00382622">
        <w:rPr>
          <w:rFonts w:cs="Times New Roman"/>
          <w:color w:val="000000" w:themeColor="text1"/>
          <w:shd w:val="clear" w:color="auto" w:fill="FFFFFF"/>
        </w:rPr>
        <w:t xml:space="preserve"> к протоколу МГС №</w:t>
      </w:r>
      <w:r w:rsidR="00197945">
        <w:rPr>
          <w:rFonts w:cs="Times New Roman"/>
          <w:color w:val="000000" w:themeColor="text1"/>
          <w:shd w:val="clear" w:color="auto" w:fill="FFFFFF"/>
        </w:rPr>
        <w:t xml:space="preserve"> </w:t>
      </w:r>
      <w:bookmarkStart w:id="0" w:name="_GoBack"/>
      <w:bookmarkEnd w:id="0"/>
      <w:r w:rsidRPr="005942C7">
        <w:rPr>
          <w:rFonts w:cs="Times New Roman"/>
          <w:color w:val="000000" w:themeColor="text1"/>
          <w:shd w:val="clear" w:color="auto" w:fill="FFFFFF"/>
        </w:rPr>
        <w:t>6</w:t>
      </w:r>
      <w:r w:rsidR="00382622">
        <w:rPr>
          <w:rFonts w:cs="Times New Roman"/>
          <w:color w:val="000000" w:themeColor="text1"/>
          <w:shd w:val="clear" w:color="auto" w:fill="FFFFFF"/>
        </w:rPr>
        <w:t>2</w:t>
      </w:r>
      <w:r w:rsidRPr="005942C7">
        <w:rPr>
          <w:rFonts w:cs="Times New Roman"/>
          <w:color w:val="000000" w:themeColor="text1"/>
          <w:shd w:val="clear" w:color="auto" w:fill="FFFFFF"/>
        </w:rPr>
        <w:t>-2022</w:t>
      </w:r>
    </w:p>
    <w:p w14:paraId="54EEB4E5" w14:textId="25C27CAD" w:rsidR="0093792D" w:rsidRDefault="0093792D" w:rsidP="0093792D">
      <w:pPr>
        <w:tabs>
          <w:tab w:val="left" w:pos="12585"/>
        </w:tabs>
        <w:ind w:right="-1133"/>
        <w:rPr>
          <w:rFonts w:cs="Times New Roman"/>
          <w:b/>
          <w:sz w:val="20"/>
          <w:szCs w:val="20"/>
          <w:shd w:val="clear" w:color="auto" w:fill="FFFFFF"/>
        </w:rPr>
      </w:pPr>
    </w:p>
    <w:p w14:paraId="4E8A6F14" w14:textId="77777777" w:rsidR="0093792D" w:rsidRDefault="0093792D" w:rsidP="004F5260">
      <w:pPr>
        <w:ind w:right="-1133"/>
        <w:jc w:val="center"/>
        <w:rPr>
          <w:rFonts w:cs="Times New Roman"/>
          <w:b/>
          <w:sz w:val="20"/>
          <w:szCs w:val="20"/>
          <w:shd w:val="clear" w:color="auto" w:fill="FFFFFF"/>
        </w:rPr>
      </w:pPr>
    </w:p>
    <w:p w14:paraId="6C7AE21B" w14:textId="2F380C6B" w:rsidR="00D7098A" w:rsidRPr="00BB36BD" w:rsidRDefault="0093792D" w:rsidP="004F5260">
      <w:pPr>
        <w:ind w:right="-1133"/>
        <w:jc w:val="center"/>
        <w:rPr>
          <w:rFonts w:cs="Times New Roman"/>
          <w:b/>
          <w:szCs w:val="20"/>
          <w:shd w:val="clear" w:color="auto" w:fill="FFFFFF"/>
        </w:rPr>
      </w:pPr>
      <w:r>
        <w:rPr>
          <w:rFonts w:cs="Times New Roman"/>
          <w:b/>
          <w:szCs w:val="20"/>
          <w:shd w:val="clear" w:color="auto" w:fill="FFFFFF"/>
        </w:rPr>
        <w:t>П</w:t>
      </w:r>
      <w:r w:rsidR="00584DD3" w:rsidRPr="00BB36BD">
        <w:rPr>
          <w:rFonts w:cs="Times New Roman"/>
          <w:b/>
          <w:szCs w:val="20"/>
          <w:shd w:val="clear" w:color="auto" w:fill="FFFFFF"/>
        </w:rPr>
        <w:t>лан</w:t>
      </w:r>
      <w:r w:rsidR="00D7098A" w:rsidRPr="00BB36BD">
        <w:rPr>
          <w:rFonts w:cs="Times New Roman"/>
          <w:b/>
          <w:szCs w:val="20"/>
          <w:shd w:val="clear" w:color="auto" w:fill="FFFFFF"/>
        </w:rPr>
        <w:t xml:space="preserve"> межгосударственных программ проверки квалификации (МППК) на 20</w:t>
      </w:r>
      <w:r w:rsidR="00A00D6A" w:rsidRPr="00BB36BD">
        <w:rPr>
          <w:rFonts w:cs="Times New Roman"/>
          <w:b/>
          <w:szCs w:val="20"/>
          <w:shd w:val="clear" w:color="auto" w:fill="FFFFFF"/>
        </w:rPr>
        <w:t>2</w:t>
      </w:r>
      <w:r w:rsidR="00A61BD5">
        <w:rPr>
          <w:rFonts w:cs="Times New Roman"/>
          <w:b/>
          <w:szCs w:val="20"/>
          <w:shd w:val="clear" w:color="auto" w:fill="FFFFFF"/>
        </w:rPr>
        <w:t>3</w:t>
      </w:r>
      <w:r w:rsidR="00D7098A" w:rsidRPr="00BB36BD">
        <w:rPr>
          <w:rFonts w:cs="Times New Roman"/>
          <w:b/>
          <w:szCs w:val="20"/>
          <w:shd w:val="clear" w:color="auto" w:fill="FFFFFF"/>
        </w:rPr>
        <w:t xml:space="preserve"> год</w:t>
      </w:r>
    </w:p>
    <w:p w14:paraId="4141068B" w14:textId="77777777" w:rsidR="00D7098A" w:rsidRPr="005220AC" w:rsidRDefault="00D7098A" w:rsidP="004F5260">
      <w:pPr>
        <w:pStyle w:val="a3"/>
        <w:jc w:val="center"/>
        <w:rPr>
          <w:rFonts w:cs="Times New Roman"/>
          <w:sz w:val="20"/>
          <w:szCs w:val="20"/>
        </w:rPr>
      </w:pPr>
    </w:p>
    <w:tbl>
      <w:tblPr>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0" w:type="dxa"/>
          <w:bottom w:w="68" w:type="dxa"/>
          <w:right w:w="0" w:type="dxa"/>
        </w:tblCellMar>
        <w:tblLook w:val="0020" w:firstRow="1" w:lastRow="0" w:firstColumn="0" w:lastColumn="0" w:noHBand="0" w:noVBand="0"/>
      </w:tblPr>
      <w:tblGrid>
        <w:gridCol w:w="458"/>
        <w:gridCol w:w="2373"/>
        <w:gridCol w:w="3564"/>
        <w:gridCol w:w="3440"/>
        <w:gridCol w:w="1369"/>
        <w:gridCol w:w="2245"/>
        <w:gridCol w:w="1966"/>
      </w:tblGrid>
      <w:tr w:rsidR="00982E6D" w:rsidRPr="00235D83" w14:paraId="6E2D0470" w14:textId="77777777" w:rsidTr="0069153E">
        <w:trPr>
          <w:cantSplit/>
          <w:trHeight w:val="1090"/>
          <w:tblHeader/>
          <w:jc w:val="center"/>
        </w:trPr>
        <w:tc>
          <w:tcPr>
            <w:tcW w:w="458" w:type="dxa"/>
            <w:vAlign w:val="center"/>
          </w:tcPr>
          <w:p w14:paraId="76A4C927" w14:textId="77777777" w:rsidR="00112888" w:rsidRPr="00235D83" w:rsidRDefault="00112888" w:rsidP="004F5260">
            <w:pPr>
              <w:autoSpaceDE w:val="0"/>
              <w:autoSpaceDN w:val="0"/>
              <w:adjustRightInd w:val="0"/>
              <w:jc w:val="center"/>
              <w:rPr>
                <w:rFonts w:cs="Times New Roman"/>
                <w:b/>
                <w:sz w:val="20"/>
                <w:szCs w:val="20"/>
              </w:rPr>
            </w:pPr>
            <w:r w:rsidRPr="00235D83">
              <w:rPr>
                <w:rFonts w:cs="Times New Roman"/>
                <w:b/>
                <w:sz w:val="20"/>
                <w:szCs w:val="20"/>
              </w:rPr>
              <w:t>№ п/п</w:t>
            </w:r>
          </w:p>
        </w:tc>
        <w:tc>
          <w:tcPr>
            <w:tcW w:w="2373" w:type="dxa"/>
            <w:tcMar>
              <w:top w:w="62" w:type="dxa"/>
              <w:left w:w="102" w:type="dxa"/>
              <w:bottom w:w="102" w:type="dxa"/>
              <w:right w:w="62" w:type="dxa"/>
            </w:tcMar>
            <w:vAlign w:val="center"/>
          </w:tcPr>
          <w:p w14:paraId="2AC5C206" w14:textId="77777777" w:rsidR="00112888" w:rsidRPr="00235D83" w:rsidRDefault="00112888" w:rsidP="004F5260">
            <w:pPr>
              <w:autoSpaceDE w:val="0"/>
              <w:autoSpaceDN w:val="0"/>
              <w:adjustRightInd w:val="0"/>
              <w:ind w:left="-57" w:right="-57"/>
              <w:jc w:val="center"/>
              <w:rPr>
                <w:rFonts w:cs="Times New Roman"/>
                <w:b/>
                <w:sz w:val="20"/>
                <w:szCs w:val="20"/>
              </w:rPr>
            </w:pPr>
            <w:bookmarkStart w:id="1" w:name="_Hlk494250923"/>
            <w:r w:rsidRPr="00235D83">
              <w:rPr>
                <w:rFonts w:cs="Times New Roman"/>
                <w:b/>
                <w:sz w:val="20"/>
                <w:szCs w:val="20"/>
              </w:rPr>
              <w:t>Объект МППК</w:t>
            </w:r>
          </w:p>
        </w:tc>
        <w:tc>
          <w:tcPr>
            <w:tcW w:w="3564" w:type="dxa"/>
            <w:tcMar>
              <w:top w:w="62" w:type="dxa"/>
              <w:left w:w="102" w:type="dxa"/>
              <w:bottom w:w="102" w:type="dxa"/>
              <w:right w:w="62" w:type="dxa"/>
            </w:tcMar>
            <w:vAlign w:val="center"/>
          </w:tcPr>
          <w:p w14:paraId="7FB12689" w14:textId="37FEFDA0" w:rsidR="00112888" w:rsidRPr="00235D83" w:rsidRDefault="00112888" w:rsidP="004F5260">
            <w:pPr>
              <w:autoSpaceDE w:val="0"/>
              <w:autoSpaceDN w:val="0"/>
              <w:adjustRightInd w:val="0"/>
              <w:ind w:left="-57" w:right="-57"/>
              <w:jc w:val="center"/>
              <w:rPr>
                <w:rFonts w:cs="Times New Roman"/>
                <w:b/>
                <w:sz w:val="20"/>
                <w:szCs w:val="20"/>
              </w:rPr>
            </w:pPr>
            <w:r w:rsidRPr="00235D83">
              <w:rPr>
                <w:rFonts w:cs="Times New Roman"/>
                <w:b/>
                <w:sz w:val="20"/>
                <w:szCs w:val="20"/>
              </w:rPr>
              <w:t>Контролируемые показатели</w:t>
            </w:r>
          </w:p>
        </w:tc>
        <w:tc>
          <w:tcPr>
            <w:tcW w:w="3440" w:type="dxa"/>
            <w:vAlign w:val="center"/>
          </w:tcPr>
          <w:p w14:paraId="4A20451D" w14:textId="77777777" w:rsidR="00112888" w:rsidRPr="00235D83" w:rsidRDefault="00112888" w:rsidP="004F5260">
            <w:pPr>
              <w:jc w:val="center"/>
              <w:rPr>
                <w:rFonts w:cs="Times New Roman"/>
                <w:b/>
                <w:sz w:val="20"/>
                <w:szCs w:val="20"/>
              </w:rPr>
            </w:pPr>
            <w:r w:rsidRPr="00235D83">
              <w:rPr>
                <w:rFonts w:cs="Times New Roman"/>
                <w:b/>
                <w:sz w:val="20"/>
                <w:szCs w:val="20"/>
              </w:rPr>
              <w:t>Координаты провайдера программы (организации, ответственной за проведение МППК)</w:t>
            </w:r>
          </w:p>
        </w:tc>
        <w:tc>
          <w:tcPr>
            <w:tcW w:w="1369" w:type="dxa"/>
            <w:vAlign w:val="center"/>
          </w:tcPr>
          <w:p w14:paraId="53084060" w14:textId="77777777" w:rsidR="00112888" w:rsidRPr="00235D83" w:rsidRDefault="00112888" w:rsidP="004F5260">
            <w:pPr>
              <w:autoSpaceDE w:val="0"/>
              <w:autoSpaceDN w:val="0"/>
              <w:adjustRightInd w:val="0"/>
              <w:ind w:right="-57"/>
              <w:jc w:val="center"/>
              <w:rPr>
                <w:rFonts w:cs="Times New Roman"/>
                <w:b/>
                <w:sz w:val="20"/>
                <w:szCs w:val="20"/>
              </w:rPr>
            </w:pPr>
            <w:r w:rsidRPr="00235D83">
              <w:rPr>
                <w:rFonts w:cs="Times New Roman"/>
                <w:b/>
                <w:sz w:val="20"/>
                <w:szCs w:val="20"/>
              </w:rPr>
              <w:t xml:space="preserve">Стоимость участия в МППК, в том числе НДС, </w:t>
            </w:r>
            <w:r w:rsidRPr="00235D83">
              <w:rPr>
                <w:rFonts w:eastAsia="Times New Roman" w:cs="Times New Roman"/>
                <w:b/>
                <w:sz w:val="20"/>
                <w:szCs w:val="20"/>
                <w:lang w:eastAsia="ru-RU"/>
              </w:rPr>
              <w:t>RUB</w:t>
            </w:r>
          </w:p>
        </w:tc>
        <w:tc>
          <w:tcPr>
            <w:tcW w:w="2245" w:type="dxa"/>
            <w:vAlign w:val="center"/>
          </w:tcPr>
          <w:p w14:paraId="7E9A90B7" w14:textId="77777777" w:rsidR="00112888" w:rsidRPr="00235D83" w:rsidRDefault="00112888" w:rsidP="004F5260">
            <w:pPr>
              <w:autoSpaceDE w:val="0"/>
              <w:autoSpaceDN w:val="0"/>
              <w:adjustRightInd w:val="0"/>
              <w:ind w:left="142" w:right="143"/>
              <w:jc w:val="center"/>
              <w:rPr>
                <w:rFonts w:cs="Times New Roman"/>
                <w:b/>
                <w:sz w:val="20"/>
                <w:szCs w:val="20"/>
              </w:rPr>
            </w:pPr>
            <w:r w:rsidRPr="00235D83">
              <w:rPr>
                <w:rFonts w:cs="Times New Roman"/>
                <w:b/>
                <w:sz w:val="20"/>
                <w:szCs w:val="20"/>
              </w:rPr>
              <w:t>Характеристика образца для проверки квалификации</w:t>
            </w:r>
          </w:p>
        </w:tc>
        <w:tc>
          <w:tcPr>
            <w:tcW w:w="1966" w:type="dxa"/>
            <w:tcMar>
              <w:top w:w="62" w:type="dxa"/>
              <w:left w:w="102" w:type="dxa"/>
              <w:bottom w:w="102" w:type="dxa"/>
              <w:right w:w="62" w:type="dxa"/>
            </w:tcMar>
            <w:vAlign w:val="center"/>
          </w:tcPr>
          <w:p w14:paraId="0AAEC7A0" w14:textId="77777777" w:rsidR="00112888" w:rsidRPr="00235D83" w:rsidRDefault="00112888" w:rsidP="004F5260">
            <w:pPr>
              <w:autoSpaceDE w:val="0"/>
              <w:autoSpaceDN w:val="0"/>
              <w:adjustRightInd w:val="0"/>
              <w:ind w:right="-57"/>
              <w:jc w:val="center"/>
              <w:rPr>
                <w:rFonts w:cs="Times New Roman"/>
                <w:b/>
                <w:sz w:val="20"/>
                <w:szCs w:val="20"/>
                <w:highlight w:val="yellow"/>
              </w:rPr>
            </w:pPr>
            <w:r w:rsidRPr="00235D83">
              <w:rPr>
                <w:rFonts w:cs="Times New Roman"/>
                <w:b/>
                <w:sz w:val="20"/>
                <w:szCs w:val="20"/>
              </w:rPr>
              <w:t>Дополнительная информация (при необходимости)</w:t>
            </w:r>
          </w:p>
        </w:tc>
      </w:tr>
      <w:tr w:rsidR="00CE2264" w:rsidRPr="00235D83" w14:paraId="1708CA84" w14:textId="77777777" w:rsidTr="0069153E">
        <w:trPr>
          <w:cantSplit/>
          <w:trHeight w:val="528"/>
          <w:jc w:val="center"/>
        </w:trPr>
        <w:tc>
          <w:tcPr>
            <w:tcW w:w="15415" w:type="dxa"/>
            <w:gridSpan w:val="7"/>
            <w:vAlign w:val="center"/>
          </w:tcPr>
          <w:p w14:paraId="5010292F" w14:textId="77777777" w:rsidR="00CE2264" w:rsidRPr="00235D83" w:rsidRDefault="00CE2264" w:rsidP="004F5260">
            <w:pPr>
              <w:snapToGrid w:val="0"/>
              <w:ind w:left="-57" w:right="-57"/>
              <w:jc w:val="center"/>
              <w:rPr>
                <w:rFonts w:cs="Times New Roman"/>
                <w:b/>
                <w:sz w:val="20"/>
                <w:szCs w:val="20"/>
              </w:rPr>
            </w:pPr>
            <w:r w:rsidRPr="00235D83">
              <w:rPr>
                <w:rFonts w:cs="Times New Roman"/>
                <w:b/>
                <w:sz w:val="20"/>
                <w:szCs w:val="20"/>
              </w:rPr>
              <w:t>ПРОВАЙДЕРЫ РЕСПУБЛИКИ БЕЛАРУСЬ</w:t>
            </w:r>
          </w:p>
        </w:tc>
      </w:tr>
      <w:bookmarkEnd w:id="1"/>
      <w:tr w:rsidR="00C93860" w:rsidRPr="00235D83" w14:paraId="02F0077E" w14:textId="77777777" w:rsidTr="0069153E">
        <w:trPr>
          <w:cantSplit/>
          <w:trHeight w:val="170"/>
          <w:jc w:val="center"/>
        </w:trPr>
        <w:tc>
          <w:tcPr>
            <w:tcW w:w="458" w:type="dxa"/>
            <w:vAlign w:val="center"/>
          </w:tcPr>
          <w:p w14:paraId="75364DD8"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3F554E3B" w14:textId="4D1326FC"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BelGIM-РТ-T-9-2018 Определение показателей лекарственных средств и медпрепаратов</w:t>
            </w:r>
          </w:p>
        </w:tc>
        <w:tc>
          <w:tcPr>
            <w:tcW w:w="3564" w:type="dxa"/>
            <w:tcMar>
              <w:top w:w="62" w:type="dxa"/>
              <w:left w:w="102" w:type="dxa"/>
              <w:bottom w:w="102" w:type="dxa"/>
              <w:right w:w="62" w:type="dxa"/>
            </w:tcMar>
          </w:tcPr>
          <w:p w14:paraId="72CB6803"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Жидкие лекарственные средства</w:t>
            </w:r>
          </w:p>
          <w:p w14:paraId="00622C76" w14:textId="5EA545DC"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 стерильность (ГФ РБ II</w:t>
            </w:r>
          </w:p>
          <w:p w14:paraId="46A70387"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val="restart"/>
          </w:tcPr>
          <w:p w14:paraId="04CC0D9C" w14:textId="34664D4C" w:rsidR="00C93860" w:rsidRDefault="00C93860"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Провайдер проверки квалификации – БелГИМ</w:t>
            </w:r>
          </w:p>
          <w:p w14:paraId="2D7891AC" w14:textId="497198D1" w:rsidR="00413FE9" w:rsidRPr="00413FE9" w:rsidRDefault="00413FE9" w:rsidP="00413FE9">
            <w:pPr>
              <w:widowControl/>
              <w:shd w:val="clear" w:color="auto" w:fill="FFFFFF"/>
              <w:suppressAutoHyphens w:val="0"/>
              <w:ind w:left="34"/>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Аккредитован в </w:t>
            </w:r>
            <w:r w:rsidRPr="00413FE9">
              <w:rPr>
                <w:rFonts w:eastAsia="Times New Roman" w:cs="Times New Roman"/>
                <w:kern w:val="0"/>
                <w:sz w:val="20"/>
                <w:szCs w:val="20"/>
                <w:lang w:eastAsia="ru-RU" w:bidi="ar-SA"/>
              </w:rPr>
              <w:t>Белорусско</w:t>
            </w:r>
            <w:r>
              <w:rPr>
                <w:rFonts w:eastAsia="Times New Roman" w:cs="Times New Roman"/>
                <w:kern w:val="0"/>
                <w:sz w:val="20"/>
                <w:szCs w:val="20"/>
                <w:lang w:eastAsia="ru-RU" w:bidi="ar-SA"/>
              </w:rPr>
              <w:t>м</w:t>
            </w:r>
            <w:r w:rsidRPr="00413FE9">
              <w:rPr>
                <w:rFonts w:eastAsia="Times New Roman" w:cs="Times New Roman"/>
                <w:kern w:val="0"/>
                <w:sz w:val="20"/>
                <w:szCs w:val="20"/>
                <w:lang w:eastAsia="ru-RU" w:bidi="ar-SA"/>
              </w:rPr>
              <w:t xml:space="preserve"> государственно</w:t>
            </w:r>
            <w:r>
              <w:rPr>
                <w:rFonts w:eastAsia="Times New Roman" w:cs="Times New Roman"/>
                <w:kern w:val="0"/>
                <w:sz w:val="20"/>
                <w:szCs w:val="20"/>
                <w:lang w:eastAsia="ru-RU" w:bidi="ar-SA"/>
              </w:rPr>
              <w:t>м</w:t>
            </w:r>
          </w:p>
          <w:p w14:paraId="53B030C1" w14:textId="76371C6F" w:rsidR="00F76C83" w:rsidRPr="006E1EE2" w:rsidRDefault="00413FE9" w:rsidP="00413FE9">
            <w:pPr>
              <w:widowControl/>
              <w:shd w:val="clear" w:color="auto" w:fill="FFFFFF"/>
              <w:suppressAutoHyphens w:val="0"/>
              <w:ind w:left="34"/>
              <w:jc w:val="center"/>
              <w:outlineLvl w:val="1"/>
              <w:rPr>
                <w:rFonts w:eastAsia="Times New Roman" w:cs="Times New Roman"/>
                <w:kern w:val="0"/>
                <w:sz w:val="20"/>
                <w:szCs w:val="20"/>
                <w:lang w:eastAsia="ru-RU" w:bidi="ar-SA"/>
              </w:rPr>
            </w:pPr>
            <w:r w:rsidRPr="00413FE9">
              <w:rPr>
                <w:rFonts w:eastAsia="Times New Roman" w:cs="Times New Roman"/>
                <w:kern w:val="0"/>
                <w:sz w:val="20"/>
                <w:szCs w:val="20"/>
                <w:lang w:eastAsia="ru-RU" w:bidi="ar-SA"/>
              </w:rPr>
              <w:t>центр</w:t>
            </w:r>
            <w:r>
              <w:rPr>
                <w:rFonts w:eastAsia="Times New Roman" w:cs="Times New Roman"/>
                <w:kern w:val="0"/>
                <w:sz w:val="20"/>
                <w:szCs w:val="20"/>
                <w:lang w:eastAsia="ru-RU" w:bidi="ar-SA"/>
              </w:rPr>
              <w:t>е</w:t>
            </w:r>
            <w:r w:rsidRPr="00413FE9">
              <w:rPr>
                <w:rFonts w:eastAsia="Times New Roman" w:cs="Times New Roman"/>
                <w:kern w:val="0"/>
                <w:sz w:val="20"/>
                <w:szCs w:val="20"/>
                <w:lang w:eastAsia="ru-RU" w:bidi="ar-SA"/>
              </w:rPr>
              <w:t xml:space="preserve"> аккредитации</w:t>
            </w:r>
            <w:r w:rsidR="00F76C83">
              <w:rPr>
                <w:rFonts w:eastAsia="Times New Roman" w:cs="Times New Roman"/>
                <w:kern w:val="0"/>
                <w:sz w:val="20"/>
                <w:szCs w:val="20"/>
                <w:lang w:eastAsia="ru-RU" w:bidi="ar-SA"/>
              </w:rPr>
              <w:t xml:space="preserve">: </w:t>
            </w:r>
            <w:r w:rsidR="00836279">
              <w:rPr>
                <w:rFonts w:eastAsia="Times New Roman" w:cs="Times New Roman"/>
                <w:kern w:val="0"/>
                <w:sz w:val="20"/>
                <w:szCs w:val="20"/>
                <w:lang w:val="en-US" w:eastAsia="ru-RU" w:bidi="ar-SA"/>
              </w:rPr>
              <w:t>BY</w:t>
            </w:r>
            <w:r w:rsidR="00836279" w:rsidRPr="006E1EE2">
              <w:rPr>
                <w:rFonts w:eastAsia="Times New Roman" w:cs="Times New Roman"/>
                <w:kern w:val="0"/>
                <w:sz w:val="20"/>
                <w:szCs w:val="20"/>
                <w:lang w:eastAsia="ru-RU" w:bidi="ar-SA"/>
              </w:rPr>
              <w:t>/112 7.0001</w:t>
            </w:r>
          </w:p>
          <w:p w14:paraId="2332D637" w14:textId="59F9C236" w:rsidR="00C93860" w:rsidRPr="00235D83" w:rsidRDefault="00C93860"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Старовиленский тракт, 93, г.Минск, 220053; телефон/факс:</w:t>
            </w:r>
          </w:p>
          <w:p w14:paraId="7050CCD3" w14:textId="5D9C859B" w:rsidR="00C93860" w:rsidRPr="00235D83" w:rsidRDefault="00C93860"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+375 (17) 270-30-12,</w:t>
            </w:r>
          </w:p>
          <w:p w14:paraId="66CEBA7A" w14:textId="58BE6C0A" w:rsidR="00C93860" w:rsidRPr="000D105D" w:rsidRDefault="00C93860"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e-</w:t>
            </w:r>
            <w:r w:rsidRPr="000D105D">
              <w:rPr>
                <w:rFonts w:eastAsia="Times New Roman" w:cs="Times New Roman"/>
                <w:kern w:val="0"/>
                <w:sz w:val="20"/>
                <w:szCs w:val="20"/>
                <w:lang w:eastAsia="ru-RU" w:bidi="ar-SA"/>
              </w:rPr>
              <w:t>mail:</w:t>
            </w:r>
          </w:p>
          <w:p w14:paraId="23D4D607" w14:textId="3852A359" w:rsidR="00C93860" w:rsidRPr="000D105D" w:rsidRDefault="00197945"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hyperlink r:id="rId8" w:history="1">
              <w:r w:rsidR="00C93860" w:rsidRPr="000D105D">
                <w:rPr>
                  <w:rFonts w:eastAsia="Times New Roman" w:cs="Times New Roman"/>
                  <w:kern w:val="0"/>
                  <w:sz w:val="20"/>
                  <w:szCs w:val="20"/>
                  <w:lang w:eastAsia="ru-RU" w:bidi="ar-SA"/>
                </w:rPr>
                <w:t>provider@belgim.by</w:t>
              </w:r>
            </w:hyperlink>
          </w:p>
          <w:p w14:paraId="555163B9" w14:textId="2E6B9A9B"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71170373" w14:textId="1AEC3623"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72E58ACB" w14:textId="6B0A82C8"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0D48285F" w14:textId="244185C7"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00B5DECA" w14:textId="5C30A766"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5192E0DA" w14:textId="0AC8E69D"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5843B939" w14:textId="3925B5A5"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76B65108" w14:textId="4B4F94CB"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470C175F" w14:textId="35E9795E"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58E1ED87" w14:textId="6E6240D6"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4A5E480E" w14:textId="1DFF13BC"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5DA4D42F" w14:textId="176CF474"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49EAD6C3" w14:textId="513DE1C3"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4E0AD765" w14:textId="10F62A91" w:rsidR="00235D83" w:rsidRDefault="00235D83" w:rsidP="004F5260">
            <w:pPr>
              <w:widowControl/>
              <w:shd w:val="clear" w:color="auto" w:fill="FFFFFF"/>
              <w:suppressAutoHyphens w:val="0"/>
              <w:ind w:left="34"/>
              <w:jc w:val="center"/>
              <w:outlineLvl w:val="1"/>
              <w:rPr>
                <w:rFonts w:eastAsia="Times New Roman" w:cs="Times New Roman"/>
                <w:kern w:val="0"/>
                <w:sz w:val="20"/>
                <w:szCs w:val="20"/>
                <w:u w:val="single"/>
                <w:lang w:eastAsia="ru-RU" w:bidi="ar-SA"/>
              </w:rPr>
            </w:pPr>
          </w:p>
          <w:p w14:paraId="303CAFB3" w14:textId="77777777" w:rsidR="00684D3C"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Провайдер проверки квалификации – БелГИМ</w:t>
            </w:r>
          </w:p>
          <w:p w14:paraId="232D4244" w14:textId="77777777" w:rsidR="00684D3C" w:rsidRPr="00413FE9"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Аккредитован в </w:t>
            </w:r>
            <w:r w:rsidRPr="00413FE9">
              <w:rPr>
                <w:rFonts w:eastAsia="Times New Roman" w:cs="Times New Roman"/>
                <w:kern w:val="0"/>
                <w:sz w:val="20"/>
                <w:szCs w:val="20"/>
                <w:lang w:eastAsia="ru-RU" w:bidi="ar-SA"/>
              </w:rPr>
              <w:t>Белорусско</w:t>
            </w:r>
            <w:r>
              <w:rPr>
                <w:rFonts w:eastAsia="Times New Roman" w:cs="Times New Roman"/>
                <w:kern w:val="0"/>
                <w:sz w:val="20"/>
                <w:szCs w:val="20"/>
                <w:lang w:eastAsia="ru-RU" w:bidi="ar-SA"/>
              </w:rPr>
              <w:t>м</w:t>
            </w:r>
            <w:r w:rsidRPr="00413FE9">
              <w:rPr>
                <w:rFonts w:eastAsia="Times New Roman" w:cs="Times New Roman"/>
                <w:kern w:val="0"/>
                <w:sz w:val="20"/>
                <w:szCs w:val="20"/>
                <w:lang w:eastAsia="ru-RU" w:bidi="ar-SA"/>
              </w:rPr>
              <w:t xml:space="preserve"> государственно</w:t>
            </w:r>
            <w:r>
              <w:rPr>
                <w:rFonts w:eastAsia="Times New Roman" w:cs="Times New Roman"/>
                <w:kern w:val="0"/>
                <w:sz w:val="20"/>
                <w:szCs w:val="20"/>
                <w:lang w:eastAsia="ru-RU" w:bidi="ar-SA"/>
              </w:rPr>
              <w:t>м</w:t>
            </w:r>
          </w:p>
          <w:p w14:paraId="1A53F52F" w14:textId="77777777" w:rsidR="00684D3C" w:rsidRPr="006E1EE2"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413FE9">
              <w:rPr>
                <w:rFonts w:eastAsia="Times New Roman" w:cs="Times New Roman"/>
                <w:kern w:val="0"/>
                <w:sz w:val="20"/>
                <w:szCs w:val="20"/>
                <w:lang w:eastAsia="ru-RU" w:bidi="ar-SA"/>
              </w:rPr>
              <w:t>центр</w:t>
            </w:r>
            <w:r>
              <w:rPr>
                <w:rFonts w:eastAsia="Times New Roman" w:cs="Times New Roman"/>
                <w:kern w:val="0"/>
                <w:sz w:val="20"/>
                <w:szCs w:val="20"/>
                <w:lang w:eastAsia="ru-RU" w:bidi="ar-SA"/>
              </w:rPr>
              <w:t>е</w:t>
            </w:r>
            <w:r w:rsidRPr="00413FE9">
              <w:rPr>
                <w:rFonts w:eastAsia="Times New Roman" w:cs="Times New Roman"/>
                <w:kern w:val="0"/>
                <w:sz w:val="20"/>
                <w:szCs w:val="20"/>
                <w:lang w:eastAsia="ru-RU" w:bidi="ar-SA"/>
              </w:rPr>
              <w:t xml:space="preserve"> аккредитации</w:t>
            </w:r>
            <w:r>
              <w:rPr>
                <w:rFonts w:eastAsia="Times New Roman" w:cs="Times New Roman"/>
                <w:kern w:val="0"/>
                <w:sz w:val="20"/>
                <w:szCs w:val="20"/>
                <w:lang w:eastAsia="ru-RU" w:bidi="ar-SA"/>
              </w:rPr>
              <w:t xml:space="preserve">: </w:t>
            </w:r>
            <w:r>
              <w:rPr>
                <w:rFonts w:eastAsia="Times New Roman" w:cs="Times New Roman"/>
                <w:kern w:val="0"/>
                <w:sz w:val="20"/>
                <w:szCs w:val="20"/>
                <w:lang w:val="en-US" w:eastAsia="ru-RU" w:bidi="ar-SA"/>
              </w:rPr>
              <w:t>BY</w:t>
            </w:r>
            <w:r w:rsidRPr="006E1EE2">
              <w:rPr>
                <w:rFonts w:eastAsia="Times New Roman" w:cs="Times New Roman"/>
                <w:kern w:val="0"/>
                <w:sz w:val="20"/>
                <w:szCs w:val="20"/>
                <w:lang w:eastAsia="ru-RU" w:bidi="ar-SA"/>
              </w:rPr>
              <w:t>/112 7.0001</w:t>
            </w:r>
          </w:p>
          <w:p w14:paraId="21F1D4AF"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Старовиленский тракт, 93, г.Минск, 220053; телефон/факс:</w:t>
            </w:r>
          </w:p>
          <w:p w14:paraId="5578F16C"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+375 (17) 270-30-12,</w:t>
            </w:r>
          </w:p>
          <w:p w14:paraId="1BD2B0C0" w14:textId="77777777" w:rsidR="00684D3C" w:rsidRPr="000D105D"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0D105D">
              <w:rPr>
                <w:rFonts w:eastAsia="Times New Roman" w:cs="Times New Roman"/>
                <w:kern w:val="0"/>
                <w:sz w:val="20"/>
                <w:szCs w:val="20"/>
                <w:lang w:eastAsia="ru-RU" w:bidi="ar-SA"/>
              </w:rPr>
              <w:t>e-mail:</w:t>
            </w:r>
          </w:p>
          <w:p w14:paraId="7CD37A88" w14:textId="77777777" w:rsidR="00684D3C" w:rsidRPr="000D105D" w:rsidRDefault="00197945"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hyperlink r:id="rId9" w:history="1">
              <w:r w:rsidR="00684D3C" w:rsidRPr="000D105D">
                <w:rPr>
                  <w:rFonts w:eastAsia="Times New Roman" w:cs="Times New Roman"/>
                  <w:kern w:val="0"/>
                  <w:sz w:val="20"/>
                  <w:szCs w:val="20"/>
                  <w:lang w:eastAsia="ru-RU" w:bidi="ar-SA"/>
                </w:rPr>
                <w:t>provider@belgim.by</w:t>
              </w:r>
            </w:hyperlink>
          </w:p>
          <w:p w14:paraId="3E2B1C65" w14:textId="16ED1A99"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1221323" w14:textId="3344D7F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31F008A" w14:textId="0764A31A"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AD1BE63" w14:textId="1B81C0AC"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BC93EC1" w14:textId="52795BC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14C22607" w14:textId="77399A6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7E47225" w14:textId="11FBFFD6"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B927B1A" w14:textId="0D895D6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9D1F54A" w14:textId="36BBF7C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41DED67" w14:textId="6B296D4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F51DCA4" w14:textId="728A3AB2"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BFAA491" w14:textId="198829B7"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17B51F8F" w14:textId="1A886EC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F0E296B" w14:textId="5D57F45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BDD74E4" w14:textId="79DA4C68"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6B21C1B" w14:textId="39ED080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55AEF87" w14:textId="1CA4043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B4229E3" w14:textId="144DD1F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87DBFAA" w14:textId="5B2E8DA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3FE63DE" w14:textId="714A07B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01645E1" w14:textId="3183994A"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810A9DE" w14:textId="77777777" w:rsidR="00684D3C"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Провайдер проверки квалификации – БелГИМ</w:t>
            </w:r>
          </w:p>
          <w:p w14:paraId="12518A3C" w14:textId="77777777" w:rsidR="00684D3C" w:rsidRPr="00413FE9"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Аккредитован в </w:t>
            </w:r>
            <w:r w:rsidRPr="00413FE9">
              <w:rPr>
                <w:rFonts w:eastAsia="Times New Roman" w:cs="Times New Roman"/>
                <w:kern w:val="0"/>
                <w:sz w:val="20"/>
                <w:szCs w:val="20"/>
                <w:lang w:eastAsia="ru-RU" w:bidi="ar-SA"/>
              </w:rPr>
              <w:t>Белорусско</w:t>
            </w:r>
            <w:r>
              <w:rPr>
                <w:rFonts w:eastAsia="Times New Roman" w:cs="Times New Roman"/>
                <w:kern w:val="0"/>
                <w:sz w:val="20"/>
                <w:szCs w:val="20"/>
                <w:lang w:eastAsia="ru-RU" w:bidi="ar-SA"/>
              </w:rPr>
              <w:t>м</w:t>
            </w:r>
            <w:r w:rsidRPr="00413FE9">
              <w:rPr>
                <w:rFonts w:eastAsia="Times New Roman" w:cs="Times New Roman"/>
                <w:kern w:val="0"/>
                <w:sz w:val="20"/>
                <w:szCs w:val="20"/>
                <w:lang w:eastAsia="ru-RU" w:bidi="ar-SA"/>
              </w:rPr>
              <w:t xml:space="preserve"> государственно</w:t>
            </w:r>
            <w:r>
              <w:rPr>
                <w:rFonts w:eastAsia="Times New Roman" w:cs="Times New Roman"/>
                <w:kern w:val="0"/>
                <w:sz w:val="20"/>
                <w:szCs w:val="20"/>
                <w:lang w:eastAsia="ru-RU" w:bidi="ar-SA"/>
              </w:rPr>
              <w:t>м</w:t>
            </w:r>
          </w:p>
          <w:p w14:paraId="5D30D871" w14:textId="77777777" w:rsidR="00684D3C" w:rsidRPr="006E1EE2"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413FE9">
              <w:rPr>
                <w:rFonts w:eastAsia="Times New Roman" w:cs="Times New Roman"/>
                <w:kern w:val="0"/>
                <w:sz w:val="20"/>
                <w:szCs w:val="20"/>
                <w:lang w:eastAsia="ru-RU" w:bidi="ar-SA"/>
              </w:rPr>
              <w:t>центр</w:t>
            </w:r>
            <w:r>
              <w:rPr>
                <w:rFonts w:eastAsia="Times New Roman" w:cs="Times New Roman"/>
                <w:kern w:val="0"/>
                <w:sz w:val="20"/>
                <w:szCs w:val="20"/>
                <w:lang w:eastAsia="ru-RU" w:bidi="ar-SA"/>
              </w:rPr>
              <w:t>е</w:t>
            </w:r>
            <w:r w:rsidRPr="00413FE9">
              <w:rPr>
                <w:rFonts w:eastAsia="Times New Roman" w:cs="Times New Roman"/>
                <w:kern w:val="0"/>
                <w:sz w:val="20"/>
                <w:szCs w:val="20"/>
                <w:lang w:eastAsia="ru-RU" w:bidi="ar-SA"/>
              </w:rPr>
              <w:t xml:space="preserve"> аккредитации</w:t>
            </w:r>
            <w:r>
              <w:rPr>
                <w:rFonts w:eastAsia="Times New Roman" w:cs="Times New Roman"/>
                <w:kern w:val="0"/>
                <w:sz w:val="20"/>
                <w:szCs w:val="20"/>
                <w:lang w:eastAsia="ru-RU" w:bidi="ar-SA"/>
              </w:rPr>
              <w:t xml:space="preserve">: </w:t>
            </w:r>
            <w:r>
              <w:rPr>
                <w:rFonts w:eastAsia="Times New Roman" w:cs="Times New Roman"/>
                <w:kern w:val="0"/>
                <w:sz w:val="20"/>
                <w:szCs w:val="20"/>
                <w:lang w:val="en-US" w:eastAsia="ru-RU" w:bidi="ar-SA"/>
              </w:rPr>
              <w:t>BY</w:t>
            </w:r>
            <w:r w:rsidRPr="006E1EE2">
              <w:rPr>
                <w:rFonts w:eastAsia="Times New Roman" w:cs="Times New Roman"/>
                <w:kern w:val="0"/>
                <w:sz w:val="20"/>
                <w:szCs w:val="20"/>
                <w:lang w:eastAsia="ru-RU" w:bidi="ar-SA"/>
              </w:rPr>
              <w:t>/112 7.0001</w:t>
            </w:r>
          </w:p>
          <w:p w14:paraId="35EC4D2E"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Старовиленский тракт, 93, г.Минск, 220053; телефон/факс:</w:t>
            </w:r>
          </w:p>
          <w:p w14:paraId="4559A74A"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+375 (17) 270-30-12,</w:t>
            </w:r>
          </w:p>
          <w:p w14:paraId="1B73A9F6"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e-mail:</w:t>
            </w:r>
          </w:p>
          <w:p w14:paraId="3F4C014F" w14:textId="77777777" w:rsidR="00684D3C" w:rsidRPr="000D105D" w:rsidRDefault="00197945"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hyperlink r:id="rId10" w:history="1">
              <w:r w:rsidR="00684D3C" w:rsidRPr="000D105D">
                <w:rPr>
                  <w:rFonts w:eastAsia="Times New Roman" w:cs="Times New Roman"/>
                  <w:kern w:val="0"/>
                  <w:sz w:val="20"/>
                  <w:szCs w:val="20"/>
                  <w:lang w:eastAsia="ru-RU" w:bidi="ar-SA"/>
                </w:rPr>
                <w:t>provider@belgim.by</w:t>
              </w:r>
            </w:hyperlink>
          </w:p>
          <w:p w14:paraId="209C697A" w14:textId="1996D6FA"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AC1E4C6" w14:textId="0B72635D"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E5A9BAF" w14:textId="35136B8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511FE67" w14:textId="5E598AC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C2D3069" w14:textId="5CA6F04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B5BCBBA" w14:textId="5BA3577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45E5EB9" w14:textId="53649C6C"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5D1C46F" w14:textId="6B69B10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0BA8B61" w14:textId="1F81D6B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315FE98" w14:textId="0DD4F33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D82A72C" w14:textId="58540CF0"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B8137BE" w14:textId="174444B9"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10D38BC" w14:textId="634661B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1E20302E" w14:textId="53E5281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19407405" w14:textId="58AF9FFC"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4995AEA" w14:textId="6A41B11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5331F95" w14:textId="454F96B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1DAFD5A" w14:textId="77777777" w:rsidR="00684D3C"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Провайдер проверки квалификации – БелГИМ</w:t>
            </w:r>
          </w:p>
          <w:p w14:paraId="293654BE" w14:textId="77777777" w:rsidR="00684D3C" w:rsidRPr="00413FE9"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Аккредитован в </w:t>
            </w:r>
            <w:r w:rsidRPr="00413FE9">
              <w:rPr>
                <w:rFonts w:eastAsia="Times New Roman" w:cs="Times New Roman"/>
                <w:kern w:val="0"/>
                <w:sz w:val="20"/>
                <w:szCs w:val="20"/>
                <w:lang w:eastAsia="ru-RU" w:bidi="ar-SA"/>
              </w:rPr>
              <w:t>Белорусско</w:t>
            </w:r>
            <w:r>
              <w:rPr>
                <w:rFonts w:eastAsia="Times New Roman" w:cs="Times New Roman"/>
                <w:kern w:val="0"/>
                <w:sz w:val="20"/>
                <w:szCs w:val="20"/>
                <w:lang w:eastAsia="ru-RU" w:bidi="ar-SA"/>
              </w:rPr>
              <w:t>м</w:t>
            </w:r>
            <w:r w:rsidRPr="00413FE9">
              <w:rPr>
                <w:rFonts w:eastAsia="Times New Roman" w:cs="Times New Roman"/>
                <w:kern w:val="0"/>
                <w:sz w:val="20"/>
                <w:szCs w:val="20"/>
                <w:lang w:eastAsia="ru-RU" w:bidi="ar-SA"/>
              </w:rPr>
              <w:t xml:space="preserve"> государственно</w:t>
            </w:r>
            <w:r>
              <w:rPr>
                <w:rFonts w:eastAsia="Times New Roman" w:cs="Times New Roman"/>
                <w:kern w:val="0"/>
                <w:sz w:val="20"/>
                <w:szCs w:val="20"/>
                <w:lang w:eastAsia="ru-RU" w:bidi="ar-SA"/>
              </w:rPr>
              <w:t>м</w:t>
            </w:r>
          </w:p>
          <w:p w14:paraId="245DB7D8" w14:textId="77777777" w:rsidR="00684D3C" w:rsidRPr="006E1EE2"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413FE9">
              <w:rPr>
                <w:rFonts w:eastAsia="Times New Roman" w:cs="Times New Roman"/>
                <w:kern w:val="0"/>
                <w:sz w:val="20"/>
                <w:szCs w:val="20"/>
                <w:lang w:eastAsia="ru-RU" w:bidi="ar-SA"/>
              </w:rPr>
              <w:t>центр</w:t>
            </w:r>
            <w:r>
              <w:rPr>
                <w:rFonts w:eastAsia="Times New Roman" w:cs="Times New Roman"/>
                <w:kern w:val="0"/>
                <w:sz w:val="20"/>
                <w:szCs w:val="20"/>
                <w:lang w:eastAsia="ru-RU" w:bidi="ar-SA"/>
              </w:rPr>
              <w:t>е</w:t>
            </w:r>
            <w:r w:rsidRPr="00413FE9">
              <w:rPr>
                <w:rFonts w:eastAsia="Times New Roman" w:cs="Times New Roman"/>
                <w:kern w:val="0"/>
                <w:sz w:val="20"/>
                <w:szCs w:val="20"/>
                <w:lang w:eastAsia="ru-RU" w:bidi="ar-SA"/>
              </w:rPr>
              <w:t xml:space="preserve"> аккредитации</w:t>
            </w:r>
            <w:r>
              <w:rPr>
                <w:rFonts w:eastAsia="Times New Roman" w:cs="Times New Roman"/>
                <w:kern w:val="0"/>
                <w:sz w:val="20"/>
                <w:szCs w:val="20"/>
                <w:lang w:eastAsia="ru-RU" w:bidi="ar-SA"/>
              </w:rPr>
              <w:t xml:space="preserve">: </w:t>
            </w:r>
            <w:r>
              <w:rPr>
                <w:rFonts w:eastAsia="Times New Roman" w:cs="Times New Roman"/>
                <w:kern w:val="0"/>
                <w:sz w:val="20"/>
                <w:szCs w:val="20"/>
                <w:lang w:val="en-US" w:eastAsia="ru-RU" w:bidi="ar-SA"/>
              </w:rPr>
              <w:t>BY</w:t>
            </w:r>
            <w:r w:rsidRPr="006E1EE2">
              <w:rPr>
                <w:rFonts w:eastAsia="Times New Roman" w:cs="Times New Roman"/>
                <w:kern w:val="0"/>
                <w:sz w:val="20"/>
                <w:szCs w:val="20"/>
                <w:lang w:eastAsia="ru-RU" w:bidi="ar-SA"/>
              </w:rPr>
              <w:t>/112 7.0001</w:t>
            </w:r>
          </w:p>
          <w:p w14:paraId="3A62A380"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Старовиленский тракт, 93, г.Минск, 220053; телефон/факс:</w:t>
            </w:r>
          </w:p>
          <w:p w14:paraId="75272AA8"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+375 (17) 270-30-12,</w:t>
            </w:r>
          </w:p>
          <w:p w14:paraId="7A9C61F8"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e-mail:</w:t>
            </w:r>
          </w:p>
          <w:p w14:paraId="5C675982" w14:textId="77777777" w:rsidR="00684D3C" w:rsidRPr="000D105D" w:rsidRDefault="00197945"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hyperlink r:id="rId11" w:history="1">
              <w:r w:rsidR="00684D3C" w:rsidRPr="000D105D">
                <w:rPr>
                  <w:rFonts w:eastAsia="Times New Roman" w:cs="Times New Roman"/>
                  <w:kern w:val="0"/>
                  <w:sz w:val="20"/>
                  <w:szCs w:val="20"/>
                  <w:lang w:eastAsia="ru-RU" w:bidi="ar-SA"/>
                </w:rPr>
                <w:t>provider@belgim.by</w:t>
              </w:r>
            </w:hyperlink>
          </w:p>
          <w:p w14:paraId="4D94F866" w14:textId="6D387D7F" w:rsidR="00235D83" w:rsidRPr="000D105D"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B336581" w14:textId="6DC9BCC9"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F5C4A53" w14:textId="429C5427"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2553BB5" w14:textId="1AE03292"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600DE24" w14:textId="0A56C00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D129CAC" w14:textId="0E11462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7BE286E" w14:textId="6521D60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E1BE098" w14:textId="6E84073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A152384" w14:textId="78005FA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163A985" w14:textId="276B315A"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65121F6" w14:textId="0190B329"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735E8BD" w14:textId="5A2E610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04CD14C" w14:textId="5E0635E9"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F4F1BAA" w14:textId="08E5117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6DAD6DE" w14:textId="2471F30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285B228" w14:textId="1E10751C"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8697F12" w14:textId="023CD5D2"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2E38B90" w14:textId="1E6E0EF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F403F97" w14:textId="5ED4705A"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3E1B828" w14:textId="77777777" w:rsidR="00684D3C"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Провайдер проверки квалификации – БелГИМ</w:t>
            </w:r>
          </w:p>
          <w:p w14:paraId="0562878A" w14:textId="77777777" w:rsidR="00684D3C" w:rsidRPr="00413FE9"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Аккредитован в </w:t>
            </w:r>
            <w:r w:rsidRPr="00413FE9">
              <w:rPr>
                <w:rFonts w:eastAsia="Times New Roman" w:cs="Times New Roman"/>
                <w:kern w:val="0"/>
                <w:sz w:val="20"/>
                <w:szCs w:val="20"/>
                <w:lang w:eastAsia="ru-RU" w:bidi="ar-SA"/>
              </w:rPr>
              <w:t>Белорусско</w:t>
            </w:r>
            <w:r>
              <w:rPr>
                <w:rFonts w:eastAsia="Times New Roman" w:cs="Times New Roman"/>
                <w:kern w:val="0"/>
                <w:sz w:val="20"/>
                <w:szCs w:val="20"/>
                <w:lang w:eastAsia="ru-RU" w:bidi="ar-SA"/>
              </w:rPr>
              <w:t>м</w:t>
            </w:r>
            <w:r w:rsidRPr="00413FE9">
              <w:rPr>
                <w:rFonts w:eastAsia="Times New Roman" w:cs="Times New Roman"/>
                <w:kern w:val="0"/>
                <w:sz w:val="20"/>
                <w:szCs w:val="20"/>
                <w:lang w:eastAsia="ru-RU" w:bidi="ar-SA"/>
              </w:rPr>
              <w:t xml:space="preserve"> государственно</w:t>
            </w:r>
            <w:r>
              <w:rPr>
                <w:rFonts w:eastAsia="Times New Roman" w:cs="Times New Roman"/>
                <w:kern w:val="0"/>
                <w:sz w:val="20"/>
                <w:szCs w:val="20"/>
                <w:lang w:eastAsia="ru-RU" w:bidi="ar-SA"/>
              </w:rPr>
              <w:t>м</w:t>
            </w:r>
          </w:p>
          <w:p w14:paraId="2FF664AB" w14:textId="77777777" w:rsidR="00684D3C" w:rsidRPr="006E1EE2"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413FE9">
              <w:rPr>
                <w:rFonts w:eastAsia="Times New Roman" w:cs="Times New Roman"/>
                <w:kern w:val="0"/>
                <w:sz w:val="20"/>
                <w:szCs w:val="20"/>
                <w:lang w:eastAsia="ru-RU" w:bidi="ar-SA"/>
              </w:rPr>
              <w:t>центр</w:t>
            </w:r>
            <w:r>
              <w:rPr>
                <w:rFonts w:eastAsia="Times New Roman" w:cs="Times New Roman"/>
                <w:kern w:val="0"/>
                <w:sz w:val="20"/>
                <w:szCs w:val="20"/>
                <w:lang w:eastAsia="ru-RU" w:bidi="ar-SA"/>
              </w:rPr>
              <w:t>е</w:t>
            </w:r>
            <w:r w:rsidRPr="00413FE9">
              <w:rPr>
                <w:rFonts w:eastAsia="Times New Roman" w:cs="Times New Roman"/>
                <w:kern w:val="0"/>
                <w:sz w:val="20"/>
                <w:szCs w:val="20"/>
                <w:lang w:eastAsia="ru-RU" w:bidi="ar-SA"/>
              </w:rPr>
              <w:t xml:space="preserve"> аккредитации</w:t>
            </w:r>
            <w:r>
              <w:rPr>
                <w:rFonts w:eastAsia="Times New Roman" w:cs="Times New Roman"/>
                <w:kern w:val="0"/>
                <w:sz w:val="20"/>
                <w:szCs w:val="20"/>
                <w:lang w:eastAsia="ru-RU" w:bidi="ar-SA"/>
              </w:rPr>
              <w:t xml:space="preserve">: </w:t>
            </w:r>
            <w:r>
              <w:rPr>
                <w:rFonts w:eastAsia="Times New Roman" w:cs="Times New Roman"/>
                <w:kern w:val="0"/>
                <w:sz w:val="20"/>
                <w:szCs w:val="20"/>
                <w:lang w:val="en-US" w:eastAsia="ru-RU" w:bidi="ar-SA"/>
              </w:rPr>
              <w:t>BY</w:t>
            </w:r>
            <w:r w:rsidRPr="006E1EE2">
              <w:rPr>
                <w:rFonts w:eastAsia="Times New Roman" w:cs="Times New Roman"/>
                <w:kern w:val="0"/>
                <w:sz w:val="20"/>
                <w:szCs w:val="20"/>
                <w:lang w:eastAsia="ru-RU" w:bidi="ar-SA"/>
              </w:rPr>
              <w:t>/112 7.0001</w:t>
            </w:r>
          </w:p>
          <w:p w14:paraId="1A80BC0E"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Старовиленский тракт, 93, г.Минск, 220053; телефон/факс:</w:t>
            </w:r>
          </w:p>
          <w:p w14:paraId="57BB26F2"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+375 (17) 270-30-12,</w:t>
            </w:r>
          </w:p>
          <w:p w14:paraId="41D20527"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e-mail:</w:t>
            </w:r>
          </w:p>
          <w:p w14:paraId="311C90F2" w14:textId="77777777" w:rsidR="00684D3C" w:rsidRPr="000D105D" w:rsidRDefault="00197945"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hyperlink r:id="rId12" w:history="1">
              <w:r w:rsidR="00684D3C" w:rsidRPr="000D105D">
                <w:rPr>
                  <w:rFonts w:eastAsia="Times New Roman" w:cs="Times New Roman"/>
                  <w:kern w:val="0"/>
                  <w:sz w:val="20"/>
                  <w:szCs w:val="20"/>
                  <w:lang w:eastAsia="ru-RU" w:bidi="ar-SA"/>
                </w:rPr>
                <w:t>provider@belgim.by</w:t>
              </w:r>
            </w:hyperlink>
          </w:p>
          <w:p w14:paraId="0784FCDD" w14:textId="65D85074" w:rsidR="00235D83" w:rsidRPr="000D105D"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6936F46" w14:textId="512090F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9655673" w14:textId="6FB25F0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8F3926A" w14:textId="2344B976"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1E8BAC40" w14:textId="6F5BD88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18FC077" w14:textId="72D758E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A79FD7E" w14:textId="44FE9C8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6C77AAC" w14:textId="5DBA08F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4F644D8" w14:textId="36BBE1E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0D5D658" w14:textId="068CEB1A"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72404F5" w14:textId="6BDF13E7"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80B6A25" w14:textId="18F3F692"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246EC72" w14:textId="55E9AE19"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0C8E960" w14:textId="36ADB7C1"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16F4394" w14:textId="64804940"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886F6D7" w14:textId="5CB860BC"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863E2D7" w14:textId="1B022414"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C2EE22A" w14:textId="6DA7495C"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5B64209" w14:textId="7C103798"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1531CABE" w14:textId="323B8CB4"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1919947" w14:textId="39B20200"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D037F3B" w14:textId="0A34F458"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C8E9BD4" w14:textId="75FCCEE8"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2FF15D58" w14:textId="77777777" w:rsidR="00684D3C"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Провайдер проверки квалификации – БелГИМ</w:t>
            </w:r>
          </w:p>
          <w:p w14:paraId="5996D31B" w14:textId="77777777" w:rsidR="00684D3C" w:rsidRPr="00413FE9"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Pr>
                <w:rFonts w:eastAsia="Times New Roman" w:cs="Times New Roman"/>
                <w:kern w:val="0"/>
                <w:sz w:val="20"/>
                <w:szCs w:val="20"/>
                <w:lang w:eastAsia="ru-RU" w:bidi="ar-SA"/>
              </w:rPr>
              <w:t xml:space="preserve">Аккредитован в </w:t>
            </w:r>
            <w:r w:rsidRPr="00413FE9">
              <w:rPr>
                <w:rFonts w:eastAsia="Times New Roman" w:cs="Times New Roman"/>
                <w:kern w:val="0"/>
                <w:sz w:val="20"/>
                <w:szCs w:val="20"/>
                <w:lang w:eastAsia="ru-RU" w:bidi="ar-SA"/>
              </w:rPr>
              <w:t>Белорусско</w:t>
            </w:r>
            <w:r>
              <w:rPr>
                <w:rFonts w:eastAsia="Times New Roman" w:cs="Times New Roman"/>
                <w:kern w:val="0"/>
                <w:sz w:val="20"/>
                <w:szCs w:val="20"/>
                <w:lang w:eastAsia="ru-RU" w:bidi="ar-SA"/>
              </w:rPr>
              <w:t>м</w:t>
            </w:r>
            <w:r w:rsidRPr="00413FE9">
              <w:rPr>
                <w:rFonts w:eastAsia="Times New Roman" w:cs="Times New Roman"/>
                <w:kern w:val="0"/>
                <w:sz w:val="20"/>
                <w:szCs w:val="20"/>
                <w:lang w:eastAsia="ru-RU" w:bidi="ar-SA"/>
              </w:rPr>
              <w:t xml:space="preserve"> государственно</w:t>
            </w:r>
            <w:r>
              <w:rPr>
                <w:rFonts w:eastAsia="Times New Roman" w:cs="Times New Roman"/>
                <w:kern w:val="0"/>
                <w:sz w:val="20"/>
                <w:szCs w:val="20"/>
                <w:lang w:eastAsia="ru-RU" w:bidi="ar-SA"/>
              </w:rPr>
              <w:t>м</w:t>
            </w:r>
          </w:p>
          <w:p w14:paraId="0A2DA05B" w14:textId="77777777" w:rsidR="00684D3C" w:rsidRPr="006E1EE2"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413FE9">
              <w:rPr>
                <w:rFonts w:eastAsia="Times New Roman" w:cs="Times New Roman"/>
                <w:kern w:val="0"/>
                <w:sz w:val="20"/>
                <w:szCs w:val="20"/>
                <w:lang w:eastAsia="ru-RU" w:bidi="ar-SA"/>
              </w:rPr>
              <w:t>центр</w:t>
            </w:r>
            <w:r>
              <w:rPr>
                <w:rFonts w:eastAsia="Times New Roman" w:cs="Times New Roman"/>
                <w:kern w:val="0"/>
                <w:sz w:val="20"/>
                <w:szCs w:val="20"/>
                <w:lang w:eastAsia="ru-RU" w:bidi="ar-SA"/>
              </w:rPr>
              <w:t>е</w:t>
            </w:r>
            <w:r w:rsidRPr="00413FE9">
              <w:rPr>
                <w:rFonts w:eastAsia="Times New Roman" w:cs="Times New Roman"/>
                <w:kern w:val="0"/>
                <w:sz w:val="20"/>
                <w:szCs w:val="20"/>
                <w:lang w:eastAsia="ru-RU" w:bidi="ar-SA"/>
              </w:rPr>
              <w:t xml:space="preserve"> аккредитации</w:t>
            </w:r>
            <w:r>
              <w:rPr>
                <w:rFonts w:eastAsia="Times New Roman" w:cs="Times New Roman"/>
                <w:kern w:val="0"/>
                <w:sz w:val="20"/>
                <w:szCs w:val="20"/>
                <w:lang w:eastAsia="ru-RU" w:bidi="ar-SA"/>
              </w:rPr>
              <w:t xml:space="preserve">: </w:t>
            </w:r>
            <w:r>
              <w:rPr>
                <w:rFonts w:eastAsia="Times New Roman" w:cs="Times New Roman"/>
                <w:kern w:val="0"/>
                <w:sz w:val="20"/>
                <w:szCs w:val="20"/>
                <w:lang w:val="en-US" w:eastAsia="ru-RU" w:bidi="ar-SA"/>
              </w:rPr>
              <w:t>BY</w:t>
            </w:r>
            <w:r w:rsidRPr="006E1EE2">
              <w:rPr>
                <w:rFonts w:eastAsia="Times New Roman" w:cs="Times New Roman"/>
                <w:kern w:val="0"/>
                <w:sz w:val="20"/>
                <w:szCs w:val="20"/>
                <w:lang w:eastAsia="ru-RU" w:bidi="ar-SA"/>
              </w:rPr>
              <w:t>/112 7.0001</w:t>
            </w:r>
          </w:p>
          <w:p w14:paraId="136D8BF8"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Старовиленский тракт, 93, г.Минск, 220053; телефон/факс:</w:t>
            </w:r>
          </w:p>
          <w:p w14:paraId="6C9F5274"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+375 (17) 270-30-12,</w:t>
            </w:r>
          </w:p>
          <w:p w14:paraId="372B102C" w14:textId="77777777" w:rsidR="00684D3C" w:rsidRPr="00235D83" w:rsidRDefault="00684D3C"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r w:rsidRPr="00235D83">
              <w:rPr>
                <w:rFonts w:eastAsia="Times New Roman" w:cs="Times New Roman"/>
                <w:kern w:val="0"/>
                <w:sz w:val="20"/>
                <w:szCs w:val="20"/>
                <w:lang w:eastAsia="ru-RU" w:bidi="ar-SA"/>
              </w:rPr>
              <w:t>e-mail:</w:t>
            </w:r>
          </w:p>
          <w:p w14:paraId="0A182E58" w14:textId="77777777" w:rsidR="00684D3C" w:rsidRPr="000D105D" w:rsidRDefault="00197945" w:rsidP="00684D3C">
            <w:pPr>
              <w:widowControl/>
              <w:shd w:val="clear" w:color="auto" w:fill="FFFFFF"/>
              <w:suppressAutoHyphens w:val="0"/>
              <w:ind w:left="34"/>
              <w:jc w:val="center"/>
              <w:outlineLvl w:val="1"/>
              <w:rPr>
                <w:rFonts w:eastAsia="Times New Roman" w:cs="Times New Roman"/>
                <w:kern w:val="0"/>
                <w:sz w:val="20"/>
                <w:szCs w:val="20"/>
                <w:lang w:eastAsia="ru-RU" w:bidi="ar-SA"/>
              </w:rPr>
            </w:pPr>
            <w:hyperlink r:id="rId13" w:history="1">
              <w:r w:rsidR="00684D3C" w:rsidRPr="000D105D">
                <w:rPr>
                  <w:rFonts w:eastAsia="Times New Roman" w:cs="Times New Roman"/>
                  <w:kern w:val="0"/>
                  <w:sz w:val="20"/>
                  <w:szCs w:val="20"/>
                  <w:lang w:eastAsia="ru-RU" w:bidi="ar-SA"/>
                </w:rPr>
                <w:t>provider@belgim.by</w:t>
              </w:r>
            </w:hyperlink>
          </w:p>
          <w:p w14:paraId="01F448D6" w14:textId="139AE14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7C24395" w14:textId="32A7783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DBC45C0" w14:textId="1ACCBA2F"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3B0F51F9" w14:textId="55C8A070"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CBFC082" w14:textId="3348EA35"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7BADD60A" w14:textId="287CE617"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A93BD0C" w14:textId="70C85424"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050E0AA" w14:textId="49C7AFB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CAC4CFB" w14:textId="491202B0"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2FDFB0B" w14:textId="7494BE6B"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0959FE85" w14:textId="5C85DA4E"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6032C914" w14:textId="1758E54D"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48617711" w14:textId="5E219493" w:rsidR="00235D83" w:rsidRDefault="00235D83" w:rsidP="004F5260">
            <w:pPr>
              <w:widowControl/>
              <w:shd w:val="clear" w:color="auto" w:fill="FFFFFF"/>
              <w:suppressAutoHyphens w:val="0"/>
              <w:ind w:left="34"/>
              <w:jc w:val="center"/>
              <w:outlineLvl w:val="1"/>
              <w:rPr>
                <w:rFonts w:eastAsia="Times New Roman" w:cs="Times New Roman"/>
                <w:kern w:val="0"/>
                <w:sz w:val="20"/>
                <w:szCs w:val="20"/>
                <w:lang w:eastAsia="ru-RU" w:bidi="ar-SA"/>
              </w:rPr>
            </w:pPr>
          </w:p>
          <w:p w14:paraId="541A80DC" w14:textId="77777777" w:rsidR="00C93860" w:rsidRDefault="00C93860" w:rsidP="004F5260">
            <w:pPr>
              <w:shd w:val="clear" w:color="auto" w:fill="FFFFFF"/>
              <w:jc w:val="center"/>
              <w:outlineLvl w:val="1"/>
              <w:rPr>
                <w:rFonts w:eastAsia="Times New Roman" w:cs="Times New Roman"/>
                <w:sz w:val="20"/>
                <w:szCs w:val="20"/>
                <w:lang w:eastAsia="ru-RU"/>
              </w:rPr>
            </w:pPr>
          </w:p>
          <w:p w14:paraId="60B91C4C" w14:textId="77777777" w:rsidR="0069153E" w:rsidRDefault="0069153E" w:rsidP="004F5260">
            <w:pPr>
              <w:shd w:val="clear" w:color="auto" w:fill="FFFFFF"/>
              <w:jc w:val="center"/>
              <w:outlineLvl w:val="1"/>
              <w:rPr>
                <w:rFonts w:eastAsia="Times New Roman" w:cs="Times New Roman"/>
                <w:sz w:val="20"/>
                <w:szCs w:val="20"/>
                <w:lang w:eastAsia="ru-RU"/>
              </w:rPr>
            </w:pPr>
          </w:p>
          <w:p w14:paraId="0AC694E9" w14:textId="77777777" w:rsidR="0069153E" w:rsidRDefault="0069153E" w:rsidP="004F5260">
            <w:pPr>
              <w:shd w:val="clear" w:color="auto" w:fill="FFFFFF"/>
              <w:jc w:val="center"/>
              <w:outlineLvl w:val="1"/>
              <w:rPr>
                <w:rFonts w:eastAsia="Times New Roman" w:cs="Times New Roman"/>
                <w:sz w:val="20"/>
                <w:szCs w:val="20"/>
                <w:lang w:eastAsia="ru-RU"/>
              </w:rPr>
            </w:pPr>
          </w:p>
          <w:p w14:paraId="0A2B2EFF" w14:textId="77777777" w:rsidR="0069153E" w:rsidRDefault="0069153E" w:rsidP="004F5260">
            <w:pPr>
              <w:shd w:val="clear" w:color="auto" w:fill="FFFFFF"/>
              <w:jc w:val="center"/>
              <w:outlineLvl w:val="1"/>
              <w:rPr>
                <w:rFonts w:eastAsia="Times New Roman" w:cs="Times New Roman"/>
                <w:sz w:val="20"/>
                <w:szCs w:val="20"/>
                <w:lang w:eastAsia="ru-RU"/>
              </w:rPr>
            </w:pPr>
          </w:p>
          <w:p w14:paraId="3C56F11E" w14:textId="77777777" w:rsidR="0069153E" w:rsidRDefault="0069153E" w:rsidP="004F5260">
            <w:pPr>
              <w:shd w:val="clear" w:color="auto" w:fill="FFFFFF"/>
              <w:jc w:val="center"/>
              <w:outlineLvl w:val="1"/>
              <w:rPr>
                <w:rFonts w:eastAsia="Times New Roman" w:cs="Times New Roman"/>
                <w:sz w:val="20"/>
                <w:szCs w:val="20"/>
                <w:lang w:eastAsia="ru-RU"/>
              </w:rPr>
            </w:pPr>
          </w:p>
          <w:p w14:paraId="6390CB80" w14:textId="77777777" w:rsidR="0069153E" w:rsidRDefault="0069153E" w:rsidP="004F5260">
            <w:pPr>
              <w:shd w:val="clear" w:color="auto" w:fill="FFFFFF"/>
              <w:jc w:val="center"/>
              <w:outlineLvl w:val="1"/>
              <w:rPr>
                <w:rFonts w:eastAsia="Times New Roman" w:cs="Times New Roman"/>
                <w:sz w:val="20"/>
                <w:szCs w:val="20"/>
                <w:lang w:eastAsia="ru-RU"/>
              </w:rPr>
            </w:pPr>
          </w:p>
          <w:p w14:paraId="103F2092" w14:textId="6E6CEB6E" w:rsidR="0069153E" w:rsidRPr="00235D83" w:rsidRDefault="0069153E" w:rsidP="004F5260">
            <w:pPr>
              <w:shd w:val="clear" w:color="auto" w:fill="FFFFFF"/>
              <w:jc w:val="center"/>
              <w:outlineLvl w:val="1"/>
              <w:rPr>
                <w:rFonts w:eastAsia="Times New Roman" w:cs="Times New Roman"/>
                <w:sz w:val="20"/>
                <w:szCs w:val="20"/>
                <w:lang w:eastAsia="ru-RU"/>
              </w:rPr>
            </w:pPr>
          </w:p>
        </w:tc>
        <w:tc>
          <w:tcPr>
            <w:tcW w:w="1369" w:type="dxa"/>
          </w:tcPr>
          <w:p w14:paraId="60D1424D" w14:textId="27E5F112"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lastRenderedPageBreak/>
              <w:t>20 000 RUB</w:t>
            </w:r>
          </w:p>
        </w:tc>
        <w:tc>
          <w:tcPr>
            <w:tcW w:w="2245" w:type="dxa"/>
          </w:tcPr>
          <w:p w14:paraId="56E965D4" w14:textId="3B5E0C0B"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2200C6EF" w14:textId="09EA1F9B"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1-2</w:t>
            </w:r>
          </w:p>
          <w:p w14:paraId="52F45865" w14:textId="12DC7680"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квартал</w:t>
            </w:r>
          </w:p>
        </w:tc>
      </w:tr>
      <w:tr w:rsidR="00C93860" w:rsidRPr="00235D83" w14:paraId="411B02A4" w14:textId="77777777" w:rsidTr="0069153E">
        <w:trPr>
          <w:cantSplit/>
          <w:trHeight w:val="170"/>
          <w:jc w:val="center"/>
        </w:trPr>
        <w:tc>
          <w:tcPr>
            <w:tcW w:w="458" w:type="dxa"/>
            <w:vAlign w:val="center"/>
          </w:tcPr>
          <w:p w14:paraId="33046A3E"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4B6CA251" w14:textId="3E4BDFC7"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BelGIM-РТ-T-9-2018 Определение показателей лекарственных средств и медпрепаратов</w:t>
            </w:r>
          </w:p>
        </w:tc>
        <w:tc>
          <w:tcPr>
            <w:tcW w:w="3564" w:type="dxa"/>
            <w:tcMar>
              <w:top w:w="62" w:type="dxa"/>
              <w:left w:w="102" w:type="dxa"/>
              <w:bottom w:w="102" w:type="dxa"/>
              <w:right w:w="62" w:type="dxa"/>
            </w:tcMar>
          </w:tcPr>
          <w:p w14:paraId="7FD49ECB"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Определение химических элементов методом атомно-абсорбционной спектрометрии (ГФ РБ II ст. 2.2.23)</w:t>
            </w:r>
          </w:p>
          <w:p w14:paraId="219BD671" w14:textId="0575F7D2"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и др.</w:t>
            </w:r>
          </w:p>
        </w:tc>
        <w:tc>
          <w:tcPr>
            <w:tcW w:w="3440" w:type="dxa"/>
            <w:vMerge/>
          </w:tcPr>
          <w:p w14:paraId="727E7ECB"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79D33877" w14:textId="2585FC68"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372A1DD9" w14:textId="2030EB10"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FB69105" w14:textId="77777777"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2-3</w:t>
            </w:r>
          </w:p>
          <w:p w14:paraId="65C7E7F8" w14:textId="69E615E0"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квартал</w:t>
            </w:r>
          </w:p>
        </w:tc>
      </w:tr>
      <w:tr w:rsidR="00C93860" w:rsidRPr="00235D83" w14:paraId="1B91809E" w14:textId="77777777" w:rsidTr="0069153E">
        <w:trPr>
          <w:cantSplit/>
          <w:trHeight w:val="170"/>
          <w:jc w:val="center"/>
        </w:trPr>
        <w:tc>
          <w:tcPr>
            <w:tcW w:w="458" w:type="dxa"/>
            <w:vAlign w:val="center"/>
          </w:tcPr>
          <w:p w14:paraId="231BC5A4"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7B79D846" w14:textId="3AE220E5"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BelGIM-РТ-T-54-2018 Определение содержание пестицидов в пищевой продукции, сельскохозяйственном сырье и кормах</w:t>
            </w:r>
          </w:p>
        </w:tc>
        <w:tc>
          <w:tcPr>
            <w:tcW w:w="3564" w:type="dxa"/>
            <w:tcMar>
              <w:top w:w="62" w:type="dxa"/>
              <w:left w:w="102" w:type="dxa"/>
              <w:bottom w:w="102" w:type="dxa"/>
              <w:right w:w="62" w:type="dxa"/>
            </w:tcMar>
          </w:tcPr>
          <w:p w14:paraId="1014C7F6"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Плодоовощная продукция (травы):</w:t>
            </w:r>
          </w:p>
          <w:p w14:paraId="0C6B0260" w14:textId="0847E8E2"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определение пестицидов из предложенного списка (наименования определяемых пестицидов лаборатория определяет самостоятельно в соответствии со своей областью деятельности, в образце для контроля могут содержаться не все перечисленные пестициды)</w:t>
            </w:r>
          </w:p>
        </w:tc>
        <w:tc>
          <w:tcPr>
            <w:tcW w:w="3440" w:type="dxa"/>
            <w:vMerge/>
          </w:tcPr>
          <w:p w14:paraId="0046C39E"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35CB345A" w14:textId="49BDE8A3"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4FA44420" w14:textId="69E266D1" w:rsidR="00C93860" w:rsidRPr="00235D83" w:rsidRDefault="00C62136"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 xml:space="preserve">контрольный образец </w:t>
            </w:r>
            <w:r w:rsidR="00C93860" w:rsidRPr="00235D83">
              <w:rPr>
                <w:rFonts w:eastAsia="Times New Roman" w:cs="Times New Roman"/>
                <w:sz w:val="20"/>
                <w:szCs w:val="20"/>
                <w:lang w:eastAsia="ru-RU"/>
              </w:rPr>
              <w:t>(при возможности условий доставки)</w:t>
            </w:r>
          </w:p>
        </w:tc>
        <w:tc>
          <w:tcPr>
            <w:tcW w:w="1966" w:type="dxa"/>
            <w:tcMar>
              <w:top w:w="62" w:type="dxa"/>
              <w:left w:w="102" w:type="dxa"/>
              <w:bottom w:w="102" w:type="dxa"/>
              <w:right w:w="62" w:type="dxa"/>
            </w:tcMar>
          </w:tcPr>
          <w:p w14:paraId="343BCA1A" w14:textId="75CB4623"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1-2</w:t>
            </w:r>
          </w:p>
          <w:p w14:paraId="6BD66946" w14:textId="74C5143E"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квартал</w:t>
            </w:r>
          </w:p>
        </w:tc>
      </w:tr>
      <w:tr w:rsidR="00C93860" w:rsidRPr="00235D83" w14:paraId="417A252D" w14:textId="77777777" w:rsidTr="0069153E">
        <w:trPr>
          <w:cantSplit/>
          <w:trHeight w:val="170"/>
          <w:jc w:val="center"/>
        </w:trPr>
        <w:tc>
          <w:tcPr>
            <w:tcW w:w="458" w:type="dxa"/>
            <w:vAlign w:val="center"/>
          </w:tcPr>
          <w:p w14:paraId="6B1DB862"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6E3776A5" w14:textId="47A695B2"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BelGIM-РТ-Т-41-2018 «Определение содержания пищевых добавок»</w:t>
            </w:r>
          </w:p>
        </w:tc>
        <w:tc>
          <w:tcPr>
            <w:tcW w:w="3564" w:type="dxa"/>
            <w:tcMar>
              <w:top w:w="62" w:type="dxa"/>
              <w:left w:w="102" w:type="dxa"/>
              <w:bottom w:w="102" w:type="dxa"/>
              <w:right w:w="62" w:type="dxa"/>
            </w:tcMar>
          </w:tcPr>
          <w:p w14:paraId="5CC99B37"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Напиток б/а:</w:t>
            </w:r>
          </w:p>
          <w:p w14:paraId="60CF7946" w14:textId="3D5466BF"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синтетические красители</w:t>
            </w:r>
          </w:p>
        </w:tc>
        <w:tc>
          <w:tcPr>
            <w:tcW w:w="3440" w:type="dxa"/>
            <w:vMerge/>
          </w:tcPr>
          <w:p w14:paraId="126C4A79"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5F71C7D7" w14:textId="69F67817"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2B0C72AD" w14:textId="1DE07EB7" w:rsidR="00C93860" w:rsidRPr="00235D83" w:rsidRDefault="00C93860" w:rsidP="00A03BDB">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17981C16" w14:textId="0CF0FD81"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2 квартал 2023</w:t>
            </w:r>
          </w:p>
        </w:tc>
      </w:tr>
      <w:tr w:rsidR="00C93860" w:rsidRPr="00235D83" w14:paraId="577A7364" w14:textId="77777777" w:rsidTr="0069153E">
        <w:trPr>
          <w:cantSplit/>
          <w:trHeight w:val="170"/>
          <w:jc w:val="center"/>
        </w:trPr>
        <w:tc>
          <w:tcPr>
            <w:tcW w:w="458" w:type="dxa"/>
            <w:vAlign w:val="center"/>
          </w:tcPr>
          <w:p w14:paraId="485F8DD7"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1439E6C7" w14:textId="197AB733"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BelGIM-РТ-Т- 51-2019</w:t>
            </w:r>
            <w:r w:rsidR="00F96992">
              <w:rPr>
                <w:sz w:val="20"/>
                <w:szCs w:val="20"/>
              </w:rPr>
              <w:t xml:space="preserve"> </w:t>
            </w:r>
          </w:p>
          <w:p w14:paraId="14D147CD" w14:textId="0C571A84"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«Определение содержания антибиотиков в пищевых продуктах»</w:t>
            </w:r>
          </w:p>
        </w:tc>
        <w:tc>
          <w:tcPr>
            <w:tcW w:w="3564" w:type="dxa"/>
            <w:tcMar>
              <w:top w:w="62" w:type="dxa"/>
              <w:left w:w="102" w:type="dxa"/>
              <w:bottom w:w="102" w:type="dxa"/>
              <w:right w:w="62" w:type="dxa"/>
            </w:tcMar>
          </w:tcPr>
          <w:p w14:paraId="04A0F29A"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Антибиотики в молоке:</w:t>
            </w:r>
          </w:p>
          <w:p w14:paraId="2D87BDB6"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тетрациклин</w:t>
            </w:r>
          </w:p>
          <w:p w14:paraId="4B85B8B2"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хлорамфеникол</w:t>
            </w:r>
          </w:p>
          <w:p w14:paraId="640B6CBD" w14:textId="19B0E02C"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стрептомицин</w:t>
            </w:r>
          </w:p>
          <w:p w14:paraId="02C61417" w14:textId="3194CA42"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аминогликозиды</w:t>
            </w:r>
          </w:p>
          <w:p w14:paraId="5132332A" w14:textId="091B98EB"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хинолоны</w:t>
            </w:r>
          </w:p>
          <w:p w14:paraId="0DE1BCF6" w14:textId="77777777"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макролиды</w:t>
            </w:r>
          </w:p>
          <w:p w14:paraId="255773F7" w14:textId="281ACFA8" w:rsidR="00C93860" w:rsidRPr="00235D83" w:rsidRDefault="00C93860" w:rsidP="004F5260">
            <w:pPr>
              <w:pStyle w:val="af8"/>
              <w:spacing w:before="0" w:beforeAutospacing="0" w:after="0" w:afterAutospacing="0"/>
              <w:ind w:left="34" w:hanging="10"/>
              <w:jc w:val="center"/>
              <w:rPr>
                <w:sz w:val="20"/>
                <w:szCs w:val="20"/>
              </w:rPr>
            </w:pPr>
            <w:r w:rsidRPr="00235D83">
              <w:rPr>
                <w:sz w:val="20"/>
                <w:szCs w:val="20"/>
              </w:rPr>
              <w:t>и др. экспресс-методами</w:t>
            </w:r>
          </w:p>
          <w:p w14:paraId="3BBC3D05"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3F7DAF79"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53C199CF" w14:textId="27089463"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453686C5" w14:textId="0F3162A6"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референтный материал</w:t>
            </w:r>
          </w:p>
        </w:tc>
        <w:tc>
          <w:tcPr>
            <w:tcW w:w="1966" w:type="dxa"/>
            <w:tcMar>
              <w:top w:w="62" w:type="dxa"/>
              <w:left w:w="102" w:type="dxa"/>
              <w:bottom w:w="102" w:type="dxa"/>
              <w:right w:w="62" w:type="dxa"/>
            </w:tcMar>
          </w:tcPr>
          <w:p w14:paraId="57DD14F9" w14:textId="4BDE527E"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3-4</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30B7A38E" w14:textId="77777777" w:rsidTr="0069153E">
        <w:trPr>
          <w:cantSplit/>
          <w:trHeight w:val="170"/>
          <w:jc w:val="center"/>
        </w:trPr>
        <w:tc>
          <w:tcPr>
            <w:tcW w:w="458" w:type="dxa"/>
            <w:vAlign w:val="center"/>
          </w:tcPr>
          <w:p w14:paraId="44334C79"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7F09A01C" w14:textId="105F46F3"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BelGIM-РТ-T-58 Определение содержания микотоксинов</w:t>
            </w:r>
          </w:p>
        </w:tc>
        <w:tc>
          <w:tcPr>
            <w:tcW w:w="3564" w:type="dxa"/>
            <w:tcMar>
              <w:top w:w="62" w:type="dxa"/>
              <w:left w:w="102" w:type="dxa"/>
              <w:bottom w:w="102" w:type="dxa"/>
              <w:right w:w="62" w:type="dxa"/>
            </w:tcMar>
          </w:tcPr>
          <w:p w14:paraId="32319259" w14:textId="34200A63" w:rsidR="00C93860" w:rsidRPr="00235D83" w:rsidRDefault="00C93860" w:rsidP="004F5260">
            <w:pPr>
              <w:ind w:left="34"/>
              <w:jc w:val="center"/>
              <w:rPr>
                <w:rFonts w:eastAsia="Times New Roman" w:cs="Times New Roman"/>
                <w:sz w:val="20"/>
                <w:szCs w:val="20"/>
                <w:lang w:eastAsia="ru-RU"/>
              </w:rPr>
            </w:pPr>
            <w:r w:rsidRPr="00235D83">
              <w:rPr>
                <w:rFonts w:eastAsia="Times New Roman" w:cs="Times New Roman"/>
                <w:sz w:val="20"/>
                <w:szCs w:val="20"/>
                <w:lang w:eastAsia="ru-RU"/>
              </w:rPr>
              <w:t>Орехи:</w:t>
            </w:r>
          </w:p>
          <w:p w14:paraId="2F50506D" w14:textId="32C83168"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афлатоксин В1</w:t>
            </w:r>
          </w:p>
        </w:tc>
        <w:tc>
          <w:tcPr>
            <w:tcW w:w="3440" w:type="dxa"/>
            <w:vMerge/>
          </w:tcPr>
          <w:p w14:paraId="372A41FC"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6B3238F6" w14:textId="451C2ACA"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00C01C19" w14:textId="64A25036"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65029FC1" w14:textId="41EC16BC"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2 кв.2023</w:t>
            </w:r>
          </w:p>
        </w:tc>
      </w:tr>
      <w:tr w:rsidR="00C93860" w:rsidRPr="00235D83" w14:paraId="48F4F39C" w14:textId="77777777" w:rsidTr="0069153E">
        <w:trPr>
          <w:cantSplit/>
          <w:trHeight w:val="170"/>
          <w:jc w:val="center"/>
        </w:trPr>
        <w:tc>
          <w:tcPr>
            <w:tcW w:w="458" w:type="dxa"/>
            <w:vAlign w:val="center"/>
          </w:tcPr>
          <w:p w14:paraId="3E57198B"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2E7BCF06" w14:textId="19311273"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BelGIM-РТ-T-58 Определение содержания микотоксинов</w:t>
            </w:r>
          </w:p>
        </w:tc>
        <w:tc>
          <w:tcPr>
            <w:tcW w:w="3564" w:type="dxa"/>
            <w:tcMar>
              <w:top w:w="62" w:type="dxa"/>
              <w:left w:w="102" w:type="dxa"/>
              <w:bottom w:w="102" w:type="dxa"/>
              <w:right w:w="62" w:type="dxa"/>
            </w:tcMar>
          </w:tcPr>
          <w:p w14:paraId="0A9D8BB0" w14:textId="77777777" w:rsidR="00C93860" w:rsidRPr="00235D83" w:rsidRDefault="00C93860" w:rsidP="004F5260">
            <w:pPr>
              <w:ind w:left="34"/>
              <w:jc w:val="center"/>
              <w:rPr>
                <w:rFonts w:eastAsia="Times New Roman" w:cs="Times New Roman"/>
                <w:sz w:val="20"/>
                <w:szCs w:val="20"/>
                <w:lang w:eastAsia="ru-RU"/>
              </w:rPr>
            </w:pPr>
            <w:r w:rsidRPr="00235D83">
              <w:rPr>
                <w:rFonts w:eastAsia="Times New Roman" w:cs="Times New Roman"/>
                <w:sz w:val="20"/>
                <w:szCs w:val="20"/>
                <w:lang w:eastAsia="ru-RU"/>
              </w:rPr>
              <w:t>Зерно, зерновая продукция:</w:t>
            </w:r>
          </w:p>
          <w:p w14:paraId="5904A478" w14:textId="77777777" w:rsidR="00C93860" w:rsidRPr="00235D83" w:rsidRDefault="00C93860" w:rsidP="004F5260">
            <w:pPr>
              <w:ind w:left="34"/>
              <w:jc w:val="center"/>
              <w:rPr>
                <w:rFonts w:eastAsia="Times New Roman" w:cs="Times New Roman"/>
                <w:sz w:val="20"/>
                <w:szCs w:val="20"/>
                <w:lang w:eastAsia="ru-RU"/>
              </w:rPr>
            </w:pPr>
            <w:r w:rsidRPr="00235D83">
              <w:rPr>
                <w:rFonts w:eastAsia="Times New Roman" w:cs="Times New Roman"/>
                <w:sz w:val="20"/>
                <w:szCs w:val="20"/>
                <w:lang w:eastAsia="ru-RU"/>
              </w:rPr>
              <w:t>- дезоксиниваленол,</w:t>
            </w:r>
          </w:p>
          <w:p w14:paraId="5EC1F7BD" w14:textId="4C3B4B96"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зеараленон</w:t>
            </w:r>
          </w:p>
        </w:tc>
        <w:tc>
          <w:tcPr>
            <w:tcW w:w="3440" w:type="dxa"/>
            <w:vMerge/>
          </w:tcPr>
          <w:p w14:paraId="5249F057"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79961BE8" w14:textId="39E373C0"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0EB99F7A" w14:textId="65DC6889"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227B91B" w14:textId="168D733D"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2-3</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1C6D5579" w14:textId="77777777" w:rsidTr="0069153E">
        <w:trPr>
          <w:cantSplit/>
          <w:trHeight w:val="170"/>
          <w:jc w:val="center"/>
        </w:trPr>
        <w:tc>
          <w:tcPr>
            <w:tcW w:w="458" w:type="dxa"/>
            <w:vAlign w:val="center"/>
          </w:tcPr>
          <w:p w14:paraId="499B9C7A"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71CEE3BC" w14:textId="7BD659D1" w:rsidR="00C93860" w:rsidRPr="00235D83" w:rsidRDefault="00197945" w:rsidP="004F5260">
            <w:pPr>
              <w:pStyle w:val="af8"/>
              <w:spacing w:before="0" w:beforeAutospacing="0" w:after="0" w:afterAutospacing="0"/>
              <w:ind w:left="-57" w:right="-57" w:hanging="10"/>
              <w:jc w:val="center"/>
              <w:rPr>
                <w:sz w:val="20"/>
                <w:szCs w:val="20"/>
              </w:rPr>
            </w:pPr>
            <w:hyperlink r:id="rId14" w:history="1">
              <w:r w:rsidR="00C93860" w:rsidRPr="00235D83">
                <w:rPr>
                  <w:sz w:val="20"/>
                  <w:szCs w:val="20"/>
                </w:rPr>
                <w:t>BelGIM-PT-T-1-2019 Определение общей альфа- и бета-активности питьевой и минеральной воды</w:t>
              </w:r>
            </w:hyperlink>
          </w:p>
        </w:tc>
        <w:tc>
          <w:tcPr>
            <w:tcW w:w="3564" w:type="dxa"/>
            <w:tcMar>
              <w:top w:w="62" w:type="dxa"/>
              <w:left w:w="102" w:type="dxa"/>
              <w:bottom w:w="102" w:type="dxa"/>
              <w:right w:w="62" w:type="dxa"/>
            </w:tcMar>
          </w:tcPr>
          <w:p w14:paraId="2903A752" w14:textId="6940B091"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альфа- и бета-активность</w:t>
            </w:r>
          </w:p>
        </w:tc>
        <w:tc>
          <w:tcPr>
            <w:tcW w:w="3440" w:type="dxa"/>
            <w:vMerge/>
          </w:tcPr>
          <w:p w14:paraId="0C36D0BB"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2DF2448A" w14:textId="71C29E70"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423C3B39" w14:textId="524520E1"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 на основе ГСО</w:t>
            </w:r>
          </w:p>
        </w:tc>
        <w:tc>
          <w:tcPr>
            <w:tcW w:w="1966" w:type="dxa"/>
            <w:tcMar>
              <w:top w:w="62" w:type="dxa"/>
              <w:left w:w="102" w:type="dxa"/>
              <w:bottom w:w="102" w:type="dxa"/>
              <w:right w:w="62" w:type="dxa"/>
            </w:tcMar>
          </w:tcPr>
          <w:p w14:paraId="1BB8D26D" w14:textId="410B2AAF"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tc>
      </w:tr>
      <w:tr w:rsidR="00C93860" w:rsidRPr="00235D83" w14:paraId="2C593A55" w14:textId="77777777" w:rsidTr="0069153E">
        <w:trPr>
          <w:cantSplit/>
          <w:trHeight w:val="170"/>
          <w:jc w:val="center"/>
        </w:trPr>
        <w:tc>
          <w:tcPr>
            <w:tcW w:w="458" w:type="dxa"/>
            <w:vAlign w:val="center"/>
          </w:tcPr>
          <w:p w14:paraId="4A3AA728"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472B9714" w14:textId="64715855" w:rsidR="00C93860" w:rsidRPr="00235D83" w:rsidRDefault="00197945" w:rsidP="004F5260">
            <w:pPr>
              <w:pStyle w:val="af8"/>
              <w:spacing w:before="0" w:beforeAutospacing="0" w:after="0" w:afterAutospacing="0"/>
              <w:ind w:left="-57" w:right="-57" w:hanging="10"/>
              <w:jc w:val="center"/>
              <w:rPr>
                <w:sz w:val="20"/>
                <w:szCs w:val="20"/>
              </w:rPr>
            </w:pPr>
            <w:hyperlink r:id="rId15" w:history="1">
              <w:r w:rsidR="00C93860" w:rsidRPr="00235D83">
                <w:rPr>
                  <w:sz w:val="20"/>
                  <w:szCs w:val="20"/>
                </w:rPr>
                <w:t>BelGIM-PT-T-5-2019 Определение активности радионуклидов в пищевом и сельскохозяйственном сырье и продукции (соя, рапс, стронций-90)</w:t>
              </w:r>
            </w:hyperlink>
          </w:p>
        </w:tc>
        <w:tc>
          <w:tcPr>
            <w:tcW w:w="3564" w:type="dxa"/>
            <w:tcMar>
              <w:top w:w="62" w:type="dxa"/>
              <w:left w:w="102" w:type="dxa"/>
              <w:bottom w:w="102" w:type="dxa"/>
              <w:right w:w="62" w:type="dxa"/>
            </w:tcMar>
          </w:tcPr>
          <w:p w14:paraId="6E4FAEA2" w14:textId="6B56B022"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стронций-90</w:t>
            </w:r>
          </w:p>
        </w:tc>
        <w:tc>
          <w:tcPr>
            <w:tcW w:w="3440" w:type="dxa"/>
            <w:vMerge/>
          </w:tcPr>
          <w:p w14:paraId="01EB6AED"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3F71B321" w14:textId="77B000D5"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07F1D934" w14:textId="361CEE94"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 на основе ГСО</w:t>
            </w:r>
          </w:p>
        </w:tc>
        <w:tc>
          <w:tcPr>
            <w:tcW w:w="1966" w:type="dxa"/>
            <w:tcMar>
              <w:top w:w="62" w:type="dxa"/>
              <w:left w:w="102" w:type="dxa"/>
              <w:bottom w:w="102" w:type="dxa"/>
              <w:right w:w="62" w:type="dxa"/>
            </w:tcMar>
          </w:tcPr>
          <w:p w14:paraId="64264CB2" w14:textId="0EF97FB5"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2 квартал 2023</w:t>
            </w:r>
          </w:p>
        </w:tc>
      </w:tr>
      <w:tr w:rsidR="00C93860" w:rsidRPr="00235D83" w14:paraId="600D2A5E" w14:textId="77777777" w:rsidTr="0069153E">
        <w:trPr>
          <w:cantSplit/>
          <w:trHeight w:val="170"/>
          <w:jc w:val="center"/>
        </w:trPr>
        <w:tc>
          <w:tcPr>
            <w:tcW w:w="458" w:type="dxa"/>
            <w:vAlign w:val="center"/>
          </w:tcPr>
          <w:p w14:paraId="37796651"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47570785" w14:textId="14A4F15D"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xml:space="preserve">BelGIM-PT-T-5-2019 </w:t>
            </w:r>
            <w:hyperlink r:id="rId16" w:history="1">
              <w:r w:rsidRPr="00235D83">
                <w:rPr>
                  <w:sz w:val="20"/>
                  <w:szCs w:val="20"/>
                </w:rPr>
                <w:t>Определение активности радионуклидов в пищевом и сельскохозяйственном сырье и продукции (грибы, цезий-137)</w:t>
              </w:r>
            </w:hyperlink>
          </w:p>
        </w:tc>
        <w:tc>
          <w:tcPr>
            <w:tcW w:w="3564" w:type="dxa"/>
            <w:tcMar>
              <w:top w:w="62" w:type="dxa"/>
              <w:left w:w="102" w:type="dxa"/>
              <w:bottom w:w="102" w:type="dxa"/>
              <w:right w:w="62" w:type="dxa"/>
            </w:tcMar>
          </w:tcPr>
          <w:p w14:paraId="70C847D7" w14:textId="16CC2F84"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цезий-137</w:t>
            </w:r>
          </w:p>
        </w:tc>
        <w:tc>
          <w:tcPr>
            <w:tcW w:w="3440" w:type="dxa"/>
            <w:vMerge/>
          </w:tcPr>
          <w:p w14:paraId="4E78EABB"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0FD1E9DE" w14:textId="32478D4E"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0305ACA3" w14:textId="7E04C592"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 на основе ГСО</w:t>
            </w:r>
          </w:p>
        </w:tc>
        <w:tc>
          <w:tcPr>
            <w:tcW w:w="1966" w:type="dxa"/>
            <w:tcMar>
              <w:top w:w="62" w:type="dxa"/>
              <w:left w:w="102" w:type="dxa"/>
              <w:bottom w:w="102" w:type="dxa"/>
              <w:right w:w="62" w:type="dxa"/>
            </w:tcMar>
          </w:tcPr>
          <w:p w14:paraId="0BBCAB88" w14:textId="181C62E2"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tc>
      </w:tr>
      <w:tr w:rsidR="00C93860" w:rsidRPr="00235D83" w14:paraId="068CBE7B" w14:textId="77777777" w:rsidTr="0069153E">
        <w:trPr>
          <w:cantSplit/>
          <w:trHeight w:val="170"/>
          <w:jc w:val="center"/>
        </w:trPr>
        <w:tc>
          <w:tcPr>
            <w:tcW w:w="458" w:type="dxa"/>
            <w:vAlign w:val="center"/>
          </w:tcPr>
          <w:p w14:paraId="3A31216E"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09DC5A99" w14:textId="140A40DC"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 xml:space="preserve">BelGIM-PT-T-5-2019 </w:t>
            </w:r>
            <w:hyperlink r:id="rId17" w:history="1">
              <w:r w:rsidRPr="00235D83">
                <w:rPr>
                  <w:sz w:val="20"/>
                  <w:szCs w:val="20"/>
                </w:rPr>
                <w:t>Определение активности радионуклидов в пищевом и сельскохозяйственном сырье и продукции (зерно, цезий-137)</w:t>
              </w:r>
            </w:hyperlink>
          </w:p>
        </w:tc>
        <w:tc>
          <w:tcPr>
            <w:tcW w:w="3564" w:type="dxa"/>
            <w:tcMar>
              <w:top w:w="62" w:type="dxa"/>
              <w:left w:w="102" w:type="dxa"/>
              <w:bottom w:w="102" w:type="dxa"/>
              <w:right w:w="62" w:type="dxa"/>
            </w:tcMar>
          </w:tcPr>
          <w:p w14:paraId="658C46B1" w14:textId="6866F9B5"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цезий-137</w:t>
            </w:r>
          </w:p>
        </w:tc>
        <w:tc>
          <w:tcPr>
            <w:tcW w:w="3440" w:type="dxa"/>
            <w:vMerge/>
          </w:tcPr>
          <w:p w14:paraId="5180ED76"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5A2296B1" w14:textId="51868106"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7BFBE16F" w14:textId="3010AF14"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 на основе ГСО</w:t>
            </w:r>
          </w:p>
        </w:tc>
        <w:tc>
          <w:tcPr>
            <w:tcW w:w="1966" w:type="dxa"/>
            <w:tcMar>
              <w:top w:w="62" w:type="dxa"/>
              <w:left w:w="102" w:type="dxa"/>
              <w:bottom w:w="102" w:type="dxa"/>
              <w:right w:w="62" w:type="dxa"/>
            </w:tcMar>
          </w:tcPr>
          <w:p w14:paraId="09045710" w14:textId="0B195B53"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tc>
      </w:tr>
      <w:tr w:rsidR="00C93860" w:rsidRPr="00235D83" w14:paraId="767648CB" w14:textId="46945FC1" w:rsidTr="0069153E">
        <w:trPr>
          <w:cantSplit/>
          <w:trHeight w:val="170"/>
          <w:jc w:val="center"/>
        </w:trPr>
        <w:tc>
          <w:tcPr>
            <w:tcW w:w="458" w:type="dxa"/>
            <w:vAlign w:val="center"/>
          </w:tcPr>
          <w:p w14:paraId="59BAAB78"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6950ED76" w14:textId="2E9B749D" w:rsidR="00C93860" w:rsidRPr="00235D83" w:rsidRDefault="00C93860" w:rsidP="004F5260">
            <w:pPr>
              <w:ind w:left="34"/>
              <w:jc w:val="center"/>
              <w:rPr>
                <w:rFonts w:cs="Times New Roman"/>
                <w:sz w:val="20"/>
                <w:szCs w:val="20"/>
              </w:rPr>
            </w:pPr>
            <w:r w:rsidRPr="00235D83">
              <w:rPr>
                <w:rFonts w:eastAsia="Times New Roman" w:cs="Times New Roman"/>
                <w:sz w:val="20"/>
                <w:szCs w:val="20"/>
                <w:lang w:eastAsia="ru-RU"/>
              </w:rPr>
              <w:t>BelGIM-РТ-T-7-2019 Определение активности радионуклидов в строительных материалах, почве и других</w:t>
            </w:r>
            <w:hyperlink r:id="rId18" w:history="1">
              <w:r w:rsidRPr="00235D83">
                <w:rPr>
                  <w:rFonts w:eastAsia="Times New Roman" w:cs="Times New Roman"/>
                  <w:kern w:val="0"/>
                  <w:sz w:val="20"/>
                  <w:szCs w:val="20"/>
                  <w:lang w:eastAsia="ru-RU" w:bidi="ar-SA"/>
                </w:rPr>
                <w:t xml:space="preserve"> объектах окружающей среды</w:t>
              </w:r>
            </w:hyperlink>
            <w:r w:rsidRPr="00235D83">
              <w:rPr>
                <w:rFonts w:eastAsia="Times New Roman" w:cs="Times New Roman"/>
                <w:kern w:val="0"/>
                <w:sz w:val="20"/>
                <w:szCs w:val="20"/>
                <w:lang w:eastAsia="ru-RU" w:bidi="ar-SA"/>
              </w:rPr>
              <w:t xml:space="preserve"> (строительные материалы, удельная эффективная активность естественных радионуклидов)</w:t>
            </w:r>
          </w:p>
        </w:tc>
        <w:tc>
          <w:tcPr>
            <w:tcW w:w="3564" w:type="dxa"/>
            <w:tcMar>
              <w:top w:w="62" w:type="dxa"/>
              <w:left w:w="102" w:type="dxa"/>
              <w:bottom w:w="102" w:type="dxa"/>
              <w:right w:w="62" w:type="dxa"/>
            </w:tcMar>
          </w:tcPr>
          <w:p w14:paraId="60B2C406" w14:textId="0322B592"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активность радионуклидов</w:t>
            </w:r>
          </w:p>
        </w:tc>
        <w:tc>
          <w:tcPr>
            <w:tcW w:w="3440" w:type="dxa"/>
            <w:vMerge/>
          </w:tcPr>
          <w:p w14:paraId="4516F332"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1C7C96EA" w14:textId="659C42B5"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72B64900" w14:textId="36B7FB17" w:rsidR="00C93860" w:rsidRPr="00235D83"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контрольный образец на основе ГСО</w:t>
            </w:r>
          </w:p>
        </w:tc>
        <w:tc>
          <w:tcPr>
            <w:tcW w:w="1966" w:type="dxa"/>
            <w:tcMar>
              <w:top w:w="62" w:type="dxa"/>
              <w:left w:w="102" w:type="dxa"/>
              <w:bottom w:w="102" w:type="dxa"/>
              <w:right w:w="62" w:type="dxa"/>
            </w:tcMar>
          </w:tcPr>
          <w:p w14:paraId="561B7577" w14:textId="4B2869F6"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tc>
      </w:tr>
      <w:tr w:rsidR="00C93860" w:rsidRPr="00235D83" w14:paraId="6B4E3CA9" w14:textId="77777777" w:rsidTr="0069153E">
        <w:trPr>
          <w:cantSplit/>
          <w:trHeight w:val="170"/>
          <w:jc w:val="center"/>
        </w:trPr>
        <w:tc>
          <w:tcPr>
            <w:tcW w:w="458" w:type="dxa"/>
            <w:vAlign w:val="center"/>
          </w:tcPr>
          <w:p w14:paraId="003217C5"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1CC6982A" w14:textId="46875F93" w:rsidR="00C93860" w:rsidRPr="00235D83" w:rsidRDefault="00197945" w:rsidP="004F5260">
            <w:pPr>
              <w:pStyle w:val="af8"/>
              <w:spacing w:before="0" w:beforeAutospacing="0" w:after="0" w:afterAutospacing="0"/>
              <w:ind w:left="-57" w:right="-57" w:hanging="10"/>
              <w:jc w:val="center"/>
              <w:rPr>
                <w:sz w:val="20"/>
                <w:szCs w:val="20"/>
              </w:rPr>
            </w:pPr>
            <w:hyperlink r:id="rId19" w:history="1">
              <w:r w:rsidR="00C93860" w:rsidRPr="00235D83">
                <w:rPr>
                  <w:sz w:val="20"/>
                  <w:szCs w:val="20"/>
                </w:rPr>
                <w:t>BelGIM-РТ-T-21- Измерение толщины ультразвуковым методом</w:t>
              </w:r>
            </w:hyperlink>
          </w:p>
        </w:tc>
        <w:tc>
          <w:tcPr>
            <w:tcW w:w="3564" w:type="dxa"/>
            <w:tcMar>
              <w:top w:w="62" w:type="dxa"/>
              <w:left w:w="102" w:type="dxa"/>
              <w:bottom w:w="102" w:type="dxa"/>
              <w:right w:w="62" w:type="dxa"/>
            </w:tcMar>
          </w:tcPr>
          <w:p w14:paraId="09C8548F" w14:textId="526A71CD"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толщина</w:t>
            </w:r>
          </w:p>
        </w:tc>
        <w:tc>
          <w:tcPr>
            <w:tcW w:w="3440" w:type="dxa"/>
            <w:vMerge/>
          </w:tcPr>
          <w:p w14:paraId="6560B6E2"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4A54DA23" w14:textId="589CB8C9"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20 000 RUB</w:t>
            </w:r>
          </w:p>
        </w:tc>
        <w:tc>
          <w:tcPr>
            <w:tcW w:w="2245" w:type="dxa"/>
          </w:tcPr>
          <w:p w14:paraId="344148FB" w14:textId="0F69E5C4"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аттестованные образцы для контроля качества</w:t>
            </w:r>
          </w:p>
        </w:tc>
        <w:tc>
          <w:tcPr>
            <w:tcW w:w="1966" w:type="dxa"/>
            <w:tcMar>
              <w:top w:w="62" w:type="dxa"/>
              <w:left w:w="102" w:type="dxa"/>
              <w:bottom w:w="102" w:type="dxa"/>
              <w:right w:w="62" w:type="dxa"/>
            </w:tcMar>
            <w:vAlign w:val="center"/>
          </w:tcPr>
          <w:p w14:paraId="6CA05582" w14:textId="77777777" w:rsidR="00C93860" w:rsidRPr="00235D83" w:rsidRDefault="00C93860" w:rsidP="004F5260">
            <w:pPr>
              <w:ind w:left="34"/>
              <w:jc w:val="center"/>
              <w:rPr>
                <w:rFonts w:eastAsia="Times New Roman" w:cs="Times New Roman"/>
                <w:sz w:val="20"/>
                <w:szCs w:val="20"/>
                <w:lang w:eastAsia="ru-RU"/>
              </w:rPr>
            </w:pPr>
            <w:r w:rsidRPr="00235D83">
              <w:rPr>
                <w:rFonts w:eastAsia="Times New Roman" w:cs="Times New Roman"/>
                <w:sz w:val="20"/>
                <w:szCs w:val="20"/>
                <w:lang w:eastAsia="ru-RU"/>
              </w:rPr>
              <w:t>1 квартал 2023</w:t>
            </w:r>
          </w:p>
          <w:p w14:paraId="47999DF9" w14:textId="2C9B9B5E"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tc>
      </w:tr>
      <w:tr w:rsidR="00C93860" w:rsidRPr="00235D83" w14:paraId="2FDE45D3" w14:textId="77777777" w:rsidTr="0069153E">
        <w:trPr>
          <w:cantSplit/>
          <w:trHeight w:val="170"/>
          <w:jc w:val="center"/>
        </w:trPr>
        <w:tc>
          <w:tcPr>
            <w:tcW w:w="458" w:type="dxa"/>
            <w:vAlign w:val="center"/>
          </w:tcPr>
          <w:p w14:paraId="5FEC1B0B"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5BE99878" w14:textId="77777777" w:rsidR="00C93860" w:rsidRPr="00235D83" w:rsidRDefault="00197945" w:rsidP="004F5260">
            <w:pPr>
              <w:pStyle w:val="af8"/>
              <w:spacing w:before="0" w:beforeAutospacing="0" w:after="0" w:afterAutospacing="0"/>
              <w:ind w:left="34" w:hanging="10"/>
              <w:jc w:val="center"/>
              <w:rPr>
                <w:sz w:val="20"/>
                <w:szCs w:val="20"/>
              </w:rPr>
            </w:pPr>
            <w:hyperlink r:id="rId20" w:history="1">
              <w:r w:rsidR="00C93860" w:rsidRPr="00235D83">
                <w:rPr>
                  <w:sz w:val="20"/>
                  <w:szCs w:val="20"/>
                </w:rPr>
                <w:t>BelGIM-РТ-T-37- Контроль механических свойств и дефектов металлов, сплавов и сварных соединений</w:t>
              </w:r>
            </w:hyperlink>
          </w:p>
          <w:p w14:paraId="7FD66250"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tcMar>
              <w:top w:w="62" w:type="dxa"/>
              <w:left w:w="102" w:type="dxa"/>
              <w:bottom w:w="102" w:type="dxa"/>
              <w:right w:w="62" w:type="dxa"/>
            </w:tcMar>
          </w:tcPr>
          <w:p w14:paraId="5E8697CA" w14:textId="2B8B0E42"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вихретоковый метод контроля</w:t>
            </w:r>
          </w:p>
        </w:tc>
        <w:tc>
          <w:tcPr>
            <w:tcW w:w="3440" w:type="dxa"/>
            <w:vMerge/>
          </w:tcPr>
          <w:p w14:paraId="6C79FC9E"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1EDD2A3E" w14:textId="10AECB94"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20 000 RUB</w:t>
            </w:r>
          </w:p>
        </w:tc>
        <w:tc>
          <w:tcPr>
            <w:tcW w:w="2245" w:type="dxa"/>
          </w:tcPr>
          <w:p w14:paraId="25AA5548" w14:textId="25DCCDE2" w:rsidR="00C93860" w:rsidRPr="00235D83" w:rsidRDefault="00C93860" w:rsidP="00F96992">
            <w:pPr>
              <w:pStyle w:val="af8"/>
              <w:spacing w:before="0" w:beforeAutospacing="0" w:after="0" w:afterAutospacing="0"/>
              <w:ind w:left="34" w:hanging="10"/>
              <w:jc w:val="center"/>
              <w:rPr>
                <w:sz w:val="20"/>
                <w:szCs w:val="20"/>
              </w:rPr>
            </w:pPr>
            <w:r w:rsidRPr="00235D83">
              <w:rPr>
                <w:sz w:val="20"/>
                <w:szCs w:val="20"/>
              </w:rPr>
              <w:t>аттестованные образцы основного металла</w:t>
            </w:r>
          </w:p>
        </w:tc>
        <w:tc>
          <w:tcPr>
            <w:tcW w:w="1966" w:type="dxa"/>
            <w:tcMar>
              <w:top w:w="62" w:type="dxa"/>
              <w:left w:w="102" w:type="dxa"/>
              <w:bottom w:w="102" w:type="dxa"/>
              <w:right w:w="62" w:type="dxa"/>
            </w:tcMar>
            <w:vAlign w:val="center"/>
          </w:tcPr>
          <w:p w14:paraId="12966CF2" w14:textId="3D27A900"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1 квартал 2023</w:t>
            </w:r>
          </w:p>
        </w:tc>
      </w:tr>
      <w:tr w:rsidR="00C93860" w:rsidRPr="00235D83" w14:paraId="287B108F" w14:textId="77777777" w:rsidTr="0069153E">
        <w:trPr>
          <w:cantSplit/>
          <w:trHeight w:val="170"/>
          <w:jc w:val="center"/>
        </w:trPr>
        <w:tc>
          <w:tcPr>
            <w:tcW w:w="458" w:type="dxa"/>
            <w:vAlign w:val="center"/>
          </w:tcPr>
          <w:p w14:paraId="1DDAF561"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358B3061" w14:textId="77777777" w:rsidR="00C93860" w:rsidRPr="00235D83" w:rsidRDefault="00197945" w:rsidP="004F5260">
            <w:pPr>
              <w:pStyle w:val="af8"/>
              <w:spacing w:before="0" w:beforeAutospacing="0" w:after="0" w:afterAutospacing="0"/>
              <w:ind w:left="34" w:hanging="10"/>
              <w:jc w:val="center"/>
              <w:rPr>
                <w:sz w:val="20"/>
                <w:szCs w:val="20"/>
              </w:rPr>
            </w:pPr>
            <w:hyperlink r:id="rId21" w:history="1">
              <w:r w:rsidR="00C93860" w:rsidRPr="00235D83">
                <w:rPr>
                  <w:sz w:val="20"/>
                  <w:szCs w:val="20"/>
                </w:rPr>
                <w:t>BelGIM-РТ-T-37- Контроль механических свойств и дефектов металлов, сплавов и сварных соединений</w:t>
              </w:r>
            </w:hyperlink>
          </w:p>
          <w:p w14:paraId="740459CF"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tcMar>
              <w:top w:w="62" w:type="dxa"/>
              <w:left w:w="102" w:type="dxa"/>
              <w:bottom w:w="102" w:type="dxa"/>
              <w:right w:w="62" w:type="dxa"/>
            </w:tcMar>
          </w:tcPr>
          <w:p w14:paraId="65F656A7" w14:textId="37CBC8BD"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пузырьковый метод</w:t>
            </w:r>
          </w:p>
        </w:tc>
        <w:tc>
          <w:tcPr>
            <w:tcW w:w="3440" w:type="dxa"/>
            <w:vMerge/>
          </w:tcPr>
          <w:p w14:paraId="366739A2"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311AC415" w14:textId="1FE0C9C9"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20 000 RUB</w:t>
            </w:r>
          </w:p>
        </w:tc>
        <w:tc>
          <w:tcPr>
            <w:tcW w:w="2245" w:type="dxa"/>
          </w:tcPr>
          <w:p w14:paraId="6AE1375D" w14:textId="31C07A7D" w:rsidR="00C93860" w:rsidRPr="00235D83" w:rsidRDefault="00F96992" w:rsidP="00F96992">
            <w:pPr>
              <w:pStyle w:val="af8"/>
              <w:spacing w:before="0" w:beforeAutospacing="0" w:after="0" w:afterAutospacing="0"/>
              <w:ind w:left="34" w:hanging="10"/>
              <w:jc w:val="center"/>
              <w:rPr>
                <w:sz w:val="20"/>
                <w:szCs w:val="20"/>
              </w:rPr>
            </w:pPr>
            <w:r>
              <w:rPr>
                <w:sz w:val="20"/>
                <w:szCs w:val="20"/>
              </w:rPr>
              <w:t>т</w:t>
            </w:r>
            <w:r w:rsidR="00C93860" w:rsidRPr="00235D83">
              <w:rPr>
                <w:sz w:val="20"/>
                <w:szCs w:val="20"/>
              </w:rPr>
              <w:t>ечеискание</w:t>
            </w:r>
            <w:r>
              <w:rPr>
                <w:sz w:val="20"/>
                <w:szCs w:val="20"/>
              </w:rPr>
              <w:t xml:space="preserve"> </w:t>
            </w:r>
            <w:r w:rsidR="00C93860" w:rsidRPr="00235D83">
              <w:rPr>
                <w:sz w:val="20"/>
                <w:szCs w:val="20"/>
              </w:rPr>
              <w:t>аттестованные образцы</w:t>
            </w:r>
          </w:p>
        </w:tc>
        <w:tc>
          <w:tcPr>
            <w:tcW w:w="1966" w:type="dxa"/>
            <w:tcMar>
              <w:top w:w="62" w:type="dxa"/>
              <w:left w:w="102" w:type="dxa"/>
              <w:bottom w:w="102" w:type="dxa"/>
              <w:right w:w="62" w:type="dxa"/>
            </w:tcMar>
            <w:vAlign w:val="center"/>
          </w:tcPr>
          <w:p w14:paraId="5D15CD8A" w14:textId="6974951A"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3 квартал 2023</w:t>
            </w:r>
          </w:p>
        </w:tc>
      </w:tr>
      <w:tr w:rsidR="00C93860" w:rsidRPr="00235D83" w14:paraId="5660C6FE" w14:textId="77777777" w:rsidTr="0069153E">
        <w:trPr>
          <w:cantSplit/>
          <w:trHeight w:val="170"/>
          <w:jc w:val="center"/>
        </w:trPr>
        <w:tc>
          <w:tcPr>
            <w:tcW w:w="458" w:type="dxa"/>
            <w:vAlign w:val="center"/>
          </w:tcPr>
          <w:p w14:paraId="76FBFB41"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3BE2F25C" w14:textId="3888FD6F" w:rsidR="00C93860" w:rsidRPr="00235D83" w:rsidRDefault="00197945" w:rsidP="004F5260">
            <w:pPr>
              <w:pStyle w:val="af8"/>
              <w:spacing w:before="0" w:beforeAutospacing="0" w:after="0" w:afterAutospacing="0"/>
              <w:ind w:left="-57" w:right="-57" w:hanging="10"/>
              <w:jc w:val="center"/>
              <w:rPr>
                <w:sz w:val="20"/>
                <w:szCs w:val="20"/>
              </w:rPr>
            </w:pPr>
            <w:hyperlink r:id="rId22" w:history="1">
              <w:r w:rsidR="00C93860" w:rsidRPr="00235D83">
                <w:rPr>
                  <w:sz w:val="20"/>
                  <w:szCs w:val="20"/>
                </w:rPr>
                <w:t>BelGIM-РТ-T-37- Контроль механических свойств и дефектов металлов, сплавов и сварных соединений</w:t>
              </w:r>
            </w:hyperlink>
          </w:p>
        </w:tc>
        <w:tc>
          <w:tcPr>
            <w:tcW w:w="3564" w:type="dxa"/>
            <w:tcMar>
              <w:top w:w="62" w:type="dxa"/>
              <w:left w:w="102" w:type="dxa"/>
              <w:bottom w:w="102" w:type="dxa"/>
              <w:right w:w="62" w:type="dxa"/>
            </w:tcMar>
          </w:tcPr>
          <w:p w14:paraId="0C78961B" w14:textId="5CAF4787" w:rsidR="00C93860" w:rsidRPr="00235D83" w:rsidRDefault="00C93860" w:rsidP="007C444B">
            <w:pPr>
              <w:pStyle w:val="af8"/>
              <w:spacing w:before="0" w:beforeAutospacing="0" w:after="0" w:afterAutospacing="0"/>
              <w:ind w:left="34" w:hanging="10"/>
              <w:jc w:val="center"/>
              <w:rPr>
                <w:sz w:val="20"/>
                <w:szCs w:val="20"/>
              </w:rPr>
            </w:pPr>
            <w:r w:rsidRPr="00235D83">
              <w:rPr>
                <w:sz w:val="20"/>
                <w:szCs w:val="20"/>
              </w:rPr>
              <w:t>твердость по Бринеллю, по Роквеллу,</w:t>
            </w:r>
            <w:r w:rsidR="007C444B">
              <w:rPr>
                <w:sz w:val="20"/>
                <w:szCs w:val="20"/>
              </w:rPr>
              <w:t xml:space="preserve"> </w:t>
            </w:r>
            <w:r w:rsidRPr="00235D83">
              <w:rPr>
                <w:sz w:val="20"/>
                <w:szCs w:val="20"/>
              </w:rPr>
              <w:t>по Виккерсу</w:t>
            </w:r>
          </w:p>
        </w:tc>
        <w:tc>
          <w:tcPr>
            <w:tcW w:w="3440" w:type="dxa"/>
            <w:vMerge/>
          </w:tcPr>
          <w:p w14:paraId="092345C1"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2937BC94" w14:textId="2B33840E"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20 000 RUB</w:t>
            </w:r>
          </w:p>
        </w:tc>
        <w:tc>
          <w:tcPr>
            <w:tcW w:w="2245" w:type="dxa"/>
          </w:tcPr>
          <w:p w14:paraId="5A4A4DD5" w14:textId="00B62198" w:rsidR="00C93860" w:rsidRPr="00235D83" w:rsidRDefault="00C93860" w:rsidP="0053672F">
            <w:pPr>
              <w:pStyle w:val="af8"/>
              <w:spacing w:before="0" w:beforeAutospacing="0" w:after="0" w:afterAutospacing="0"/>
              <w:ind w:left="34" w:hanging="10"/>
              <w:jc w:val="center"/>
              <w:rPr>
                <w:sz w:val="20"/>
                <w:szCs w:val="20"/>
              </w:rPr>
            </w:pPr>
            <w:r w:rsidRPr="00235D83">
              <w:rPr>
                <w:sz w:val="20"/>
                <w:szCs w:val="20"/>
              </w:rPr>
              <w:t xml:space="preserve">измерение твердости </w:t>
            </w:r>
            <w:r w:rsidR="0053672F">
              <w:rPr>
                <w:sz w:val="20"/>
                <w:szCs w:val="20"/>
              </w:rPr>
              <w:br/>
            </w:r>
            <w:r w:rsidRPr="00235D83">
              <w:rPr>
                <w:sz w:val="20"/>
                <w:szCs w:val="20"/>
              </w:rPr>
              <w:t>(по Бринеллю, по Роквеллу, по Викерсу)</w:t>
            </w:r>
            <w:r w:rsidR="00F96992">
              <w:rPr>
                <w:sz w:val="20"/>
                <w:szCs w:val="20"/>
              </w:rPr>
              <w:t xml:space="preserve"> </w:t>
            </w:r>
            <w:r w:rsidRPr="00235D83">
              <w:rPr>
                <w:sz w:val="20"/>
                <w:szCs w:val="20"/>
              </w:rPr>
              <w:t>аттестованные образцы</w:t>
            </w:r>
          </w:p>
        </w:tc>
        <w:tc>
          <w:tcPr>
            <w:tcW w:w="1966" w:type="dxa"/>
            <w:tcMar>
              <w:top w:w="62" w:type="dxa"/>
              <w:left w:w="102" w:type="dxa"/>
              <w:bottom w:w="102" w:type="dxa"/>
              <w:right w:w="62" w:type="dxa"/>
            </w:tcMar>
            <w:vAlign w:val="center"/>
          </w:tcPr>
          <w:p w14:paraId="6F98DCF0" w14:textId="2679DBF1"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1 квартал 2023</w:t>
            </w:r>
          </w:p>
        </w:tc>
      </w:tr>
      <w:tr w:rsidR="00C93860" w:rsidRPr="00235D83" w14:paraId="2F4E45CE" w14:textId="77777777" w:rsidTr="0069153E">
        <w:trPr>
          <w:cantSplit/>
          <w:trHeight w:val="170"/>
          <w:jc w:val="center"/>
        </w:trPr>
        <w:tc>
          <w:tcPr>
            <w:tcW w:w="458" w:type="dxa"/>
            <w:vAlign w:val="center"/>
          </w:tcPr>
          <w:p w14:paraId="1911F104"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2BF76C17" w14:textId="77777777" w:rsidR="00C93860" w:rsidRPr="00235D83" w:rsidRDefault="00197945" w:rsidP="004F5260">
            <w:pPr>
              <w:pStyle w:val="af8"/>
              <w:spacing w:before="0" w:beforeAutospacing="0" w:after="0" w:afterAutospacing="0"/>
              <w:ind w:left="34" w:hanging="10"/>
              <w:jc w:val="center"/>
              <w:rPr>
                <w:sz w:val="20"/>
                <w:szCs w:val="20"/>
              </w:rPr>
            </w:pPr>
            <w:hyperlink r:id="rId23" w:history="1">
              <w:r w:rsidR="00C93860" w:rsidRPr="00235D83">
                <w:rPr>
                  <w:sz w:val="20"/>
                  <w:szCs w:val="20"/>
                </w:rPr>
                <w:t>BelGIM-РТ-T-37- Контроль механических свойств и дефектов металлов, сплавов и сварных соединений</w:t>
              </w:r>
            </w:hyperlink>
          </w:p>
          <w:p w14:paraId="6057E444"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tcMar>
              <w:top w:w="62" w:type="dxa"/>
              <w:left w:w="102" w:type="dxa"/>
              <w:bottom w:w="102" w:type="dxa"/>
              <w:right w:w="62" w:type="dxa"/>
            </w:tcMar>
          </w:tcPr>
          <w:p w14:paraId="26DCFF4A" w14:textId="4DFA8965"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ВИК, УЗК, КД, МПД, РГ</w:t>
            </w:r>
          </w:p>
        </w:tc>
        <w:tc>
          <w:tcPr>
            <w:tcW w:w="3440" w:type="dxa"/>
            <w:vMerge/>
          </w:tcPr>
          <w:p w14:paraId="073A73A8"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6873A93A" w14:textId="1F75B5C5"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20 000 RUB</w:t>
            </w:r>
          </w:p>
        </w:tc>
        <w:tc>
          <w:tcPr>
            <w:tcW w:w="2245" w:type="dxa"/>
          </w:tcPr>
          <w:p w14:paraId="383014ED" w14:textId="01CB0463"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аттестованные образцы</w:t>
            </w:r>
          </w:p>
        </w:tc>
        <w:tc>
          <w:tcPr>
            <w:tcW w:w="1966" w:type="dxa"/>
            <w:tcMar>
              <w:top w:w="62" w:type="dxa"/>
              <w:left w:w="102" w:type="dxa"/>
              <w:bottom w:w="102" w:type="dxa"/>
              <w:right w:w="62" w:type="dxa"/>
            </w:tcMar>
            <w:vAlign w:val="center"/>
          </w:tcPr>
          <w:p w14:paraId="6473F7D2" w14:textId="77777777" w:rsidR="00C93860" w:rsidRPr="00235D83" w:rsidRDefault="00C93860" w:rsidP="004F5260">
            <w:pPr>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p w14:paraId="279F8F6E" w14:textId="4FF7136C"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1 квартал 2023</w:t>
            </w:r>
          </w:p>
        </w:tc>
      </w:tr>
      <w:tr w:rsidR="00C93860" w:rsidRPr="00235D83" w14:paraId="6D66457C" w14:textId="77777777" w:rsidTr="0069153E">
        <w:trPr>
          <w:cantSplit/>
          <w:trHeight w:val="170"/>
          <w:jc w:val="center"/>
        </w:trPr>
        <w:tc>
          <w:tcPr>
            <w:tcW w:w="458" w:type="dxa"/>
            <w:vAlign w:val="center"/>
          </w:tcPr>
          <w:p w14:paraId="6C017137"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tcMar>
              <w:top w:w="62" w:type="dxa"/>
              <w:left w:w="102" w:type="dxa"/>
              <w:bottom w:w="102" w:type="dxa"/>
              <w:right w:w="62" w:type="dxa"/>
            </w:tcMar>
          </w:tcPr>
          <w:p w14:paraId="0E61462A" w14:textId="383F5EAA" w:rsidR="00C93860" w:rsidRPr="00235D83" w:rsidRDefault="00197945" w:rsidP="004F5260">
            <w:pPr>
              <w:pStyle w:val="af8"/>
              <w:spacing w:before="0" w:beforeAutospacing="0" w:after="0" w:afterAutospacing="0"/>
              <w:ind w:left="34" w:hanging="10"/>
              <w:jc w:val="center"/>
              <w:rPr>
                <w:sz w:val="20"/>
                <w:szCs w:val="20"/>
              </w:rPr>
            </w:pPr>
            <w:hyperlink r:id="rId24" w:history="1">
              <w:r w:rsidR="00C93860" w:rsidRPr="00235D83">
                <w:rPr>
                  <w:sz w:val="20"/>
                  <w:szCs w:val="20"/>
                </w:rPr>
                <w:t>BelGIM-РТ-T-37- Контроль механических свойств и дефектов металлов, сплавов и сварных соединений</w:t>
              </w:r>
            </w:hyperlink>
          </w:p>
        </w:tc>
        <w:tc>
          <w:tcPr>
            <w:tcW w:w="3564" w:type="dxa"/>
            <w:tcMar>
              <w:top w:w="62" w:type="dxa"/>
              <w:left w:w="102" w:type="dxa"/>
              <w:bottom w:w="102" w:type="dxa"/>
              <w:right w:w="62" w:type="dxa"/>
            </w:tcMar>
          </w:tcPr>
          <w:p w14:paraId="44CD8469" w14:textId="26AB6FE6"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ВИК основного металла</w:t>
            </w:r>
          </w:p>
        </w:tc>
        <w:tc>
          <w:tcPr>
            <w:tcW w:w="3440" w:type="dxa"/>
            <w:vMerge/>
          </w:tcPr>
          <w:p w14:paraId="1B5D911B"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tcPr>
          <w:p w14:paraId="6F946DEE" w14:textId="19F092B7"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20 000 RUB</w:t>
            </w:r>
          </w:p>
        </w:tc>
        <w:tc>
          <w:tcPr>
            <w:tcW w:w="2245" w:type="dxa"/>
          </w:tcPr>
          <w:p w14:paraId="2C4A3B59" w14:textId="3D3926E2"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аттестованные образцы</w:t>
            </w:r>
          </w:p>
        </w:tc>
        <w:tc>
          <w:tcPr>
            <w:tcW w:w="1966" w:type="dxa"/>
            <w:tcMar>
              <w:top w:w="62" w:type="dxa"/>
              <w:left w:w="102" w:type="dxa"/>
              <w:bottom w:w="102" w:type="dxa"/>
              <w:right w:w="62" w:type="dxa"/>
            </w:tcMar>
            <w:vAlign w:val="center"/>
          </w:tcPr>
          <w:p w14:paraId="36D390C9" w14:textId="549592FA"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1 – 2 квартал 2023</w:t>
            </w:r>
          </w:p>
        </w:tc>
      </w:tr>
      <w:tr w:rsidR="00C93860" w:rsidRPr="00235D83" w14:paraId="36F52177" w14:textId="77777777" w:rsidTr="0069153E">
        <w:trPr>
          <w:cantSplit/>
          <w:trHeight w:val="170"/>
          <w:jc w:val="center"/>
        </w:trPr>
        <w:tc>
          <w:tcPr>
            <w:tcW w:w="458" w:type="dxa"/>
            <w:vMerge w:val="restart"/>
            <w:vAlign w:val="center"/>
          </w:tcPr>
          <w:p w14:paraId="341771E8"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val="restart"/>
            <w:tcMar>
              <w:top w:w="62" w:type="dxa"/>
              <w:left w:w="102" w:type="dxa"/>
              <w:bottom w:w="102" w:type="dxa"/>
              <w:right w:w="62" w:type="dxa"/>
            </w:tcMar>
          </w:tcPr>
          <w:p w14:paraId="0279AD86" w14:textId="63842440"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lang w:val="en-US"/>
              </w:rPr>
              <w:t>BelGIM</w:t>
            </w:r>
            <w:r w:rsidRPr="00235D83">
              <w:rPr>
                <w:sz w:val="20"/>
                <w:szCs w:val="20"/>
              </w:rPr>
              <w:t>-</w:t>
            </w:r>
            <w:r w:rsidRPr="00235D83">
              <w:rPr>
                <w:sz w:val="20"/>
                <w:szCs w:val="20"/>
                <w:lang w:val="en-US"/>
              </w:rPr>
              <w:t>IC</w:t>
            </w:r>
            <w:r w:rsidRPr="00235D83">
              <w:rPr>
                <w:sz w:val="20"/>
                <w:szCs w:val="20"/>
              </w:rPr>
              <w:t>-1-2021 «Измерения геометрических величин»</w:t>
            </w:r>
          </w:p>
        </w:tc>
        <w:tc>
          <w:tcPr>
            <w:tcW w:w="3564" w:type="dxa"/>
            <w:vMerge w:val="restart"/>
            <w:tcMar>
              <w:top w:w="62" w:type="dxa"/>
              <w:left w:w="102" w:type="dxa"/>
              <w:bottom w:w="102" w:type="dxa"/>
              <w:right w:w="62" w:type="dxa"/>
            </w:tcMar>
          </w:tcPr>
          <w:p w14:paraId="110291CC" w14:textId="5F6F999E"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rPr>
              <w:t>метрологические характеристики</w:t>
            </w:r>
          </w:p>
        </w:tc>
        <w:tc>
          <w:tcPr>
            <w:tcW w:w="3440" w:type="dxa"/>
            <w:vMerge/>
            <w:vAlign w:val="center"/>
          </w:tcPr>
          <w:p w14:paraId="2AA007B8"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val="restart"/>
            <w:vAlign w:val="center"/>
          </w:tcPr>
          <w:p w14:paraId="7D87D015" w14:textId="77777777" w:rsidR="00C93860" w:rsidRDefault="00C93860"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p w14:paraId="2875C287" w14:textId="77777777" w:rsidR="00235D83" w:rsidRDefault="00235D83" w:rsidP="004F5260">
            <w:pPr>
              <w:snapToGrid w:val="0"/>
              <w:jc w:val="center"/>
              <w:rPr>
                <w:rFonts w:eastAsia="Times New Roman" w:cs="Times New Roman"/>
                <w:sz w:val="20"/>
                <w:szCs w:val="20"/>
                <w:lang w:eastAsia="ru-RU"/>
              </w:rPr>
            </w:pPr>
          </w:p>
          <w:p w14:paraId="7856C5E0" w14:textId="77777777" w:rsidR="00235D83" w:rsidRDefault="00235D83" w:rsidP="004F5260">
            <w:pPr>
              <w:snapToGrid w:val="0"/>
              <w:jc w:val="center"/>
              <w:rPr>
                <w:rFonts w:eastAsia="Times New Roman" w:cs="Times New Roman"/>
                <w:sz w:val="20"/>
                <w:szCs w:val="20"/>
                <w:lang w:eastAsia="ru-RU"/>
              </w:rPr>
            </w:pPr>
          </w:p>
          <w:p w14:paraId="69F4A738" w14:textId="77777777" w:rsidR="00235D83" w:rsidRDefault="00235D83" w:rsidP="004F5260">
            <w:pPr>
              <w:snapToGrid w:val="0"/>
              <w:jc w:val="center"/>
              <w:rPr>
                <w:rFonts w:eastAsia="Times New Roman" w:cs="Times New Roman"/>
                <w:sz w:val="20"/>
                <w:szCs w:val="20"/>
                <w:lang w:eastAsia="ru-RU"/>
              </w:rPr>
            </w:pPr>
          </w:p>
          <w:p w14:paraId="0594BCE4" w14:textId="77777777" w:rsidR="00235D83" w:rsidRDefault="00235D83" w:rsidP="004F5260">
            <w:pPr>
              <w:snapToGrid w:val="0"/>
              <w:jc w:val="center"/>
              <w:rPr>
                <w:rFonts w:eastAsia="Times New Roman" w:cs="Times New Roman"/>
                <w:sz w:val="20"/>
                <w:szCs w:val="20"/>
                <w:lang w:eastAsia="ru-RU"/>
              </w:rPr>
            </w:pPr>
          </w:p>
          <w:p w14:paraId="66CBCB4E" w14:textId="77777777" w:rsidR="00235D83" w:rsidRDefault="00235D83" w:rsidP="004F5260">
            <w:pPr>
              <w:snapToGrid w:val="0"/>
              <w:jc w:val="center"/>
              <w:rPr>
                <w:rFonts w:eastAsia="Times New Roman" w:cs="Times New Roman"/>
                <w:sz w:val="20"/>
                <w:szCs w:val="20"/>
                <w:lang w:eastAsia="ru-RU"/>
              </w:rPr>
            </w:pPr>
          </w:p>
          <w:p w14:paraId="3A0FD5DA" w14:textId="77777777" w:rsidR="00235D83" w:rsidRDefault="00235D83" w:rsidP="004F5260">
            <w:pPr>
              <w:snapToGrid w:val="0"/>
              <w:jc w:val="center"/>
              <w:rPr>
                <w:rFonts w:eastAsia="Times New Roman" w:cs="Times New Roman"/>
                <w:sz w:val="20"/>
                <w:szCs w:val="20"/>
                <w:lang w:eastAsia="ru-RU"/>
              </w:rPr>
            </w:pPr>
          </w:p>
          <w:p w14:paraId="6E975258" w14:textId="77777777" w:rsidR="00235D83" w:rsidRDefault="00235D83" w:rsidP="004F5260">
            <w:pPr>
              <w:snapToGrid w:val="0"/>
              <w:jc w:val="center"/>
              <w:rPr>
                <w:rFonts w:eastAsia="Times New Roman" w:cs="Times New Roman"/>
                <w:sz w:val="20"/>
                <w:szCs w:val="20"/>
                <w:lang w:eastAsia="ru-RU"/>
              </w:rPr>
            </w:pPr>
          </w:p>
          <w:p w14:paraId="0E3EBC1F" w14:textId="77777777" w:rsidR="00235D83" w:rsidRDefault="00235D83" w:rsidP="004F5260">
            <w:pPr>
              <w:snapToGrid w:val="0"/>
              <w:jc w:val="center"/>
              <w:rPr>
                <w:rFonts w:eastAsia="Times New Roman" w:cs="Times New Roman"/>
                <w:sz w:val="20"/>
                <w:szCs w:val="20"/>
                <w:lang w:eastAsia="ru-RU"/>
              </w:rPr>
            </w:pPr>
          </w:p>
          <w:p w14:paraId="474BDB91" w14:textId="77777777" w:rsidR="00235D83" w:rsidRDefault="00235D83" w:rsidP="004F5260">
            <w:pPr>
              <w:snapToGrid w:val="0"/>
              <w:jc w:val="center"/>
              <w:rPr>
                <w:rFonts w:eastAsia="Times New Roman" w:cs="Times New Roman"/>
                <w:sz w:val="20"/>
                <w:szCs w:val="20"/>
                <w:lang w:eastAsia="ru-RU"/>
              </w:rPr>
            </w:pPr>
          </w:p>
          <w:p w14:paraId="77064638" w14:textId="77777777" w:rsidR="00235D83" w:rsidRDefault="00235D83" w:rsidP="004F5260">
            <w:pPr>
              <w:snapToGrid w:val="0"/>
              <w:jc w:val="center"/>
              <w:rPr>
                <w:rFonts w:eastAsia="Times New Roman" w:cs="Times New Roman"/>
                <w:sz w:val="20"/>
                <w:szCs w:val="20"/>
                <w:lang w:eastAsia="ru-RU"/>
              </w:rPr>
            </w:pPr>
          </w:p>
          <w:p w14:paraId="6DEFBB77" w14:textId="77777777" w:rsidR="00235D83" w:rsidRDefault="00235D83" w:rsidP="004F5260">
            <w:pPr>
              <w:snapToGrid w:val="0"/>
              <w:jc w:val="center"/>
              <w:rPr>
                <w:rFonts w:eastAsia="Times New Roman" w:cs="Times New Roman"/>
                <w:sz w:val="20"/>
                <w:szCs w:val="20"/>
                <w:lang w:eastAsia="ru-RU"/>
              </w:rPr>
            </w:pPr>
          </w:p>
          <w:p w14:paraId="5857F4C3" w14:textId="77777777" w:rsidR="00235D83" w:rsidRDefault="00235D83" w:rsidP="004F5260">
            <w:pPr>
              <w:snapToGrid w:val="0"/>
              <w:jc w:val="center"/>
              <w:rPr>
                <w:rFonts w:eastAsia="Times New Roman" w:cs="Times New Roman"/>
                <w:sz w:val="20"/>
                <w:szCs w:val="20"/>
                <w:lang w:eastAsia="ru-RU"/>
              </w:rPr>
            </w:pPr>
          </w:p>
          <w:p w14:paraId="12AC8799" w14:textId="77777777" w:rsidR="00235D83" w:rsidRDefault="00235D83" w:rsidP="004F5260">
            <w:pPr>
              <w:snapToGrid w:val="0"/>
              <w:jc w:val="center"/>
              <w:rPr>
                <w:rFonts w:eastAsia="Times New Roman" w:cs="Times New Roman"/>
                <w:sz w:val="20"/>
                <w:szCs w:val="20"/>
                <w:lang w:eastAsia="ru-RU"/>
              </w:rPr>
            </w:pPr>
          </w:p>
          <w:p w14:paraId="04E1D7C9" w14:textId="77777777" w:rsidR="00235D83" w:rsidRDefault="00235D83" w:rsidP="004F5260">
            <w:pPr>
              <w:snapToGrid w:val="0"/>
              <w:jc w:val="center"/>
              <w:rPr>
                <w:rFonts w:eastAsia="Times New Roman" w:cs="Times New Roman"/>
                <w:sz w:val="20"/>
                <w:szCs w:val="20"/>
                <w:lang w:eastAsia="ru-RU"/>
              </w:rPr>
            </w:pPr>
          </w:p>
          <w:p w14:paraId="506DE138" w14:textId="77777777" w:rsidR="00235D83" w:rsidRDefault="00235D83" w:rsidP="004F5260">
            <w:pPr>
              <w:snapToGrid w:val="0"/>
              <w:jc w:val="center"/>
              <w:rPr>
                <w:rFonts w:eastAsia="Times New Roman" w:cs="Times New Roman"/>
                <w:sz w:val="20"/>
                <w:szCs w:val="20"/>
                <w:lang w:eastAsia="ru-RU"/>
              </w:rPr>
            </w:pPr>
          </w:p>
          <w:p w14:paraId="3F8FB2A8" w14:textId="77777777" w:rsidR="00235D83" w:rsidRDefault="00235D83" w:rsidP="004F5260">
            <w:pPr>
              <w:snapToGrid w:val="0"/>
              <w:jc w:val="center"/>
              <w:rPr>
                <w:rFonts w:eastAsia="Times New Roman" w:cs="Times New Roman"/>
                <w:sz w:val="20"/>
                <w:szCs w:val="20"/>
                <w:lang w:eastAsia="ru-RU"/>
              </w:rPr>
            </w:pPr>
          </w:p>
          <w:p w14:paraId="69F9A2DA" w14:textId="77777777" w:rsidR="00235D83" w:rsidRDefault="00235D83" w:rsidP="004F5260">
            <w:pPr>
              <w:snapToGrid w:val="0"/>
              <w:jc w:val="center"/>
              <w:rPr>
                <w:rFonts w:eastAsia="Times New Roman" w:cs="Times New Roman"/>
                <w:sz w:val="20"/>
                <w:szCs w:val="20"/>
                <w:lang w:eastAsia="ru-RU"/>
              </w:rPr>
            </w:pPr>
          </w:p>
          <w:p w14:paraId="20ACB75E" w14:textId="77777777" w:rsidR="00235D83" w:rsidRDefault="00235D83" w:rsidP="004F5260">
            <w:pPr>
              <w:snapToGrid w:val="0"/>
              <w:jc w:val="center"/>
              <w:rPr>
                <w:rFonts w:eastAsia="Times New Roman" w:cs="Times New Roman"/>
                <w:sz w:val="20"/>
                <w:szCs w:val="20"/>
                <w:lang w:eastAsia="ru-RU"/>
              </w:rPr>
            </w:pPr>
          </w:p>
          <w:p w14:paraId="25325458" w14:textId="77777777" w:rsidR="00235D83" w:rsidRDefault="00235D83" w:rsidP="004F5260">
            <w:pPr>
              <w:snapToGrid w:val="0"/>
              <w:jc w:val="center"/>
              <w:rPr>
                <w:rFonts w:eastAsia="Times New Roman" w:cs="Times New Roman"/>
                <w:sz w:val="20"/>
                <w:szCs w:val="20"/>
                <w:lang w:eastAsia="ru-RU"/>
              </w:rPr>
            </w:pPr>
          </w:p>
          <w:p w14:paraId="58E3D6DA" w14:textId="77777777" w:rsidR="00235D83" w:rsidRDefault="00235D83" w:rsidP="004F5260">
            <w:pPr>
              <w:snapToGrid w:val="0"/>
              <w:jc w:val="center"/>
              <w:rPr>
                <w:rFonts w:eastAsia="Times New Roman" w:cs="Times New Roman"/>
                <w:sz w:val="20"/>
                <w:szCs w:val="20"/>
                <w:lang w:eastAsia="ru-RU"/>
              </w:rPr>
            </w:pPr>
          </w:p>
          <w:p w14:paraId="6ABFCDB1" w14:textId="77777777" w:rsidR="00235D83" w:rsidRDefault="00235D83" w:rsidP="004F5260">
            <w:pPr>
              <w:snapToGrid w:val="0"/>
              <w:jc w:val="center"/>
              <w:rPr>
                <w:rFonts w:eastAsia="Times New Roman" w:cs="Times New Roman"/>
                <w:sz w:val="20"/>
                <w:szCs w:val="20"/>
                <w:lang w:eastAsia="ru-RU"/>
              </w:rPr>
            </w:pPr>
          </w:p>
          <w:p w14:paraId="31F524B2" w14:textId="77777777" w:rsidR="00235D83" w:rsidRDefault="00235D83" w:rsidP="004F5260">
            <w:pPr>
              <w:snapToGrid w:val="0"/>
              <w:jc w:val="center"/>
              <w:rPr>
                <w:rFonts w:eastAsia="Times New Roman" w:cs="Times New Roman"/>
                <w:sz w:val="20"/>
                <w:szCs w:val="20"/>
                <w:lang w:eastAsia="ru-RU"/>
              </w:rPr>
            </w:pPr>
          </w:p>
          <w:p w14:paraId="64D23689" w14:textId="77777777" w:rsidR="00235D83" w:rsidRDefault="00235D83" w:rsidP="004F5260">
            <w:pPr>
              <w:snapToGrid w:val="0"/>
              <w:jc w:val="center"/>
              <w:rPr>
                <w:rFonts w:eastAsia="Times New Roman" w:cs="Times New Roman"/>
                <w:sz w:val="20"/>
                <w:szCs w:val="20"/>
                <w:lang w:eastAsia="ru-RU"/>
              </w:rPr>
            </w:pPr>
          </w:p>
          <w:p w14:paraId="14D05915" w14:textId="77777777" w:rsidR="00235D83" w:rsidRDefault="00235D83" w:rsidP="004F5260">
            <w:pPr>
              <w:snapToGrid w:val="0"/>
              <w:jc w:val="center"/>
              <w:rPr>
                <w:rFonts w:eastAsia="Times New Roman" w:cs="Times New Roman"/>
                <w:sz w:val="20"/>
                <w:szCs w:val="20"/>
                <w:lang w:eastAsia="ru-RU"/>
              </w:rPr>
            </w:pPr>
          </w:p>
          <w:p w14:paraId="59EC1823" w14:textId="77777777" w:rsidR="00235D83" w:rsidRDefault="00235D83" w:rsidP="004F5260">
            <w:pPr>
              <w:snapToGrid w:val="0"/>
              <w:jc w:val="center"/>
              <w:rPr>
                <w:rFonts w:eastAsia="Times New Roman" w:cs="Times New Roman"/>
                <w:sz w:val="20"/>
                <w:szCs w:val="20"/>
                <w:lang w:eastAsia="ru-RU"/>
              </w:rPr>
            </w:pPr>
          </w:p>
          <w:p w14:paraId="496790EB" w14:textId="77777777" w:rsidR="00235D83" w:rsidRDefault="00235D83" w:rsidP="004F5260">
            <w:pPr>
              <w:snapToGrid w:val="0"/>
              <w:jc w:val="center"/>
              <w:rPr>
                <w:rFonts w:eastAsia="Times New Roman" w:cs="Times New Roman"/>
                <w:sz w:val="20"/>
                <w:szCs w:val="20"/>
                <w:lang w:eastAsia="ru-RU"/>
              </w:rPr>
            </w:pPr>
          </w:p>
          <w:p w14:paraId="5854E8B2" w14:textId="252F73DF" w:rsidR="00235D83" w:rsidRPr="00235D83" w:rsidRDefault="00235D83" w:rsidP="004F5260">
            <w:pPr>
              <w:snapToGrid w:val="0"/>
              <w:jc w:val="center"/>
              <w:rPr>
                <w:rFonts w:eastAsia="Times New Roman" w:cs="Times New Roman"/>
                <w:sz w:val="20"/>
                <w:szCs w:val="20"/>
                <w:lang w:eastAsia="ru-RU"/>
              </w:rPr>
            </w:pPr>
            <w:r w:rsidRPr="00235D83">
              <w:rPr>
                <w:rFonts w:eastAsia="Times New Roman" w:cs="Times New Roman"/>
                <w:sz w:val="20"/>
                <w:szCs w:val="20"/>
                <w:lang w:eastAsia="ru-RU"/>
              </w:rPr>
              <w:t>20 000 RUB</w:t>
            </w:r>
          </w:p>
        </w:tc>
        <w:tc>
          <w:tcPr>
            <w:tcW w:w="2245" w:type="dxa"/>
          </w:tcPr>
          <w:p w14:paraId="4C6FE01C" w14:textId="162B34B8"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sz w:val="20"/>
                <w:szCs w:val="20"/>
              </w:rPr>
              <w:lastRenderedPageBreak/>
              <w:t>Микрометры индикаторные</w:t>
            </w:r>
          </w:p>
        </w:tc>
        <w:tc>
          <w:tcPr>
            <w:tcW w:w="1966" w:type="dxa"/>
            <w:tcMar>
              <w:top w:w="62" w:type="dxa"/>
              <w:left w:w="102" w:type="dxa"/>
              <w:bottom w:w="102" w:type="dxa"/>
              <w:right w:w="62" w:type="dxa"/>
            </w:tcMar>
          </w:tcPr>
          <w:p w14:paraId="7AF57E24" w14:textId="129223A7" w:rsidR="00C93860" w:rsidRPr="00235D83" w:rsidRDefault="00C93860" w:rsidP="004F5260">
            <w:pPr>
              <w:snapToGrid w:val="0"/>
              <w:ind w:left="34"/>
              <w:jc w:val="center"/>
              <w:rPr>
                <w:rFonts w:eastAsia="Times New Roman" w:cs="Times New Roman"/>
                <w:sz w:val="20"/>
                <w:szCs w:val="20"/>
                <w:lang w:eastAsia="ru-RU"/>
              </w:rPr>
            </w:pPr>
            <w:r w:rsidRPr="00235D83">
              <w:rPr>
                <w:rFonts w:cs="Times New Roman"/>
                <w:color w:val="000000"/>
                <w:sz w:val="20"/>
                <w:szCs w:val="20"/>
              </w:rPr>
              <w:t xml:space="preserve">3 </w:t>
            </w:r>
            <w:r w:rsidRPr="00235D83">
              <w:rPr>
                <w:rFonts w:eastAsia="Times New Roman" w:cs="Times New Roman"/>
                <w:sz w:val="20"/>
                <w:szCs w:val="20"/>
                <w:lang w:eastAsia="ru-RU"/>
              </w:rPr>
              <w:t>квартал</w:t>
            </w:r>
            <w:r w:rsidRPr="00235D83">
              <w:rPr>
                <w:rFonts w:cs="Times New Roman"/>
                <w:color w:val="000000"/>
                <w:sz w:val="20"/>
                <w:szCs w:val="20"/>
              </w:rPr>
              <w:t xml:space="preserve"> 2023</w:t>
            </w:r>
          </w:p>
        </w:tc>
      </w:tr>
      <w:tr w:rsidR="00C93860" w:rsidRPr="00235D83" w14:paraId="75BBBF01" w14:textId="77777777" w:rsidTr="0069153E">
        <w:trPr>
          <w:cantSplit/>
          <w:trHeight w:val="170"/>
          <w:jc w:val="center"/>
        </w:trPr>
        <w:tc>
          <w:tcPr>
            <w:tcW w:w="458" w:type="dxa"/>
            <w:vMerge/>
            <w:vAlign w:val="center"/>
          </w:tcPr>
          <w:p w14:paraId="380AAB01"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vAlign w:val="center"/>
          </w:tcPr>
          <w:p w14:paraId="0C4F14D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vAlign w:val="center"/>
          </w:tcPr>
          <w:p w14:paraId="50E03169"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vAlign w:val="center"/>
          </w:tcPr>
          <w:p w14:paraId="43D45BCA"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vAlign w:val="center"/>
          </w:tcPr>
          <w:p w14:paraId="44D23BA2"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50469B3B" w14:textId="0B6E88F9"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sz w:val="20"/>
                <w:szCs w:val="20"/>
              </w:rPr>
              <w:t>Штангенциркули</w:t>
            </w:r>
          </w:p>
        </w:tc>
        <w:tc>
          <w:tcPr>
            <w:tcW w:w="1966" w:type="dxa"/>
            <w:tcMar>
              <w:top w:w="62" w:type="dxa"/>
              <w:left w:w="102" w:type="dxa"/>
              <w:bottom w:w="102" w:type="dxa"/>
              <w:right w:w="62" w:type="dxa"/>
            </w:tcMar>
          </w:tcPr>
          <w:p w14:paraId="3FBDF70F" w14:textId="2A8980FD" w:rsidR="00C93860" w:rsidRPr="00235D83" w:rsidRDefault="00C93860" w:rsidP="004F5260">
            <w:pPr>
              <w:snapToGrid w:val="0"/>
              <w:ind w:left="34"/>
              <w:jc w:val="center"/>
              <w:rPr>
                <w:rFonts w:eastAsia="Times New Roman" w:cs="Times New Roman"/>
                <w:sz w:val="20"/>
                <w:szCs w:val="20"/>
                <w:lang w:eastAsia="ru-RU"/>
              </w:rPr>
            </w:pPr>
            <w:r w:rsidRPr="00235D83">
              <w:rPr>
                <w:rFonts w:cs="Times New Roman"/>
                <w:color w:val="000000"/>
                <w:sz w:val="20"/>
                <w:szCs w:val="20"/>
              </w:rPr>
              <w:t xml:space="preserve">1 </w:t>
            </w:r>
            <w:r w:rsidRPr="00235D83">
              <w:rPr>
                <w:rFonts w:eastAsia="Times New Roman" w:cs="Times New Roman"/>
                <w:sz w:val="20"/>
                <w:szCs w:val="20"/>
                <w:lang w:eastAsia="ru-RU"/>
              </w:rPr>
              <w:t>квартал</w:t>
            </w:r>
            <w:r w:rsidRPr="00235D83">
              <w:rPr>
                <w:rFonts w:cs="Times New Roman"/>
                <w:color w:val="000000"/>
                <w:sz w:val="20"/>
                <w:szCs w:val="20"/>
              </w:rPr>
              <w:t xml:space="preserve"> 2023</w:t>
            </w:r>
          </w:p>
        </w:tc>
      </w:tr>
      <w:tr w:rsidR="00C93860" w:rsidRPr="00235D83" w14:paraId="4B21DCD7" w14:textId="77777777" w:rsidTr="0069153E">
        <w:trPr>
          <w:cantSplit/>
          <w:trHeight w:val="170"/>
          <w:jc w:val="center"/>
        </w:trPr>
        <w:tc>
          <w:tcPr>
            <w:tcW w:w="458" w:type="dxa"/>
            <w:vMerge/>
            <w:vAlign w:val="center"/>
          </w:tcPr>
          <w:p w14:paraId="10ECCB36"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vAlign w:val="center"/>
          </w:tcPr>
          <w:p w14:paraId="673C95DB"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vAlign w:val="center"/>
          </w:tcPr>
          <w:p w14:paraId="1A4DD817"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vAlign w:val="center"/>
          </w:tcPr>
          <w:p w14:paraId="3767A28D"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vAlign w:val="center"/>
          </w:tcPr>
          <w:p w14:paraId="1DD3DDE8"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63F4C939" w14:textId="78263D27"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sz w:val="20"/>
                <w:szCs w:val="20"/>
              </w:rPr>
              <w:t>Головки измерительные</w:t>
            </w:r>
          </w:p>
        </w:tc>
        <w:tc>
          <w:tcPr>
            <w:tcW w:w="1966" w:type="dxa"/>
            <w:tcMar>
              <w:top w:w="62" w:type="dxa"/>
              <w:left w:w="102" w:type="dxa"/>
              <w:bottom w:w="102" w:type="dxa"/>
              <w:right w:w="62" w:type="dxa"/>
            </w:tcMar>
          </w:tcPr>
          <w:p w14:paraId="40D87589" w14:textId="197F3F09" w:rsidR="00C93860" w:rsidRPr="00AE7410" w:rsidRDefault="00C93860" w:rsidP="00AE7410">
            <w:pPr>
              <w:tabs>
                <w:tab w:val="left" w:pos="9360"/>
              </w:tabs>
              <w:ind w:left="34"/>
              <w:jc w:val="center"/>
              <w:rPr>
                <w:rFonts w:cs="Times New Roman"/>
                <w:color w:val="000000"/>
                <w:sz w:val="20"/>
                <w:szCs w:val="20"/>
              </w:rPr>
            </w:pPr>
            <w:r w:rsidRPr="00235D83">
              <w:rPr>
                <w:rFonts w:cs="Times New Roman"/>
                <w:color w:val="000000"/>
                <w:sz w:val="20"/>
                <w:szCs w:val="20"/>
              </w:rPr>
              <w:t>3-4</w:t>
            </w:r>
            <w:r w:rsidR="00AE7410">
              <w:rPr>
                <w:rFonts w:cs="Times New Roman"/>
                <w:color w:val="000000"/>
                <w:sz w:val="20"/>
                <w:szCs w:val="20"/>
              </w:rPr>
              <w:t xml:space="preserve"> </w:t>
            </w:r>
            <w:r w:rsidRPr="00235D83">
              <w:rPr>
                <w:rFonts w:eastAsia="Times New Roman" w:cs="Times New Roman"/>
                <w:sz w:val="20"/>
                <w:szCs w:val="20"/>
                <w:lang w:eastAsia="ru-RU"/>
              </w:rPr>
              <w:t>квартал</w:t>
            </w:r>
            <w:r w:rsidRPr="00235D83">
              <w:rPr>
                <w:rFonts w:cs="Times New Roman"/>
                <w:color w:val="000000"/>
                <w:sz w:val="20"/>
                <w:szCs w:val="20"/>
              </w:rPr>
              <w:t xml:space="preserve"> 2023</w:t>
            </w:r>
          </w:p>
        </w:tc>
      </w:tr>
      <w:tr w:rsidR="00C93860" w:rsidRPr="00235D83" w14:paraId="204E09DC" w14:textId="77777777" w:rsidTr="0069153E">
        <w:trPr>
          <w:cantSplit/>
          <w:trHeight w:val="170"/>
          <w:jc w:val="center"/>
        </w:trPr>
        <w:tc>
          <w:tcPr>
            <w:tcW w:w="458" w:type="dxa"/>
            <w:vMerge/>
            <w:vAlign w:val="center"/>
          </w:tcPr>
          <w:p w14:paraId="1DD8CA1A"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vAlign w:val="center"/>
          </w:tcPr>
          <w:p w14:paraId="20CE1A3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vAlign w:val="center"/>
          </w:tcPr>
          <w:p w14:paraId="1DD18B5A"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vAlign w:val="center"/>
          </w:tcPr>
          <w:p w14:paraId="0ADBB279"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vAlign w:val="center"/>
          </w:tcPr>
          <w:p w14:paraId="295A76F8"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0E92C59D" w14:textId="48E4BC53"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sz w:val="20"/>
                <w:szCs w:val="20"/>
              </w:rPr>
              <w:t>Глубиномеры</w:t>
            </w:r>
          </w:p>
        </w:tc>
        <w:tc>
          <w:tcPr>
            <w:tcW w:w="1966" w:type="dxa"/>
            <w:tcMar>
              <w:top w:w="62" w:type="dxa"/>
              <w:left w:w="102" w:type="dxa"/>
              <w:bottom w:w="102" w:type="dxa"/>
              <w:right w:w="62" w:type="dxa"/>
            </w:tcMar>
          </w:tcPr>
          <w:p w14:paraId="2FB3D062" w14:textId="36F8AC8F" w:rsidR="00C93860" w:rsidRPr="00AE7410" w:rsidRDefault="00C93860" w:rsidP="00AE7410">
            <w:pPr>
              <w:ind w:left="34"/>
              <w:jc w:val="center"/>
              <w:rPr>
                <w:rFonts w:cs="Times New Roman"/>
                <w:color w:val="000000"/>
                <w:sz w:val="20"/>
                <w:szCs w:val="20"/>
              </w:rPr>
            </w:pPr>
            <w:r w:rsidRPr="00235D83">
              <w:rPr>
                <w:rFonts w:cs="Times New Roman"/>
                <w:color w:val="000000"/>
                <w:sz w:val="20"/>
                <w:szCs w:val="20"/>
              </w:rPr>
              <w:t>2-3</w:t>
            </w:r>
            <w:r w:rsidR="00AE7410">
              <w:rPr>
                <w:rFonts w:cs="Times New Roman"/>
                <w:color w:val="000000"/>
                <w:sz w:val="20"/>
                <w:szCs w:val="20"/>
              </w:rPr>
              <w:t xml:space="preserve"> </w:t>
            </w:r>
            <w:r w:rsidRPr="00235D83">
              <w:rPr>
                <w:rFonts w:eastAsia="Times New Roman" w:cs="Times New Roman"/>
                <w:sz w:val="20"/>
                <w:szCs w:val="20"/>
                <w:lang w:eastAsia="ru-RU"/>
              </w:rPr>
              <w:t>квартал</w:t>
            </w:r>
            <w:r w:rsidRPr="00235D83">
              <w:rPr>
                <w:rFonts w:cs="Times New Roman"/>
                <w:color w:val="000000"/>
                <w:sz w:val="20"/>
                <w:szCs w:val="20"/>
              </w:rPr>
              <w:t xml:space="preserve"> 2023</w:t>
            </w:r>
          </w:p>
        </w:tc>
      </w:tr>
      <w:tr w:rsidR="00C93860" w:rsidRPr="00235D83" w14:paraId="75370F30" w14:textId="77777777" w:rsidTr="0069153E">
        <w:trPr>
          <w:cantSplit/>
          <w:trHeight w:val="170"/>
          <w:jc w:val="center"/>
        </w:trPr>
        <w:tc>
          <w:tcPr>
            <w:tcW w:w="458" w:type="dxa"/>
            <w:vMerge w:val="restart"/>
            <w:vAlign w:val="center"/>
          </w:tcPr>
          <w:p w14:paraId="2F7580F8"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val="restart"/>
            <w:tcMar>
              <w:top w:w="62" w:type="dxa"/>
              <w:left w:w="102" w:type="dxa"/>
              <w:bottom w:w="102" w:type="dxa"/>
              <w:right w:w="62" w:type="dxa"/>
            </w:tcMar>
          </w:tcPr>
          <w:p w14:paraId="49E178D8" w14:textId="7EDAF3A6"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lang w:val="en-US"/>
              </w:rPr>
              <w:t>BelGIM</w:t>
            </w:r>
            <w:r w:rsidRPr="00235D83">
              <w:rPr>
                <w:sz w:val="20"/>
                <w:szCs w:val="20"/>
              </w:rPr>
              <w:t>-</w:t>
            </w:r>
            <w:r w:rsidRPr="00235D83">
              <w:rPr>
                <w:sz w:val="20"/>
                <w:szCs w:val="20"/>
                <w:lang w:val="en-US"/>
              </w:rPr>
              <w:t>IC</w:t>
            </w:r>
            <w:r w:rsidRPr="00235D83">
              <w:rPr>
                <w:sz w:val="20"/>
                <w:szCs w:val="20"/>
              </w:rPr>
              <w:t>-2-2021 «Измерения механических величин»</w:t>
            </w:r>
          </w:p>
        </w:tc>
        <w:tc>
          <w:tcPr>
            <w:tcW w:w="3564" w:type="dxa"/>
            <w:vMerge/>
            <w:tcMar>
              <w:top w:w="62" w:type="dxa"/>
              <w:left w:w="102" w:type="dxa"/>
              <w:bottom w:w="102" w:type="dxa"/>
              <w:right w:w="62" w:type="dxa"/>
            </w:tcMar>
          </w:tcPr>
          <w:p w14:paraId="69E5CCA2"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2FE85EB6"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00862943"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35E9AB35" w14:textId="30C227F5"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Весы электронные</w:t>
            </w:r>
          </w:p>
        </w:tc>
        <w:tc>
          <w:tcPr>
            <w:tcW w:w="1966" w:type="dxa"/>
            <w:tcMar>
              <w:top w:w="62" w:type="dxa"/>
              <w:left w:w="102" w:type="dxa"/>
              <w:bottom w:w="102" w:type="dxa"/>
              <w:right w:w="62" w:type="dxa"/>
            </w:tcMar>
          </w:tcPr>
          <w:p w14:paraId="6059EF1D" w14:textId="52C094E2"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2-3</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48C7E255" w14:textId="77777777" w:rsidTr="0069153E">
        <w:trPr>
          <w:cantSplit/>
          <w:trHeight w:val="170"/>
          <w:jc w:val="center"/>
        </w:trPr>
        <w:tc>
          <w:tcPr>
            <w:tcW w:w="458" w:type="dxa"/>
            <w:vMerge/>
            <w:vAlign w:val="center"/>
          </w:tcPr>
          <w:p w14:paraId="032C7D79" w14:textId="77777777" w:rsidR="00C93860" w:rsidRPr="00235D83" w:rsidRDefault="00C93860" w:rsidP="004F5260">
            <w:pPr>
              <w:pStyle w:val="af8"/>
              <w:numPr>
                <w:ilvl w:val="0"/>
                <w:numId w:val="8"/>
              </w:numPr>
              <w:spacing w:before="0" w:beforeAutospacing="0" w:after="0" w:afterAutospacing="0"/>
              <w:ind w:left="0" w:firstLine="0"/>
              <w:jc w:val="center"/>
              <w:rPr>
                <w:b/>
                <w:bCs/>
                <w:sz w:val="20"/>
                <w:szCs w:val="20"/>
              </w:rPr>
            </w:pPr>
          </w:p>
        </w:tc>
        <w:tc>
          <w:tcPr>
            <w:tcW w:w="2373" w:type="dxa"/>
            <w:vMerge/>
            <w:tcMar>
              <w:top w:w="62" w:type="dxa"/>
              <w:left w:w="102" w:type="dxa"/>
              <w:bottom w:w="102" w:type="dxa"/>
              <w:right w:w="62" w:type="dxa"/>
            </w:tcMar>
          </w:tcPr>
          <w:p w14:paraId="5CD643C0"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22F210D2"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3B7BFA44"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1E3CE277"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20C8A7F4" w14:textId="230BDC40"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Дозатор пипеточный</w:t>
            </w:r>
          </w:p>
        </w:tc>
        <w:tc>
          <w:tcPr>
            <w:tcW w:w="1966" w:type="dxa"/>
            <w:tcMar>
              <w:top w:w="62" w:type="dxa"/>
              <w:left w:w="102" w:type="dxa"/>
              <w:bottom w:w="102" w:type="dxa"/>
              <w:right w:w="62" w:type="dxa"/>
            </w:tcMar>
          </w:tcPr>
          <w:p w14:paraId="4CE0025F" w14:textId="633EA3F9"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2-3</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01B6C76A" w14:textId="77777777" w:rsidTr="0069153E">
        <w:trPr>
          <w:cantSplit/>
          <w:trHeight w:val="170"/>
          <w:jc w:val="center"/>
        </w:trPr>
        <w:tc>
          <w:tcPr>
            <w:tcW w:w="458" w:type="dxa"/>
            <w:vMerge/>
            <w:vAlign w:val="center"/>
          </w:tcPr>
          <w:p w14:paraId="77E22C80" w14:textId="77777777" w:rsidR="00C93860" w:rsidRPr="00235D83" w:rsidRDefault="00C93860" w:rsidP="004F5260">
            <w:pPr>
              <w:pStyle w:val="af8"/>
              <w:numPr>
                <w:ilvl w:val="0"/>
                <w:numId w:val="8"/>
              </w:numPr>
              <w:spacing w:before="0" w:beforeAutospacing="0" w:after="0" w:afterAutospacing="0"/>
              <w:ind w:left="0" w:firstLine="0"/>
              <w:jc w:val="center"/>
              <w:rPr>
                <w:b/>
                <w:bCs/>
                <w:sz w:val="20"/>
                <w:szCs w:val="20"/>
              </w:rPr>
            </w:pPr>
          </w:p>
        </w:tc>
        <w:tc>
          <w:tcPr>
            <w:tcW w:w="2373" w:type="dxa"/>
            <w:vMerge/>
            <w:tcMar>
              <w:top w:w="62" w:type="dxa"/>
              <w:left w:w="102" w:type="dxa"/>
              <w:bottom w:w="102" w:type="dxa"/>
              <w:right w:w="62" w:type="dxa"/>
            </w:tcMar>
          </w:tcPr>
          <w:p w14:paraId="3AD232CC"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2CF37F2C"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14628444"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2278F0E8"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14BEC3B5" w14:textId="784F47C5"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Мерник металлический</w:t>
            </w:r>
          </w:p>
        </w:tc>
        <w:tc>
          <w:tcPr>
            <w:tcW w:w="1966" w:type="dxa"/>
            <w:tcMar>
              <w:top w:w="62" w:type="dxa"/>
              <w:left w:w="102" w:type="dxa"/>
              <w:bottom w:w="102" w:type="dxa"/>
              <w:right w:w="62" w:type="dxa"/>
            </w:tcMar>
          </w:tcPr>
          <w:p w14:paraId="7566BEE8" w14:textId="1E1C3076" w:rsidR="00C93860" w:rsidRPr="00AE7410" w:rsidRDefault="00C93860" w:rsidP="00AE7410">
            <w:pPr>
              <w:ind w:left="34"/>
              <w:jc w:val="center"/>
              <w:rPr>
                <w:rFonts w:cs="Times New Roman"/>
                <w:sz w:val="20"/>
                <w:szCs w:val="20"/>
                <w:lang w:eastAsia="ru-RU"/>
              </w:rPr>
            </w:pPr>
            <w:r w:rsidRPr="00235D83">
              <w:rPr>
                <w:rFonts w:cs="Times New Roman"/>
                <w:sz w:val="20"/>
                <w:szCs w:val="20"/>
                <w:lang w:eastAsia="ru-RU"/>
              </w:rPr>
              <w:t>2</w:t>
            </w:r>
            <w:r w:rsidR="00AE7410">
              <w:rPr>
                <w:rFonts w:cs="Times New Roman"/>
                <w:sz w:val="20"/>
                <w:szCs w:val="20"/>
                <w:lang w:eastAsia="ru-RU"/>
              </w:rPr>
              <w:t xml:space="preserve"> </w:t>
            </w:r>
            <w:r w:rsidRPr="00235D83">
              <w:rPr>
                <w:rFonts w:eastAsia="Times New Roman" w:cs="Times New Roman"/>
                <w:sz w:val="20"/>
                <w:szCs w:val="20"/>
                <w:lang w:eastAsia="ru-RU"/>
              </w:rPr>
              <w:t>квартал</w:t>
            </w:r>
            <w:r w:rsidRPr="00235D83">
              <w:rPr>
                <w:rFonts w:cs="Times New Roman"/>
                <w:sz w:val="20"/>
                <w:szCs w:val="20"/>
                <w:lang w:eastAsia="ru-RU"/>
              </w:rPr>
              <w:t xml:space="preserve"> 2023</w:t>
            </w:r>
          </w:p>
        </w:tc>
      </w:tr>
      <w:tr w:rsidR="00C93860" w:rsidRPr="00235D83" w14:paraId="5B42394E" w14:textId="77777777" w:rsidTr="0069153E">
        <w:trPr>
          <w:cantSplit/>
          <w:trHeight w:val="170"/>
          <w:jc w:val="center"/>
        </w:trPr>
        <w:tc>
          <w:tcPr>
            <w:tcW w:w="458" w:type="dxa"/>
            <w:vMerge w:val="restart"/>
            <w:vAlign w:val="center"/>
          </w:tcPr>
          <w:p w14:paraId="27D864B2"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val="restart"/>
            <w:tcMar>
              <w:top w:w="62" w:type="dxa"/>
              <w:left w:w="102" w:type="dxa"/>
              <w:bottom w:w="102" w:type="dxa"/>
              <w:right w:w="62" w:type="dxa"/>
            </w:tcMar>
          </w:tcPr>
          <w:p w14:paraId="339BB8A3" w14:textId="7C4420A4"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lang w:val="en-US"/>
              </w:rPr>
              <w:t>BelGIM</w:t>
            </w:r>
            <w:r w:rsidRPr="00235D83">
              <w:rPr>
                <w:sz w:val="20"/>
                <w:szCs w:val="20"/>
              </w:rPr>
              <w:t>-</w:t>
            </w:r>
            <w:r w:rsidRPr="00235D83">
              <w:rPr>
                <w:sz w:val="20"/>
                <w:szCs w:val="20"/>
                <w:lang w:val="en-US"/>
              </w:rPr>
              <w:t>IC</w:t>
            </w:r>
            <w:r w:rsidRPr="00235D83">
              <w:rPr>
                <w:sz w:val="20"/>
                <w:szCs w:val="20"/>
              </w:rPr>
              <w:t>-3-2022 «Измерения давления и вакуума»</w:t>
            </w:r>
          </w:p>
        </w:tc>
        <w:tc>
          <w:tcPr>
            <w:tcW w:w="3564" w:type="dxa"/>
            <w:vMerge/>
            <w:tcMar>
              <w:top w:w="62" w:type="dxa"/>
              <w:left w:w="102" w:type="dxa"/>
              <w:bottom w:w="102" w:type="dxa"/>
              <w:right w:w="62" w:type="dxa"/>
            </w:tcMar>
          </w:tcPr>
          <w:p w14:paraId="780712FD"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42706294"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6C82AC8B"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6C223619" w14:textId="5CA52C10"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Манометр аналоговый</w:t>
            </w:r>
          </w:p>
        </w:tc>
        <w:tc>
          <w:tcPr>
            <w:tcW w:w="1966" w:type="dxa"/>
            <w:tcMar>
              <w:top w:w="62" w:type="dxa"/>
              <w:left w:w="102" w:type="dxa"/>
              <w:bottom w:w="102" w:type="dxa"/>
              <w:right w:w="62" w:type="dxa"/>
            </w:tcMar>
          </w:tcPr>
          <w:p w14:paraId="7782429B" w14:textId="27FEA699"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1-2</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0212E880" w14:textId="77777777" w:rsidTr="0069153E">
        <w:trPr>
          <w:cantSplit/>
          <w:trHeight w:val="170"/>
          <w:jc w:val="center"/>
        </w:trPr>
        <w:tc>
          <w:tcPr>
            <w:tcW w:w="458" w:type="dxa"/>
            <w:vMerge/>
            <w:vAlign w:val="center"/>
          </w:tcPr>
          <w:p w14:paraId="2FD072CC"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6AD0C4DD"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661D3A6F"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0A57A0C0"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5EBE92DB"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5014C2BC" w14:textId="6FFF399E"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Преобразователь давления</w:t>
            </w:r>
          </w:p>
        </w:tc>
        <w:tc>
          <w:tcPr>
            <w:tcW w:w="1966" w:type="dxa"/>
            <w:tcMar>
              <w:top w:w="62" w:type="dxa"/>
              <w:left w:w="102" w:type="dxa"/>
              <w:bottom w:w="102" w:type="dxa"/>
              <w:right w:w="62" w:type="dxa"/>
            </w:tcMar>
          </w:tcPr>
          <w:p w14:paraId="477F84B5" w14:textId="39B24F8E"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2-3</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34F895BE" w14:textId="77777777" w:rsidTr="0069153E">
        <w:trPr>
          <w:cantSplit/>
          <w:trHeight w:val="170"/>
          <w:jc w:val="center"/>
        </w:trPr>
        <w:tc>
          <w:tcPr>
            <w:tcW w:w="458" w:type="dxa"/>
            <w:vMerge/>
            <w:vAlign w:val="center"/>
          </w:tcPr>
          <w:p w14:paraId="7E7E0CEE"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44C30730"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08F798A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1DA8EF54"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74F2321E"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0A79A97B" w14:textId="339646DE"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Счетчик воды</w:t>
            </w:r>
          </w:p>
        </w:tc>
        <w:tc>
          <w:tcPr>
            <w:tcW w:w="1966" w:type="dxa"/>
            <w:tcMar>
              <w:top w:w="62" w:type="dxa"/>
              <w:left w:w="102" w:type="dxa"/>
              <w:bottom w:w="102" w:type="dxa"/>
              <w:right w:w="62" w:type="dxa"/>
            </w:tcMar>
          </w:tcPr>
          <w:p w14:paraId="78677B78" w14:textId="6BF1778D" w:rsidR="00C93860" w:rsidRPr="00AE7410" w:rsidRDefault="00C93860" w:rsidP="00AE7410">
            <w:pPr>
              <w:ind w:left="34"/>
              <w:jc w:val="center"/>
              <w:rPr>
                <w:rFonts w:cs="Times New Roman"/>
                <w:sz w:val="20"/>
                <w:szCs w:val="20"/>
                <w:lang w:eastAsia="ru-RU"/>
              </w:rPr>
            </w:pPr>
            <w:r w:rsidRPr="00235D83">
              <w:rPr>
                <w:rFonts w:cs="Times New Roman"/>
                <w:sz w:val="20"/>
                <w:szCs w:val="20"/>
                <w:lang w:eastAsia="ru-RU"/>
              </w:rPr>
              <w:t>2-3</w:t>
            </w:r>
            <w:r w:rsidR="00AE7410">
              <w:rPr>
                <w:rFonts w:cs="Times New Roman"/>
                <w:sz w:val="20"/>
                <w:szCs w:val="20"/>
                <w:lang w:eastAsia="ru-RU"/>
              </w:rPr>
              <w:t xml:space="preserve"> </w:t>
            </w:r>
            <w:r w:rsidRPr="00235D83">
              <w:rPr>
                <w:rFonts w:eastAsia="Times New Roman" w:cs="Times New Roman"/>
                <w:sz w:val="20"/>
                <w:szCs w:val="20"/>
                <w:lang w:eastAsia="ru-RU"/>
              </w:rPr>
              <w:t>квартал</w:t>
            </w:r>
            <w:r w:rsidRPr="00235D83">
              <w:rPr>
                <w:rFonts w:cs="Times New Roman"/>
                <w:sz w:val="20"/>
                <w:szCs w:val="20"/>
                <w:lang w:eastAsia="ru-RU"/>
              </w:rPr>
              <w:t xml:space="preserve"> 2023</w:t>
            </w:r>
          </w:p>
        </w:tc>
      </w:tr>
      <w:tr w:rsidR="00C93860" w:rsidRPr="00235D83" w14:paraId="3588AE48" w14:textId="77777777" w:rsidTr="0069153E">
        <w:trPr>
          <w:cantSplit/>
          <w:trHeight w:val="170"/>
          <w:jc w:val="center"/>
        </w:trPr>
        <w:tc>
          <w:tcPr>
            <w:tcW w:w="458" w:type="dxa"/>
            <w:vMerge w:val="restart"/>
            <w:vAlign w:val="center"/>
          </w:tcPr>
          <w:p w14:paraId="7BA32B1E"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val="restart"/>
            <w:tcMar>
              <w:top w:w="62" w:type="dxa"/>
              <w:left w:w="102" w:type="dxa"/>
              <w:bottom w:w="102" w:type="dxa"/>
              <w:right w:w="62" w:type="dxa"/>
            </w:tcMar>
          </w:tcPr>
          <w:p w14:paraId="3DBA0813" w14:textId="2BB0185E"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lang w:val="en-US"/>
              </w:rPr>
              <w:t>BelGIM</w:t>
            </w:r>
            <w:r w:rsidRPr="00235D83">
              <w:rPr>
                <w:sz w:val="20"/>
                <w:szCs w:val="20"/>
              </w:rPr>
              <w:t>-</w:t>
            </w:r>
            <w:r w:rsidRPr="00235D83">
              <w:rPr>
                <w:sz w:val="20"/>
                <w:szCs w:val="20"/>
                <w:lang w:val="en-US"/>
              </w:rPr>
              <w:t>IC</w:t>
            </w:r>
            <w:r w:rsidRPr="00235D83">
              <w:rPr>
                <w:sz w:val="20"/>
                <w:szCs w:val="20"/>
              </w:rPr>
              <w:t>-7-2022 «Измерения температуры и теплофизических величин»</w:t>
            </w:r>
          </w:p>
        </w:tc>
        <w:tc>
          <w:tcPr>
            <w:tcW w:w="3564" w:type="dxa"/>
            <w:vMerge/>
            <w:tcMar>
              <w:top w:w="62" w:type="dxa"/>
              <w:left w:w="102" w:type="dxa"/>
              <w:bottom w:w="102" w:type="dxa"/>
              <w:right w:w="62" w:type="dxa"/>
            </w:tcMar>
          </w:tcPr>
          <w:p w14:paraId="24D48337"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07BAA54F"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1E647063"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0E3851A5" w14:textId="1DA3903D"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Термогигрометр</w:t>
            </w:r>
          </w:p>
        </w:tc>
        <w:tc>
          <w:tcPr>
            <w:tcW w:w="1966" w:type="dxa"/>
            <w:tcMar>
              <w:top w:w="62" w:type="dxa"/>
              <w:left w:w="102" w:type="dxa"/>
              <w:bottom w:w="102" w:type="dxa"/>
              <w:right w:w="62" w:type="dxa"/>
            </w:tcMar>
          </w:tcPr>
          <w:p w14:paraId="21A0EBF4" w14:textId="41EB80FA" w:rsidR="00C93860" w:rsidRPr="00AE7410" w:rsidRDefault="00C93860" w:rsidP="00AE7410">
            <w:pPr>
              <w:ind w:left="34"/>
              <w:jc w:val="center"/>
              <w:rPr>
                <w:rFonts w:cs="Times New Roman"/>
                <w:sz w:val="20"/>
                <w:szCs w:val="20"/>
                <w:lang w:eastAsia="ru-RU"/>
              </w:rPr>
            </w:pPr>
            <w:r w:rsidRPr="00235D83">
              <w:rPr>
                <w:rFonts w:cs="Times New Roman"/>
                <w:sz w:val="20"/>
                <w:szCs w:val="20"/>
                <w:lang w:eastAsia="ru-RU"/>
              </w:rPr>
              <w:t>2-3</w:t>
            </w:r>
            <w:r w:rsidR="00AE7410">
              <w:rPr>
                <w:rFonts w:cs="Times New Roman"/>
                <w:sz w:val="20"/>
                <w:szCs w:val="20"/>
                <w:lang w:eastAsia="ru-RU"/>
              </w:rPr>
              <w:t xml:space="preserve"> </w:t>
            </w:r>
            <w:r w:rsidRPr="00235D83">
              <w:rPr>
                <w:rFonts w:eastAsia="Times New Roman" w:cs="Times New Roman"/>
                <w:sz w:val="20"/>
                <w:szCs w:val="20"/>
                <w:lang w:eastAsia="ru-RU"/>
              </w:rPr>
              <w:t>квартал</w:t>
            </w:r>
            <w:r w:rsidRPr="00235D83">
              <w:rPr>
                <w:rFonts w:cs="Times New Roman"/>
                <w:sz w:val="20"/>
                <w:szCs w:val="20"/>
                <w:lang w:eastAsia="ru-RU"/>
              </w:rPr>
              <w:t xml:space="preserve"> 2023</w:t>
            </w:r>
          </w:p>
        </w:tc>
      </w:tr>
      <w:tr w:rsidR="00C93860" w:rsidRPr="00235D83" w14:paraId="7A61386E" w14:textId="77777777" w:rsidTr="00343928">
        <w:trPr>
          <w:cantSplit/>
          <w:trHeight w:val="1000"/>
          <w:jc w:val="center"/>
        </w:trPr>
        <w:tc>
          <w:tcPr>
            <w:tcW w:w="458" w:type="dxa"/>
            <w:vMerge/>
            <w:vAlign w:val="center"/>
          </w:tcPr>
          <w:p w14:paraId="5660D40F"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5BB41D70"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27DA314C"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78A201C1"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7A2A3E73"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41AAAD00" w14:textId="20DD597C"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Преобразователь термоэлектрический (термопара)</w:t>
            </w:r>
          </w:p>
        </w:tc>
        <w:tc>
          <w:tcPr>
            <w:tcW w:w="1966" w:type="dxa"/>
            <w:tcMar>
              <w:top w:w="62" w:type="dxa"/>
              <w:left w:w="102" w:type="dxa"/>
              <w:bottom w:w="102" w:type="dxa"/>
              <w:right w:w="62" w:type="dxa"/>
            </w:tcMar>
          </w:tcPr>
          <w:p w14:paraId="4BBBB024" w14:textId="66BEA666" w:rsidR="00C93860" w:rsidRPr="00235D83" w:rsidRDefault="00C93860" w:rsidP="004F5260">
            <w:pPr>
              <w:snapToGrid w:val="0"/>
              <w:ind w:left="34"/>
              <w:jc w:val="center"/>
              <w:rPr>
                <w:rFonts w:eastAsia="Times New Roman" w:cs="Times New Roman"/>
                <w:sz w:val="20"/>
                <w:szCs w:val="20"/>
                <w:lang w:eastAsia="ru-RU"/>
              </w:rPr>
            </w:pPr>
            <w:r w:rsidRPr="00235D83">
              <w:rPr>
                <w:rFonts w:cs="Times New Roman"/>
                <w:sz w:val="20"/>
                <w:szCs w:val="20"/>
                <w:lang w:eastAsia="ru-RU"/>
              </w:rPr>
              <w:t xml:space="preserve">3 </w:t>
            </w:r>
            <w:r w:rsidRPr="00235D83">
              <w:rPr>
                <w:rFonts w:eastAsia="Times New Roman" w:cs="Times New Roman"/>
                <w:sz w:val="20"/>
                <w:szCs w:val="20"/>
                <w:lang w:eastAsia="ru-RU"/>
              </w:rPr>
              <w:t>квартал</w:t>
            </w:r>
            <w:r w:rsidRPr="00235D83">
              <w:rPr>
                <w:rFonts w:cs="Times New Roman"/>
                <w:sz w:val="20"/>
                <w:szCs w:val="20"/>
                <w:lang w:eastAsia="ru-RU"/>
              </w:rPr>
              <w:t xml:space="preserve"> 2023</w:t>
            </w:r>
          </w:p>
        </w:tc>
      </w:tr>
      <w:tr w:rsidR="00C93860" w:rsidRPr="00235D83" w14:paraId="78FAF12F" w14:textId="77777777" w:rsidTr="0069153E">
        <w:trPr>
          <w:cantSplit/>
          <w:trHeight w:val="170"/>
          <w:jc w:val="center"/>
        </w:trPr>
        <w:tc>
          <w:tcPr>
            <w:tcW w:w="458" w:type="dxa"/>
            <w:vMerge w:val="restart"/>
            <w:vAlign w:val="center"/>
          </w:tcPr>
          <w:p w14:paraId="0CF0B92D"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val="restart"/>
            <w:tcMar>
              <w:top w:w="62" w:type="dxa"/>
              <w:left w:w="102" w:type="dxa"/>
              <w:bottom w:w="102" w:type="dxa"/>
              <w:right w:w="62" w:type="dxa"/>
            </w:tcMar>
          </w:tcPr>
          <w:p w14:paraId="09FCBD4E" w14:textId="3B029007"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lang w:val="en-US"/>
              </w:rPr>
              <w:t>BelGIM</w:t>
            </w:r>
            <w:r w:rsidRPr="00235D83">
              <w:rPr>
                <w:sz w:val="20"/>
                <w:szCs w:val="20"/>
              </w:rPr>
              <w:t>-</w:t>
            </w:r>
            <w:r w:rsidRPr="00235D83">
              <w:rPr>
                <w:sz w:val="20"/>
                <w:szCs w:val="20"/>
                <w:lang w:val="en-US"/>
              </w:rPr>
              <w:t>IC</w:t>
            </w:r>
            <w:r w:rsidRPr="00235D83">
              <w:rPr>
                <w:sz w:val="20"/>
                <w:szCs w:val="20"/>
              </w:rPr>
              <w:t>-10-2022 «Измерения электрических величин»</w:t>
            </w:r>
          </w:p>
        </w:tc>
        <w:tc>
          <w:tcPr>
            <w:tcW w:w="3564" w:type="dxa"/>
            <w:vMerge/>
            <w:tcMar>
              <w:top w:w="62" w:type="dxa"/>
              <w:left w:w="102" w:type="dxa"/>
              <w:bottom w:w="102" w:type="dxa"/>
              <w:right w:w="62" w:type="dxa"/>
            </w:tcMar>
          </w:tcPr>
          <w:p w14:paraId="3FF71787"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054E66BF"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2BC8528D"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3F13C8A9" w14:textId="6C5C2D2A"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Измеритель УЗО</w:t>
            </w:r>
          </w:p>
        </w:tc>
        <w:tc>
          <w:tcPr>
            <w:tcW w:w="1966" w:type="dxa"/>
            <w:tcMar>
              <w:top w:w="62" w:type="dxa"/>
              <w:left w:w="102" w:type="dxa"/>
              <w:bottom w:w="102" w:type="dxa"/>
              <w:right w:w="62" w:type="dxa"/>
            </w:tcMar>
          </w:tcPr>
          <w:p w14:paraId="7505C246" w14:textId="273D8F2F"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3 квартал 2023</w:t>
            </w:r>
          </w:p>
        </w:tc>
      </w:tr>
      <w:tr w:rsidR="00C93860" w:rsidRPr="00235D83" w14:paraId="1BBD05F0" w14:textId="77777777" w:rsidTr="0069153E">
        <w:trPr>
          <w:cantSplit/>
          <w:trHeight w:val="170"/>
          <w:jc w:val="center"/>
        </w:trPr>
        <w:tc>
          <w:tcPr>
            <w:tcW w:w="458" w:type="dxa"/>
            <w:vMerge/>
            <w:vAlign w:val="center"/>
          </w:tcPr>
          <w:p w14:paraId="11126BC6"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0ABD509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1BCA6E08"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3FEBD7F6"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55C8D4E7"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149C8846" w14:textId="7FAAB957"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Вольтметры переменного тока</w:t>
            </w:r>
          </w:p>
        </w:tc>
        <w:tc>
          <w:tcPr>
            <w:tcW w:w="1966" w:type="dxa"/>
            <w:tcMar>
              <w:top w:w="62" w:type="dxa"/>
              <w:left w:w="102" w:type="dxa"/>
              <w:bottom w:w="102" w:type="dxa"/>
              <w:right w:w="62" w:type="dxa"/>
            </w:tcMar>
          </w:tcPr>
          <w:p w14:paraId="54249D8D" w14:textId="252D7D2D"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1-2</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4AF91C68" w14:textId="77777777" w:rsidTr="0069153E">
        <w:trPr>
          <w:cantSplit/>
          <w:trHeight w:val="170"/>
          <w:jc w:val="center"/>
        </w:trPr>
        <w:tc>
          <w:tcPr>
            <w:tcW w:w="458" w:type="dxa"/>
            <w:vMerge/>
            <w:vAlign w:val="center"/>
          </w:tcPr>
          <w:p w14:paraId="196CBBBB"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7B6AC4C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4A0D04CD"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707E10F3"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2F5D2A5F"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242F4E2A" w14:textId="7976302E"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Амперметры переменного тока</w:t>
            </w:r>
          </w:p>
        </w:tc>
        <w:tc>
          <w:tcPr>
            <w:tcW w:w="1966" w:type="dxa"/>
            <w:tcMar>
              <w:top w:w="62" w:type="dxa"/>
              <w:left w:w="102" w:type="dxa"/>
              <w:bottom w:w="102" w:type="dxa"/>
              <w:right w:w="62" w:type="dxa"/>
            </w:tcMar>
          </w:tcPr>
          <w:p w14:paraId="45D657F5" w14:textId="0FB8BB7F"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1-2</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1BD95926" w14:textId="77777777" w:rsidTr="0069153E">
        <w:trPr>
          <w:cantSplit/>
          <w:trHeight w:val="170"/>
          <w:jc w:val="center"/>
        </w:trPr>
        <w:tc>
          <w:tcPr>
            <w:tcW w:w="458" w:type="dxa"/>
            <w:vMerge/>
            <w:vAlign w:val="center"/>
          </w:tcPr>
          <w:p w14:paraId="1D14ACEB"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3D3A7336"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0662C62C"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16593A83"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782673BA"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763292FD" w14:textId="7BB48DAF"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Мультиметр</w:t>
            </w:r>
          </w:p>
        </w:tc>
        <w:tc>
          <w:tcPr>
            <w:tcW w:w="1966" w:type="dxa"/>
            <w:tcMar>
              <w:top w:w="62" w:type="dxa"/>
              <w:left w:w="102" w:type="dxa"/>
              <w:bottom w:w="102" w:type="dxa"/>
              <w:right w:w="62" w:type="dxa"/>
            </w:tcMar>
          </w:tcPr>
          <w:p w14:paraId="0D3DEDD2" w14:textId="41A9A3C3"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2-3</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2D2FC077" w14:textId="77777777" w:rsidTr="0069153E">
        <w:trPr>
          <w:cantSplit/>
          <w:trHeight w:val="170"/>
          <w:jc w:val="center"/>
        </w:trPr>
        <w:tc>
          <w:tcPr>
            <w:tcW w:w="458" w:type="dxa"/>
            <w:vMerge/>
            <w:vAlign w:val="center"/>
          </w:tcPr>
          <w:p w14:paraId="12F2CF9C"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081349D9"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6704C9D2"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3DBF5BC6"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713096A4"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700FF801" w14:textId="3BBFE10D"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Средства для измерений показателей качества электрической энергии</w:t>
            </w:r>
          </w:p>
        </w:tc>
        <w:tc>
          <w:tcPr>
            <w:tcW w:w="1966" w:type="dxa"/>
            <w:tcMar>
              <w:top w:w="62" w:type="dxa"/>
              <w:left w:w="102" w:type="dxa"/>
              <w:bottom w:w="102" w:type="dxa"/>
              <w:right w:w="62" w:type="dxa"/>
            </w:tcMar>
          </w:tcPr>
          <w:p w14:paraId="2FAA23E4" w14:textId="4B2995B3"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4 квартал 2023</w:t>
            </w:r>
          </w:p>
        </w:tc>
      </w:tr>
      <w:tr w:rsidR="00C93860" w:rsidRPr="00235D83" w14:paraId="56EA502F" w14:textId="77777777" w:rsidTr="0069153E">
        <w:trPr>
          <w:cantSplit/>
          <w:trHeight w:val="170"/>
          <w:jc w:val="center"/>
        </w:trPr>
        <w:tc>
          <w:tcPr>
            <w:tcW w:w="458" w:type="dxa"/>
            <w:vMerge w:val="restart"/>
            <w:vAlign w:val="center"/>
          </w:tcPr>
          <w:p w14:paraId="2A148608"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val="restart"/>
            <w:tcMar>
              <w:top w:w="62" w:type="dxa"/>
              <w:left w:w="102" w:type="dxa"/>
              <w:bottom w:w="102" w:type="dxa"/>
              <w:right w:w="62" w:type="dxa"/>
            </w:tcMar>
          </w:tcPr>
          <w:p w14:paraId="70669D98" w14:textId="1560D609" w:rsidR="00C93860" w:rsidRPr="00235D83" w:rsidRDefault="00C93860" w:rsidP="004F5260">
            <w:pPr>
              <w:pStyle w:val="af8"/>
              <w:spacing w:before="0" w:beforeAutospacing="0" w:after="0" w:afterAutospacing="0"/>
              <w:ind w:left="-57" w:right="-57" w:hanging="10"/>
              <w:jc w:val="center"/>
              <w:rPr>
                <w:sz w:val="20"/>
                <w:szCs w:val="20"/>
              </w:rPr>
            </w:pPr>
            <w:r w:rsidRPr="00235D83">
              <w:rPr>
                <w:sz w:val="20"/>
                <w:szCs w:val="20"/>
                <w:lang w:val="en-US"/>
              </w:rPr>
              <w:t>BelGIM</w:t>
            </w:r>
            <w:r w:rsidRPr="00235D83">
              <w:rPr>
                <w:sz w:val="20"/>
                <w:szCs w:val="20"/>
              </w:rPr>
              <w:t>-</w:t>
            </w:r>
            <w:r w:rsidRPr="00235D83">
              <w:rPr>
                <w:sz w:val="20"/>
                <w:szCs w:val="20"/>
                <w:lang w:val="en-US"/>
              </w:rPr>
              <w:t>IC</w:t>
            </w:r>
            <w:r w:rsidRPr="00235D83">
              <w:rPr>
                <w:sz w:val="20"/>
                <w:szCs w:val="20"/>
              </w:rPr>
              <w:t>-12-2022 «Измерения радиотехнических величин»</w:t>
            </w:r>
          </w:p>
        </w:tc>
        <w:tc>
          <w:tcPr>
            <w:tcW w:w="3564" w:type="dxa"/>
            <w:vMerge/>
            <w:tcMar>
              <w:top w:w="62" w:type="dxa"/>
              <w:left w:w="102" w:type="dxa"/>
              <w:bottom w:w="102" w:type="dxa"/>
              <w:right w:w="62" w:type="dxa"/>
            </w:tcMar>
          </w:tcPr>
          <w:p w14:paraId="2BB8D55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6CDE4871"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268E1A54"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3494C4FC" w14:textId="3EFFE139" w:rsidR="00C93860" w:rsidRPr="00235D83" w:rsidRDefault="00C93860" w:rsidP="004F5260">
            <w:pPr>
              <w:snapToGrid w:val="0"/>
              <w:jc w:val="center"/>
              <w:rPr>
                <w:rFonts w:eastAsia="Times New Roman" w:cs="Times New Roman"/>
                <w:sz w:val="20"/>
                <w:szCs w:val="20"/>
                <w:lang w:eastAsia="ru-RU"/>
              </w:rPr>
            </w:pPr>
            <w:r w:rsidRPr="00235D83">
              <w:rPr>
                <w:rFonts w:cs="Times New Roman"/>
                <w:color w:val="000000" w:themeColor="text1"/>
                <w:sz w:val="20"/>
                <w:szCs w:val="20"/>
              </w:rPr>
              <w:t>Ваттметр</w:t>
            </w:r>
          </w:p>
        </w:tc>
        <w:tc>
          <w:tcPr>
            <w:tcW w:w="1966" w:type="dxa"/>
            <w:tcMar>
              <w:top w:w="62" w:type="dxa"/>
              <w:left w:w="102" w:type="dxa"/>
              <w:bottom w:w="102" w:type="dxa"/>
              <w:right w:w="62" w:type="dxa"/>
            </w:tcMar>
          </w:tcPr>
          <w:p w14:paraId="4A55C16D" w14:textId="63F91E6F" w:rsidR="00C93860" w:rsidRPr="00235D83" w:rsidRDefault="00C93860" w:rsidP="00AE7410">
            <w:pPr>
              <w:ind w:left="34"/>
              <w:jc w:val="center"/>
              <w:rPr>
                <w:rFonts w:eastAsia="Times New Roman" w:cs="Times New Roman"/>
                <w:sz w:val="20"/>
                <w:szCs w:val="20"/>
                <w:lang w:eastAsia="ru-RU"/>
              </w:rPr>
            </w:pPr>
            <w:r w:rsidRPr="00235D83">
              <w:rPr>
                <w:rFonts w:eastAsia="Times New Roman" w:cs="Times New Roman"/>
                <w:sz w:val="20"/>
                <w:szCs w:val="20"/>
                <w:lang w:eastAsia="ru-RU"/>
              </w:rPr>
              <w:t>3-4</w:t>
            </w:r>
            <w:r w:rsidR="00AE7410">
              <w:rPr>
                <w:rFonts w:eastAsia="Times New Roman" w:cs="Times New Roman"/>
                <w:sz w:val="20"/>
                <w:szCs w:val="20"/>
                <w:lang w:eastAsia="ru-RU"/>
              </w:rPr>
              <w:t xml:space="preserve"> </w:t>
            </w:r>
            <w:r w:rsidRPr="00235D83">
              <w:rPr>
                <w:rFonts w:eastAsia="Times New Roman" w:cs="Times New Roman"/>
                <w:sz w:val="20"/>
                <w:szCs w:val="20"/>
                <w:lang w:eastAsia="ru-RU"/>
              </w:rPr>
              <w:t>квартал 2023</w:t>
            </w:r>
          </w:p>
        </w:tc>
      </w:tr>
      <w:tr w:rsidR="00C93860" w:rsidRPr="00235D83" w14:paraId="7EB9D27B" w14:textId="77777777" w:rsidTr="0069153E">
        <w:trPr>
          <w:cantSplit/>
          <w:trHeight w:val="170"/>
          <w:jc w:val="center"/>
        </w:trPr>
        <w:tc>
          <w:tcPr>
            <w:tcW w:w="458" w:type="dxa"/>
            <w:vMerge/>
            <w:vAlign w:val="center"/>
          </w:tcPr>
          <w:p w14:paraId="6A3D85F4" w14:textId="77777777" w:rsidR="00C93860" w:rsidRPr="00235D83" w:rsidRDefault="00C93860" w:rsidP="004F5260">
            <w:pPr>
              <w:pStyle w:val="af8"/>
              <w:numPr>
                <w:ilvl w:val="0"/>
                <w:numId w:val="8"/>
              </w:numPr>
              <w:spacing w:before="0" w:beforeAutospacing="0" w:after="0" w:afterAutospacing="0"/>
              <w:ind w:left="0" w:firstLine="0"/>
              <w:jc w:val="center"/>
              <w:rPr>
                <w:sz w:val="20"/>
                <w:szCs w:val="20"/>
              </w:rPr>
            </w:pPr>
          </w:p>
        </w:tc>
        <w:tc>
          <w:tcPr>
            <w:tcW w:w="2373" w:type="dxa"/>
            <w:vMerge/>
            <w:tcMar>
              <w:top w:w="62" w:type="dxa"/>
              <w:left w:w="102" w:type="dxa"/>
              <w:bottom w:w="102" w:type="dxa"/>
              <w:right w:w="62" w:type="dxa"/>
            </w:tcMar>
          </w:tcPr>
          <w:p w14:paraId="5548D64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564" w:type="dxa"/>
            <w:vMerge/>
            <w:tcMar>
              <w:top w:w="62" w:type="dxa"/>
              <w:left w:w="102" w:type="dxa"/>
              <w:bottom w:w="102" w:type="dxa"/>
              <w:right w:w="62" w:type="dxa"/>
            </w:tcMar>
          </w:tcPr>
          <w:p w14:paraId="6652410E" w14:textId="77777777" w:rsidR="00C93860" w:rsidRPr="00235D83" w:rsidRDefault="00C93860" w:rsidP="004F5260">
            <w:pPr>
              <w:pStyle w:val="af8"/>
              <w:spacing w:before="0" w:beforeAutospacing="0" w:after="0" w:afterAutospacing="0"/>
              <w:ind w:left="-57" w:right="-57" w:hanging="10"/>
              <w:jc w:val="center"/>
              <w:rPr>
                <w:sz w:val="20"/>
                <w:szCs w:val="20"/>
              </w:rPr>
            </w:pPr>
          </w:p>
        </w:tc>
        <w:tc>
          <w:tcPr>
            <w:tcW w:w="3440" w:type="dxa"/>
            <w:vMerge/>
          </w:tcPr>
          <w:p w14:paraId="7C96A44D" w14:textId="77777777" w:rsidR="00C93860" w:rsidRPr="00235D83" w:rsidRDefault="00C93860" w:rsidP="004F5260">
            <w:pPr>
              <w:shd w:val="clear" w:color="auto" w:fill="FFFFFF"/>
              <w:jc w:val="center"/>
              <w:outlineLvl w:val="1"/>
              <w:rPr>
                <w:rFonts w:eastAsia="Times New Roman" w:cs="Times New Roman"/>
                <w:sz w:val="20"/>
                <w:szCs w:val="20"/>
                <w:lang w:eastAsia="ru-RU"/>
              </w:rPr>
            </w:pPr>
          </w:p>
        </w:tc>
        <w:tc>
          <w:tcPr>
            <w:tcW w:w="1369" w:type="dxa"/>
            <w:vMerge/>
          </w:tcPr>
          <w:p w14:paraId="3A2A2598" w14:textId="77777777" w:rsidR="00C93860" w:rsidRPr="00235D83" w:rsidRDefault="00C93860" w:rsidP="004F5260">
            <w:pPr>
              <w:snapToGrid w:val="0"/>
              <w:jc w:val="center"/>
              <w:rPr>
                <w:rFonts w:eastAsia="Times New Roman" w:cs="Times New Roman"/>
                <w:sz w:val="20"/>
                <w:szCs w:val="20"/>
                <w:lang w:eastAsia="ru-RU"/>
              </w:rPr>
            </w:pPr>
          </w:p>
        </w:tc>
        <w:tc>
          <w:tcPr>
            <w:tcW w:w="2245" w:type="dxa"/>
          </w:tcPr>
          <w:p w14:paraId="7DF1095D" w14:textId="546C663C" w:rsidR="00C93860" w:rsidRPr="00235D83" w:rsidRDefault="00C93860" w:rsidP="004F5260">
            <w:pPr>
              <w:snapToGrid w:val="0"/>
              <w:jc w:val="center"/>
              <w:rPr>
                <w:rFonts w:eastAsia="Times New Roman" w:cs="Times New Roman"/>
                <w:sz w:val="20"/>
                <w:szCs w:val="20"/>
                <w:lang w:eastAsia="ru-RU"/>
              </w:rPr>
            </w:pPr>
            <w:r w:rsidRPr="00235D83">
              <w:rPr>
                <w:rFonts w:cs="Times New Roman"/>
                <w:sz w:val="20"/>
                <w:szCs w:val="20"/>
              </w:rPr>
              <w:t>Пульсовый оксиметр</w:t>
            </w:r>
          </w:p>
        </w:tc>
        <w:tc>
          <w:tcPr>
            <w:tcW w:w="1966" w:type="dxa"/>
            <w:tcMar>
              <w:top w:w="62" w:type="dxa"/>
              <w:left w:w="102" w:type="dxa"/>
              <w:bottom w:w="102" w:type="dxa"/>
              <w:right w:w="62" w:type="dxa"/>
            </w:tcMar>
          </w:tcPr>
          <w:p w14:paraId="23012A20" w14:textId="5D9AF033" w:rsidR="00C93860" w:rsidRPr="00235D83" w:rsidRDefault="00C93860" w:rsidP="004F5260">
            <w:pPr>
              <w:snapToGrid w:val="0"/>
              <w:ind w:left="34"/>
              <w:jc w:val="center"/>
              <w:rPr>
                <w:rFonts w:eastAsia="Times New Roman" w:cs="Times New Roman"/>
                <w:sz w:val="20"/>
                <w:szCs w:val="20"/>
                <w:lang w:eastAsia="ru-RU"/>
              </w:rPr>
            </w:pPr>
            <w:r w:rsidRPr="00235D83">
              <w:rPr>
                <w:rFonts w:eastAsia="Times New Roman" w:cs="Times New Roman"/>
                <w:sz w:val="20"/>
                <w:szCs w:val="20"/>
                <w:lang w:eastAsia="ru-RU"/>
              </w:rPr>
              <w:t>2 квартал 2023</w:t>
            </w:r>
          </w:p>
        </w:tc>
      </w:tr>
      <w:tr w:rsidR="0023541A" w:rsidRPr="00235D83" w14:paraId="5AD58F80" w14:textId="77777777" w:rsidTr="0069153E">
        <w:trPr>
          <w:cantSplit/>
          <w:trHeight w:val="113"/>
          <w:jc w:val="center"/>
        </w:trPr>
        <w:tc>
          <w:tcPr>
            <w:tcW w:w="15415" w:type="dxa"/>
            <w:gridSpan w:val="7"/>
            <w:vAlign w:val="center"/>
          </w:tcPr>
          <w:p w14:paraId="4D968A58" w14:textId="77777777" w:rsidR="000D105D" w:rsidRDefault="000D105D" w:rsidP="004F5260">
            <w:pPr>
              <w:snapToGrid w:val="0"/>
              <w:spacing w:before="60" w:after="60"/>
              <w:ind w:left="-57" w:right="-57"/>
              <w:jc w:val="center"/>
              <w:rPr>
                <w:rFonts w:cs="Times New Roman"/>
                <w:b/>
                <w:sz w:val="20"/>
                <w:szCs w:val="20"/>
              </w:rPr>
            </w:pPr>
          </w:p>
          <w:p w14:paraId="1679D463" w14:textId="2183851E" w:rsidR="0023541A" w:rsidRPr="00235D83" w:rsidRDefault="0023541A" w:rsidP="004F5260">
            <w:pPr>
              <w:snapToGrid w:val="0"/>
              <w:spacing w:before="60" w:after="60"/>
              <w:ind w:left="-57" w:right="-57"/>
              <w:jc w:val="center"/>
              <w:rPr>
                <w:rFonts w:cs="Times New Roman"/>
                <w:b/>
                <w:sz w:val="20"/>
                <w:szCs w:val="20"/>
              </w:rPr>
            </w:pPr>
            <w:r w:rsidRPr="00235D83">
              <w:rPr>
                <w:rFonts w:cs="Times New Roman"/>
                <w:b/>
                <w:sz w:val="20"/>
                <w:szCs w:val="20"/>
              </w:rPr>
              <w:t>ПРОВАЙДЕРЫ РЕСПУБЛИКИ КАЗАХСТАН</w:t>
            </w:r>
          </w:p>
        </w:tc>
      </w:tr>
      <w:tr w:rsidR="008F72F4" w:rsidRPr="00235D83" w14:paraId="03EA8356" w14:textId="77777777" w:rsidTr="0069153E">
        <w:trPr>
          <w:cantSplit/>
          <w:trHeight w:val="301"/>
          <w:jc w:val="center"/>
        </w:trPr>
        <w:tc>
          <w:tcPr>
            <w:tcW w:w="15415" w:type="dxa"/>
            <w:gridSpan w:val="7"/>
            <w:vAlign w:val="center"/>
          </w:tcPr>
          <w:p w14:paraId="4F86DD74" w14:textId="61B84E2C" w:rsidR="008F72F4" w:rsidRPr="00235D83" w:rsidRDefault="008F72F4" w:rsidP="004F5260">
            <w:pPr>
              <w:snapToGrid w:val="0"/>
              <w:jc w:val="center"/>
              <w:rPr>
                <w:rFonts w:cs="Times New Roman"/>
                <w:sz w:val="20"/>
                <w:szCs w:val="20"/>
              </w:rPr>
            </w:pPr>
            <w:r w:rsidRPr="00235D83">
              <w:rPr>
                <w:rFonts w:cs="Times New Roman"/>
                <w:b/>
                <w:sz w:val="20"/>
                <w:szCs w:val="20"/>
                <w:lang w:val="kk-KZ"/>
              </w:rPr>
              <w:t>Поверочным и калибровочным лабораториям</w:t>
            </w:r>
          </w:p>
        </w:tc>
      </w:tr>
      <w:tr w:rsidR="0069153E" w:rsidRPr="00235D83" w14:paraId="625B4CCE" w14:textId="77777777" w:rsidTr="0069153E">
        <w:trPr>
          <w:cantSplit/>
          <w:trHeight w:val="301"/>
          <w:jc w:val="center"/>
        </w:trPr>
        <w:tc>
          <w:tcPr>
            <w:tcW w:w="458" w:type="dxa"/>
          </w:tcPr>
          <w:p w14:paraId="4D036EBA"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7BBB8C7" w14:textId="0D9BEF80" w:rsidR="0069153E" w:rsidRPr="00235D83" w:rsidRDefault="0069153E" w:rsidP="004F5260">
            <w:pPr>
              <w:ind w:left="-57" w:right="-57"/>
              <w:jc w:val="center"/>
              <w:rPr>
                <w:rFonts w:cs="Times New Roman"/>
                <w:bCs/>
                <w:sz w:val="20"/>
                <w:szCs w:val="20"/>
              </w:rPr>
            </w:pPr>
            <w:r w:rsidRPr="00235D83">
              <w:rPr>
                <w:rFonts w:cs="Times New Roman"/>
                <w:sz w:val="20"/>
                <w:szCs w:val="20"/>
              </w:rPr>
              <w:t>Амперметры</w:t>
            </w:r>
          </w:p>
        </w:tc>
        <w:tc>
          <w:tcPr>
            <w:tcW w:w="3564" w:type="dxa"/>
            <w:vMerge w:val="restart"/>
            <w:tcMar>
              <w:top w:w="62" w:type="dxa"/>
              <w:left w:w="102" w:type="dxa"/>
              <w:bottom w:w="102" w:type="dxa"/>
              <w:right w:w="62" w:type="dxa"/>
            </w:tcMar>
          </w:tcPr>
          <w:p w14:paraId="64E2E763" w14:textId="77777777" w:rsidR="0069153E" w:rsidRPr="00235D83" w:rsidRDefault="0069153E" w:rsidP="004F5260">
            <w:pPr>
              <w:jc w:val="center"/>
              <w:rPr>
                <w:rFonts w:cs="Times New Roman"/>
                <w:sz w:val="20"/>
                <w:szCs w:val="20"/>
              </w:rPr>
            </w:pPr>
            <w:r w:rsidRPr="00235D83">
              <w:rPr>
                <w:rFonts w:cs="Times New Roman"/>
                <w:sz w:val="20"/>
                <w:szCs w:val="20"/>
              </w:rPr>
              <w:t>Действительные значения</w:t>
            </w:r>
          </w:p>
          <w:p w14:paraId="17AC70A7" w14:textId="540F64B0" w:rsidR="0069153E" w:rsidRPr="00235D83" w:rsidRDefault="0069153E" w:rsidP="004F5260">
            <w:pPr>
              <w:jc w:val="center"/>
              <w:rPr>
                <w:rFonts w:cs="Times New Roman"/>
                <w:sz w:val="20"/>
                <w:szCs w:val="20"/>
              </w:rPr>
            </w:pPr>
            <w:r w:rsidRPr="00235D83">
              <w:rPr>
                <w:rFonts w:cs="Times New Roman"/>
                <w:sz w:val="20"/>
                <w:szCs w:val="20"/>
              </w:rPr>
              <w:t>Погрешность (неопределенность)</w:t>
            </w:r>
          </w:p>
        </w:tc>
        <w:tc>
          <w:tcPr>
            <w:tcW w:w="3440" w:type="dxa"/>
            <w:vMerge w:val="restart"/>
          </w:tcPr>
          <w:p w14:paraId="78928C94" w14:textId="77777777" w:rsidR="0069153E" w:rsidRPr="00235D83" w:rsidRDefault="0069153E" w:rsidP="004F5260">
            <w:pPr>
              <w:jc w:val="center"/>
              <w:rPr>
                <w:rFonts w:cs="Times New Roman"/>
                <w:sz w:val="20"/>
                <w:szCs w:val="20"/>
              </w:rPr>
            </w:pPr>
            <w:r w:rsidRPr="00235D83">
              <w:rPr>
                <w:rFonts w:cs="Times New Roman"/>
                <w:sz w:val="20"/>
                <w:szCs w:val="20"/>
              </w:rPr>
              <w:t>Республиканское государственное предприятие на праве хозяйственного ведения «Казахстанский институт стандартизации и метрологии (КазСтандарт)»</w:t>
            </w:r>
          </w:p>
          <w:p w14:paraId="292814D6" w14:textId="44DBE71C" w:rsidR="0069153E" w:rsidRDefault="0069153E" w:rsidP="004F5260">
            <w:pPr>
              <w:jc w:val="center"/>
              <w:rPr>
                <w:rFonts w:cs="Times New Roman"/>
                <w:sz w:val="20"/>
                <w:szCs w:val="20"/>
              </w:rPr>
            </w:pPr>
            <w:r w:rsidRPr="00235D83">
              <w:rPr>
                <w:rFonts w:cs="Times New Roman"/>
                <w:sz w:val="20"/>
                <w:szCs w:val="20"/>
              </w:rPr>
              <w:t>Комитета технического регулирования и метрологии Министерства торговли и интеграции Республики Казахстан</w:t>
            </w:r>
          </w:p>
          <w:p w14:paraId="433DEF71" w14:textId="39AB3FB5" w:rsidR="0069153E" w:rsidRPr="006E1EE2" w:rsidRDefault="00B53338" w:rsidP="004F5260">
            <w:pPr>
              <w:jc w:val="center"/>
              <w:rPr>
                <w:rFonts w:cs="Times New Roman"/>
                <w:sz w:val="20"/>
                <w:szCs w:val="20"/>
              </w:rPr>
            </w:pPr>
            <w:r>
              <w:rPr>
                <w:rFonts w:cs="Times New Roman"/>
                <w:sz w:val="20"/>
                <w:szCs w:val="20"/>
              </w:rPr>
              <w:t>Аккредитован в Н</w:t>
            </w:r>
            <w:r w:rsidRPr="00B53338">
              <w:rPr>
                <w:rFonts w:cs="Times New Roman"/>
                <w:sz w:val="20"/>
                <w:szCs w:val="20"/>
              </w:rPr>
              <w:t>ационально</w:t>
            </w:r>
            <w:r>
              <w:rPr>
                <w:rFonts w:cs="Times New Roman"/>
                <w:sz w:val="20"/>
                <w:szCs w:val="20"/>
              </w:rPr>
              <w:t>м</w:t>
            </w:r>
            <w:r w:rsidRPr="00B53338">
              <w:rPr>
                <w:rFonts w:cs="Times New Roman"/>
                <w:sz w:val="20"/>
                <w:szCs w:val="20"/>
              </w:rPr>
              <w:t xml:space="preserve"> центр</w:t>
            </w:r>
            <w:r>
              <w:rPr>
                <w:rFonts w:cs="Times New Roman"/>
                <w:sz w:val="20"/>
                <w:szCs w:val="20"/>
              </w:rPr>
              <w:t>е</w:t>
            </w:r>
            <w:r w:rsidRPr="00B53338">
              <w:rPr>
                <w:rFonts w:cs="Times New Roman"/>
                <w:sz w:val="20"/>
                <w:szCs w:val="20"/>
              </w:rPr>
              <w:t xml:space="preserve"> аккредитации</w:t>
            </w:r>
            <w:r>
              <w:rPr>
                <w:rFonts w:cs="Times New Roman"/>
                <w:sz w:val="20"/>
                <w:szCs w:val="20"/>
              </w:rPr>
              <w:t xml:space="preserve">: </w:t>
            </w:r>
            <w:r w:rsidR="0069153E">
              <w:rPr>
                <w:rFonts w:cs="Times New Roman"/>
                <w:sz w:val="20"/>
                <w:szCs w:val="20"/>
                <w:lang w:val="en-US"/>
              </w:rPr>
              <w:t>KZ</w:t>
            </w:r>
            <w:r w:rsidR="0069153E" w:rsidRPr="006E1EE2">
              <w:rPr>
                <w:rFonts w:cs="Times New Roman"/>
                <w:sz w:val="20"/>
                <w:szCs w:val="20"/>
              </w:rPr>
              <w:t>.</w:t>
            </w:r>
            <w:r w:rsidR="0069153E">
              <w:rPr>
                <w:rFonts w:cs="Times New Roman"/>
                <w:sz w:val="20"/>
                <w:szCs w:val="20"/>
                <w:lang w:val="en-US"/>
              </w:rPr>
              <w:t>C</w:t>
            </w:r>
            <w:r w:rsidR="0069153E" w:rsidRPr="006E1EE2">
              <w:rPr>
                <w:rFonts w:cs="Times New Roman"/>
                <w:sz w:val="20"/>
                <w:szCs w:val="20"/>
              </w:rPr>
              <w:t>.01.1512</w:t>
            </w:r>
          </w:p>
          <w:p w14:paraId="01B42518" w14:textId="77777777" w:rsidR="0069153E" w:rsidRPr="00235D83" w:rsidRDefault="0069153E" w:rsidP="004F5260">
            <w:pPr>
              <w:jc w:val="center"/>
              <w:rPr>
                <w:rFonts w:cs="Times New Roman"/>
                <w:sz w:val="20"/>
                <w:szCs w:val="20"/>
              </w:rPr>
            </w:pPr>
            <w:r w:rsidRPr="00235D83">
              <w:rPr>
                <w:rFonts w:cs="Times New Roman"/>
                <w:sz w:val="20"/>
                <w:szCs w:val="20"/>
              </w:rPr>
              <w:t>Юридический адрес:</w:t>
            </w:r>
          </w:p>
          <w:p w14:paraId="76FFCAE7" w14:textId="77777777" w:rsidR="0069153E" w:rsidRPr="00235D83" w:rsidRDefault="0069153E" w:rsidP="004F5260">
            <w:pPr>
              <w:jc w:val="center"/>
              <w:rPr>
                <w:rFonts w:cs="Times New Roman"/>
                <w:sz w:val="20"/>
                <w:szCs w:val="20"/>
              </w:rPr>
            </w:pPr>
            <w:r w:rsidRPr="00235D83">
              <w:rPr>
                <w:rFonts w:cs="Times New Roman"/>
                <w:sz w:val="20"/>
                <w:szCs w:val="20"/>
              </w:rPr>
              <w:t>010000, Республика Казахстан,</w:t>
            </w:r>
          </w:p>
          <w:p w14:paraId="4E18012C" w14:textId="77777777" w:rsidR="0069153E" w:rsidRPr="00235D83" w:rsidRDefault="0069153E" w:rsidP="004F5260">
            <w:pPr>
              <w:jc w:val="center"/>
              <w:rPr>
                <w:rFonts w:cs="Times New Roman"/>
                <w:sz w:val="20"/>
                <w:szCs w:val="20"/>
              </w:rPr>
            </w:pPr>
            <w:r w:rsidRPr="00235D83">
              <w:rPr>
                <w:rFonts w:cs="Times New Roman"/>
                <w:sz w:val="20"/>
                <w:szCs w:val="20"/>
              </w:rPr>
              <w:t>г. Нур-Султан, ул. Мангилик ел, 11</w:t>
            </w:r>
          </w:p>
          <w:p w14:paraId="09F1CC21" w14:textId="77777777" w:rsidR="0069153E" w:rsidRPr="00235D83" w:rsidRDefault="0069153E" w:rsidP="004F5260">
            <w:pPr>
              <w:jc w:val="center"/>
              <w:rPr>
                <w:rFonts w:cs="Times New Roman"/>
                <w:sz w:val="20"/>
                <w:szCs w:val="20"/>
              </w:rPr>
            </w:pPr>
            <w:r w:rsidRPr="00235D83">
              <w:rPr>
                <w:rFonts w:cs="Times New Roman"/>
                <w:sz w:val="20"/>
                <w:szCs w:val="20"/>
              </w:rPr>
              <w:t>Почтовый адрес: 010000, Республика Казахстан, г. Нур-Султан,</w:t>
            </w:r>
          </w:p>
          <w:p w14:paraId="1C30CAFC" w14:textId="77777777" w:rsidR="0069153E" w:rsidRPr="00235D83" w:rsidRDefault="0069153E" w:rsidP="004F5260">
            <w:pPr>
              <w:jc w:val="center"/>
              <w:rPr>
                <w:rFonts w:cs="Times New Roman"/>
                <w:sz w:val="20"/>
                <w:szCs w:val="20"/>
              </w:rPr>
            </w:pPr>
            <w:r w:rsidRPr="00235D83">
              <w:rPr>
                <w:rFonts w:cs="Times New Roman"/>
                <w:sz w:val="20"/>
                <w:szCs w:val="20"/>
              </w:rPr>
              <w:t>ул. Мангилик ел, 11</w:t>
            </w:r>
          </w:p>
          <w:p w14:paraId="16E7D37B" w14:textId="77777777" w:rsidR="0069153E" w:rsidRPr="00235D83" w:rsidRDefault="0069153E" w:rsidP="004F5260">
            <w:pPr>
              <w:jc w:val="center"/>
              <w:rPr>
                <w:rFonts w:cs="Times New Roman"/>
                <w:sz w:val="20"/>
                <w:szCs w:val="20"/>
              </w:rPr>
            </w:pPr>
            <w:r w:rsidRPr="00235D83">
              <w:rPr>
                <w:rFonts w:cs="Times New Roman"/>
                <w:sz w:val="20"/>
                <w:szCs w:val="20"/>
              </w:rPr>
              <w:t>тел.: (7172) 282947</w:t>
            </w:r>
          </w:p>
          <w:p w14:paraId="56A8D66C" w14:textId="77777777" w:rsidR="0069153E" w:rsidRPr="00235D83" w:rsidRDefault="0069153E" w:rsidP="004F5260">
            <w:pPr>
              <w:jc w:val="center"/>
              <w:rPr>
                <w:rFonts w:cs="Times New Roman"/>
                <w:sz w:val="20"/>
                <w:szCs w:val="20"/>
              </w:rPr>
            </w:pPr>
          </w:p>
          <w:p w14:paraId="2636C4AD" w14:textId="77777777" w:rsidR="0069153E" w:rsidRPr="00235D83" w:rsidRDefault="0069153E" w:rsidP="004F5260">
            <w:pPr>
              <w:jc w:val="center"/>
              <w:rPr>
                <w:rFonts w:cs="Times New Roman"/>
                <w:sz w:val="20"/>
                <w:szCs w:val="20"/>
              </w:rPr>
            </w:pPr>
            <w:r w:rsidRPr="00235D83">
              <w:rPr>
                <w:rFonts w:cs="Times New Roman"/>
                <w:sz w:val="20"/>
                <w:szCs w:val="20"/>
                <w:lang w:val="kk-KZ"/>
              </w:rPr>
              <w:t>Ж</w:t>
            </w:r>
            <w:r w:rsidRPr="00235D83">
              <w:rPr>
                <w:rFonts w:cs="Times New Roman"/>
                <w:sz w:val="20"/>
                <w:szCs w:val="20"/>
              </w:rPr>
              <w:t>умаш Индира Калыбековна</w:t>
            </w:r>
          </w:p>
          <w:p w14:paraId="1E23F9B7" w14:textId="77777777" w:rsidR="0069153E" w:rsidRPr="00235D83" w:rsidRDefault="0069153E" w:rsidP="004F5260">
            <w:pPr>
              <w:jc w:val="center"/>
              <w:rPr>
                <w:rFonts w:cs="Times New Roman"/>
                <w:sz w:val="20"/>
                <w:szCs w:val="20"/>
                <w:lang w:val="en-US"/>
              </w:rPr>
            </w:pPr>
            <w:r w:rsidRPr="00235D83">
              <w:rPr>
                <w:rFonts w:cs="Times New Roman"/>
                <w:sz w:val="20"/>
                <w:szCs w:val="20"/>
              </w:rPr>
              <w:t>тел</w:t>
            </w:r>
            <w:r w:rsidRPr="00235D83">
              <w:rPr>
                <w:rFonts w:cs="Times New Roman"/>
                <w:sz w:val="20"/>
                <w:szCs w:val="20"/>
                <w:lang w:val="en-US"/>
              </w:rPr>
              <w:t>.: (7172) 28 29 47</w:t>
            </w:r>
          </w:p>
          <w:p w14:paraId="652FA54A" w14:textId="77777777" w:rsidR="0069153E" w:rsidRPr="000D105D" w:rsidRDefault="0069153E" w:rsidP="004F5260">
            <w:pPr>
              <w:jc w:val="center"/>
              <w:rPr>
                <w:rFonts w:cs="Times New Roman"/>
                <w:sz w:val="20"/>
                <w:szCs w:val="20"/>
                <w:lang w:val="en-US"/>
              </w:rPr>
            </w:pPr>
            <w:r w:rsidRPr="00235D83">
              <w:rPr>
                <w:rFonts w:cs="Times New Roman"/>
                <w:sz w:val="20"/>
                <w:szCs w:val="20"/>
                <w:lang w:val="en-US"/>
              </w:rPr>
              <w:t>e-mail</w:t>
            </w:r>
            <w:r w:rsidRPr="000D105D">
              <w:rPr>
                <w:rFonts w:cs="Times New Roman"/>
                <w:sz w:val="20"/>
                <w:szCs w:val="20"/>
                <w:lang w:val="en-US"/>
              </w:rPr>
              <w:t>:</w:t>
            </w:r>
            <w:r w:rsidRPr="000D105D">
              <w:rPr>
                <w:rFonts w:cs="Times New Roman"/>
                <w:b/>
                <w:sz w:val="20"/>
                <w:szCs w:val="20"/>
                <w:lang w:val="en-US"/>
              </w:rPr>
              <w:t xml:space="preserve"> </w:t>
            </w:r>
            <w:r w:rsidR="00197945">
              <w:fldChar w:fldCharType="begin"/>
            </w:r>
            <w:r w:rsidR="00197945" w:rsidRPr="00197945">
              <w:rPr>
                <w:lang w:val="en-US"/>
              </w:rPr>
              <w:instrText xml:space="preserve"> HYPERLINK "mailto:i.zhumash@ksm.kz" </w:instrText>
            </w:r>
            <w:r w:rsidR="00197945">
              <w:fldChar w:fldCharType="separate"/>
            </w:r>
            <w:r w:rsidRPr="000D105D">
              <w:rPr>
                <w:rStyle w:val="a5"/>
                <w:rFonts w:cs="Times New Roman"/>
                <w:color w:val="auto"/>
                <w:sz w:val="20"/>
                <w:szCs w:val="20"/>
                <w:u w:val="none"/>
                <w:lang w:val="en-US"/>
              </w:rPr>
              <w:t>i.zhumash@ksm.kz</w:t>
            </w:r>
            <w:r w:rsidR="00197945">
              <w:rPr>
                <w:rStyle w:val="a5"/>
                <w:rFonts w:cs="Times New Roman"/>
                <w:color w:val="auto"/>
                <w:sz w:val="20"/>
                <w:szCs w:val="20"/>
                <w:u w:val="none"/>
                <w:lang w:val="en-US"/>
              </w:rPr>
              <w:fldChar w:fldCharType="end"/>
            </w:r>
          </w:p>
          <w:p w14:paraId="6FE4F07B" w14:textId="77777777" w:rsidR="0069153E" w:rsidRPr="000D105D" w:rsidRDefault="0069153E" w:rsidP="004F5260">
            <w:pPr>
              <w:jc w:val="center"/>
              <w:rPr>
                <w:rFonts w:cs="Times New Roman"/>
                <w:sz w:val="20"/>
                <w:szCs w:val="20"/>
                <w:lang w:val="en-US"/>
              </w:rPr>
            </w:pPr>
          </w:p>
          <w:p w14:paraId="3CEA8E67" w14:textId="77777777" w:rsidR="0069153E" w:rsidRPr="00235D83" w:rsidRDefault="0069153E" w:rsidP="004F5260">
            <w:pPr>
              <w:jc w:val="center"/>
              <w:rPr>
                <w:rFonts w:cs="Times New Roman"/>
                <w:sz w:val="20"/>
                <w:szCs w:val="20"/>
                <w:lang w:val="en-US"/>
              </w:rPr>
            </w:pPr>
          </w:p>
          <w:p w14:paraId="0D65D8AB" w14:textId="09A5322A" w:rsidR="0069153E" w:rsidRPr="00235D83" w:rsidRDefault="0069153E" w:rsidP="004F5260">
            <w:pPr>
              <w:jc w:val="center"/>
              <w:rPr>
                <w:rFonts w:cs="Times New Roman"/>
                <w:sz w:val="20"/>
                <w:szCs w:val="20"/>
              </w:rPr>
            </w:pPr>
            <w:r w:rsidRPr="00235D83">
              <w:rPr>
                <w:rFonts w:cs="Times New Roman"/>
                <w:sz w:val="20"/>
                <w:szCs w:val="20"/>
              </w:rPr>
              <w:t>Айтпаева Айгерим Кайратовна</w:t>
            </w:r>
          </w:p>
          <w:p w14:paraId="1735C408" w14:textId="77777777" w:rsidR="0069153E" w:rsidRPr="00235D83" w:rsidRDefault="0069153E" w:rsidP="004F5260">
            <w:pPr>
              <w:jc w:val="center"/>
              <w:rPr>
                <w:rFonts w:cs="Times New Roman"/>
                <w:sz w:val="20"/>
                <w:szCs w:val="20"/>
              </w:rPr>
            </w:pPr>
            <w:r w:rsidRPr="00235D83">
              <w:rPr>
                <w:rFonts w:cs="Times New Roman"/>
                <w:sz w:val="20"/>
                <w:szCs w:val="20"/>
              </w:rPr>
              <w:t>Тел: (7172) 28 29 23</w:t>
            </w:r>
          </w:p>
          <w:p w14:paraId="04AE2B52" w14:textId="367036A7" w:rsidR="0069153E" w:rsidRPr="000D105D" w:rsidRDefault="0069153E" w:rsidP="004F5260">
            <w:pPr>
              <w:jc w:val="center"/>
              <w:rPr>
                <w:rStyle w:val="a5"/>
                <w:rFonts w:cs="Times New Roman"/>
                <w:color w:val="auto"/>
                <w:sz w:val="20"/>
                <w:szCs w:val="20"/>
                <w:u w:val="none"/>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w:t>
            </w:r>
            <w:r w:rsidRPr="00235D83">
              <w:rPr>
                <w:rFonts w:cs="Times New Roman"/>
                <w:b/>
                <w:sz w:val="20"/>
                <w:szCs w:val="20"/>
              </w:rPr>
              <w:t xml:space="preserve"> </w:t>
            </w:r>
            <w:hyperlink r:id="rId25" w:history="1">
              <w:r w:rsidRPr="000D105D">
                <w:rPr>
                  <w:rStyle w:val="a5"/>
                  <w:rFonts w:cs="Times New Roman"/>
                  <w:color w:val="auto"/>
                  <w:sz w:val="20"/>
                  <w:szCs w:val="20"/>
                  <w:u w:val="none"/>
                  <w:lang w:val="en-US"/>
                </w:rPr>
                <w:t>a</w:t>
              </w:r>
              <w:r w:rsidRPr="000D105D">
                <w:rPr>
                  <w:rStyle w:val="a5"/>
                  <w:rFonts w:cs="Times New Roman"/>
                  <w:color w:val="auto"/>
                  <w:sz w:val="20"/>
                  <w:szCs w:val="20"/>
                  <w:u w:val="none"/>
                </w:rPr>
                <w:t>.</w:t>
              </w:r>
              <w:r w:rsidRPr="000D105D">
                <w:rPr>
                  <w:rStyle w:val="a5"/>
                  <w:rFonts w:cs="Times New Roman"/>
                  <w:color w:val="auto"/>
                  <w:sz w:val="20"/>
                  <w:szCs w:val="20"/>
                  <w:u w:val="none"/>
                  <w:lang w:val="en-US"/>
                </w:rPr>
                <w:t>aytpayeva</w:t>
              </w:r>
              <w:r w:rsidRPr="000D105D">
                <w:rPr>
                  <w:rStyle w:val="a5"/>
                  <w:rFonts w:cs="Times New Roman"/>
                  <w:color w:val="auto"/>
                  <w:sz w:val="20"/>
                  <w:szCs w:val="20"/>
                  <w:u w:val="none"/>
                </w:rPr>
                <w:t>@</w:t>
              </w:r>
              <w:r w:rsidRPr="000D105D">
                <w:rPr>
                  <w:rStyle w:val="a5"/>
                  <w:rFonts w:cs="Times New Roman"/>
                  <w:color w:val="auto"/>
                  <w:sz w:val="20"/>
                  <w:szCs w:val="20"/>
                  <w:u w:val="none"/>
                  <w:lang w:val="en-US"/>
                </w:rPr>
                <w:t>ksm</w:t>
              </w:r>
              <w:r w:rsidRPr="000D105D">
                <w:rPr>
                  <w:rStyle w:val="a5"/>
                  <w:rFonts w:cs="Times New Roman"/>
                  <w:color w:val="auto"/>
                  <w:sz w:val="20"/>
                  <w:szCs w:val="20"/>
                  <w:u w:val="none"/>
                </w:rPr>
                <w:t>.</w:t>
              </w:r>
              <w:r w:rsidRPr="000D105D">
                <w:rPr>
                  <w:rStyle w:val="a5"/>
                  <w:rFonts w:cs="Times New Roman"/>
                  <w:color w:val="auto"/>
                  <w:sz w:val="20"/>
                  <w:szCs w:val="20"/>
                  <w:u w:val="none"/>
                  <w:lang w:val="en-US"/>
                </w:rPr>
                <w:t>kz</w:t>
              </w:r>
            </w:hyperlink>
          </w:p>
          <w:p w14:paraId="09ED7153" w14:textId="752129A8" w:rsidR="0069153E" w:rsidRPr="000D105D" w:rsidRDefault="0069153E" w:rsidP="004F5260">
            <w:pPr>
              <w:jc w:val="center"/>
              <w:rPr>
                <w:rStyle w:val="a5"/>
                <w:rFonts w:cs="Times New Roman"/>
                <w:color w:val="auto"/>
                <w:sz w:val="20"/>
                <w:szCs w:val="20"/>
                <w:u w:val="none"/>
              </w:rPr>
            </w:pPr>
          </w:p>
          <w:p w14:paraId="49167834" w14:textId="77777777" w:rsidR="00B53338" w:rsidRPr="00235D83" w:rsidRDefault="00B53338" w:rsidP="00B53338">
            <w:pPr>
              <w:jc w:val="center"/>
              <w:rPr>
                <w:rFonts w:cs="Times New Roman"/>
                <w:sz w:val="20"/>
                <w:szCs w:val="20"/>
              </w:rPr>
            </w:pPr>
            <w:r w:rsidRPr="00235D83">
              <w:rPr>
                <w:rFonts w:cs="Times New Roman"/>
                <w:sz w:val="20"/>
                <w:szCs w:val="20"/>
              </w:rPr>
              <w:lastRenderedPageBreak/>
              <w:t>Республиканское государственное предприятие на праве хозяйственного ведения «Казахстанский институт стандартизации и метрологии (КазСтандарт)»</w:t>
            </w:r>
          </w:p>
          <w:p w14:paraId="7E0E3D1A" w14:textId="77777777" w:rsidR="00B53338" w:rsidRDefault="00B53338" w:rsidP="00B53338">
            <w:pPr>
              <w:jc w:val="center"/>
              <w:rPr>
                <w:rFonts w:cs="Times New Roman"/>
                <w:sz w:val="20"/>
                <w:szCs w:val="20"/>
              </w:rPr>
            </w:pPr>
            <w:r w:rsidRPr="00235D83">
              <w:rPr>
                <w:rFonts w:cs="Times New Roman"/>
                <w:sz w:val="20"/>
                <w:szCs w:val="20"/>
              </w:rPr>
              <w:t>Комитета технического регулирования и метрологии Министерства торговли и интеграции Республики Казахстан</w:t>
            </w:r>
          </w:p>
          <w:p w14:paraId="034B02F6" w14:textId="77777777" w:rsidR="00B53338" w:rsidRPr="006E1EE2" w:rsidRDefault="00B53338" w:rsidP="00B53338">
            <w:pPr>
              <w:jc w:val="center"/>
              <w:rPr>
                <w:rFonts w:cs="Times New Roman"/>
                <w:sz w:val="20"/>
                <w:szCs w:val="20"/>
              </w:rPr>
            </w:pPr>
            <w:r>
              <w:rPr>
                <w:rFonts w:cs="Times New Roman"/>
                <w:sz w:val="20"/>
                <w:szCs w:val="20"/>
              </w:rPr>
              <w:t>Аккредитован в Н</w:t>
            </w:r>
            <w:r w:rsidRPr="00B53338">
              <w:rPr>
                <w:rFonts w:cs="Times New Roman"/>
                <w:sz w:val="20"/>
                <w:szCs w:val="20"/>
              </w:rPr>
              <w:t>ационально</w:t>
            </w:r>
            <w:r>
              <w:rPr>
                <w:rFonts w:cs="Times New Roman"/>
                <w:sz w:val="20"/>
                <w:szCs w:val="20"/>
              </w:rPr>
              <w:t>м</w:t>
            </w:r>
            <w:r w:rsidRPr="00B53338">
              <w:rPr>
                <w:rFonts w:cs="Times New Roman"/>
                <w:sz w:val="20"/>
                <w:szCs w:val="20"/>
              </w:rPr>
              <w:t xml:space="preserve"> центр</w:t>
            </w:r>
            <w:r>
              <w:rPr>
                <w:rFonts w:cs="Times New Roman"/>
                <w:sz w:val="20"/>
                <w:szCs w:val="20"/>
              </w:rPr>
              <w:t>е</w:t>
            </w:r>
            <w:r w:rsidRPr="00B53338">
              <w:rPr>
                <w:rFonts w:cs="Times New Roman"/>
                <w:sz w:val="20"/>
                <w:szCs w:val="20"/>
              </w:rPr>
              <w:t xml:space="preserve"> аккредитации</w:t>
            </w:r>
            <w:r>
              <w:rPr>
                <w:rFonts w:cs="Times New Roman"/>
                <w:sz w:val="20"/>
                <w:szCs w:val="20"/>
              </w:rPr>
              <w:t xml:space="preserve">: </w:t>
            </w:r>
            <w:r>
              <w:rPr>
                <w:rFonts w:cs="Times New Roman"/>
                <w:sz w:val="20"/>
                <w:szCs w:val="20"/>
                <w:lang w:val="en-US"/>
              </w:rPr>
              <w:t>KZ</w:t>
            </w:r>
            <w:r w:rsidRPr="006E1EE2">
              <w:rPr>
                <w:rFonts w:cs="Times New Roman"/>
                <w:sz w:val="20"/>
                <w:szCs w:val="20"/>
              </w:rPr>
              <w:t>.</w:t>
            </w:r>
            <w:r>
              <w:rPr>
                <w:rFonts w:cs="Times New Roman"/>
                <w:sz w:val="20"/>
                <w:szCs w:val="20"/>
                <w:lang w:val="en-US"/>
              </w:rPr>
              <w:t>C</w:t>
            </w:r>
            <w:r w:rsidRPr="006E1EE2">
              <w:rPr>
                <w:rFonts w:cs="Times New Roman"/>
                <w:sz w:val="20"/>
                <w:szCs w:val="20"/>
              </w:rPr>
              <w:t>.01.1512</w:t>
            </w:r>
          </w:p>
          <w:p w14:paraId="6FBD5C39" w14:textId="77777777" w:rsidR="00B53338" w:rsidRPr="00235D83" w:rsidRDefault="00B53338" w:rsidP="00B53338">
            <w:pPr>
              <w:jc w:val="center"/>
              <w:rPr>
                <w:rFonts w:cs="Times New Roman"/>
                <w:sz w:val="20"/>
                <w:szCs w:val="20"/>
              </w:rPr>
            </w:pPr>
            <w:r w:rsidRPr="00235D83">
              <w:rPr>
                <w:rFonts w:cs="Times New Roman"/>
                <w:sz w:val="20"/>
                <w:szCs w:val="20"/>
              </w:rPr>
              <w:t>Юридический адрес:</w:t>
            </w:r>
          </w:p>
          <w:p w14:paraId="4E87F424" w14:textId="77777777" w:rsidR="00B53338" w:rsidRPr="00235D83" w:rsidRDefault="00B53338" w:rsidP="00B53338">
            <w:pPr>
              <w:jc w:val="center"/>
              <w:rPr>
                <w:rFonts w:cs="Times New Roman"/>
                <w:sz w:val="20"/>
                <w:szCs w:val="20"/>
              </w:rPr>
            </w:pPr>
            <w:r w:rsidRPr="00235D83">
              <w:rPr>
                <w:rFonts w:cs="Times New Roman"/>
                <w:sz w:val="20"/>
                <w:szCs w:val="20"/>
              </w:rPr>
              <w:t>010000, Республика Казахстан,</w:t>
            </w:r>
          </w:p>
          <w:p w14:paraId="50ADD62E" w14:textId="77777777" w:rsidR="00B53338" w:rsidRPr="00235D83" w:rsidRDefault="00B53338" w:rsidP="00B53338">
            <w:pPr>
              <w:jc w:val="center"/>
              <w:rPr>
                <w:rFonts w:cs="Times New Roman"/>
                <w:sz w:val="20"/>
                <w:szCs w:val="20"/>
              </w:rPr>
            </w:pPr>
            <w:r w:rsidRPr="00235D83">
              <w:rPr>
                <w:rFonts w:cs="Times New Roman"/>
                <w:sz w:val="20"/>
                <w:szCs w:val="20"/>
              </w:rPr>
              <w:t>г. Нур-Султан, ул. Мангилик ел, 11</w:t>
            </w:r>
          </w:p>
          <w:p w14:paraId="37FE7907" w14:textId="77777777" w:rsidR="00B53338" w:rsidRPr="00235D83" w:rsidRDefault="00B53338" w:rsidP="00B53338">
            <w:pPr>
              <w:jc w:val="center"/>
              <w:rPr>
                <w:rFonts w:cs="Times New Roman"/>
                <w:sz w:val="20"/>
                <w:szCs w:val="20"/>
              </w:rPr>
            </w:pPr>
            <w:r w:rsidRPr="00235D83">
              <w:rPr>
                <w:rFonts w:cs="Times New Roman"/>
                <w:sz w:val="20"/>
                <w:szCs w:val="20"/>
              </w:rPr>
              <w:t>Почтовый адрес: 010000, Республика Казахстан, г. Нур-Султан,</w:t>
            </w:r>
          </w:p>
          <w:p w14:paraId="3875E4F9" w14:textId="77777777" w:rsidR="00B53338" w:rsidRPr="00235D83" w:rsidRDefault="00B53338" w:rsidP="00B53338">
            <w:pPr>
              <w:jc w:val="center"/>
              <w:rPr>
                <w:rFonts w:cs="Times New Roman"/>
                <w:sz w:val="20"/>
                <w:szCs w:val="20"/>
              </w:rPr>
            </w:pPr>
            <w:r w:rsidRPr="00235D83">
              <w:rPr>
                <w:rFonts w:cs="Times New Roman"/>
                <w:sz w:val="20"/>
                <w:szCs w:val="20"/>
              </w:rPr>
              <w:t>ул. Мангилик ел, 11</w:t>
            </w:r>
          </w:p>
          <w:p w14:paraId="1DDDFFB9" w14:textId="77777777" w:rsidR="00B53338" w:rsidRPr="00235D83" w:rsidRDefault="00B53338" w:rsidP="00B53338">
            <w:pPr>
              <w:jc w:val="center"/>
              <w:rPr>
                <w:rFonts w:cs="Times New Roman"/>
                <w:sz w:val="20"/>
                <w:szCs w:val="20"/>
              </w:rPr>
            </w:pPr>
            <w:r w:rsidRPr="00235D83">
              <w:rPr>
                <w:rFonts w:cs="Times New Roman"/>
                <w:sz w:val="20"/>
                <w:szCs w:val="20"/>
              </w:rPr>
              <w:t>тел.: (7172) 282947</w:t>
            </w:r>
          </w:p>
          <w:p w14:paraId="70CD8665" w14:textId="77777777" w:rsidR="0069153E" w:rsidRPr="00235D83" w:rsidRDefault="0069153E" w:rsidP="004F5260">
            <w:pPr>
              <w:jc w:val="center"/>
              <w:rPr>
                <w:rFonts w:cs="Times New Roman"/>
                <w:sz w:val="20"/>
                <w:szCs w:val="20"/>
              </w:rPr>
            </w:pPr>
          </w:p>
          <w:p w14:paraId="17A9B5C6" w14:textId="77777777" w:rsidR="0069153E" w:rsidRPr="00235D83" w:rsidRDefault="0069153E" w:rsidP="004F5260">
            <w:pPr>
              <w:jc w:val="center"/>
              <w:rPr>
                <w:rFonts w:cs="Times New Roman"/>
                <w:sz w:val="20"/>
                <w:szCs w:val="20"/>
              </w:rPr>
            </w:pPr>
            <w:r w:rsidRPr="00235D83">
              <w:rPr>
                <w:rFonts w:cs="Times New Roman"/>
                <w:sz w:val="20"/>
                <w:szCs w:val="20"/>
                <w:lang w:val="kk-KZ"/>
              </w:rPr>
              <w:t>Ж</w:t>
            </w:r>
            <w:r w:rsidRPr="00235D83">
              <w:rPr>
                <w:rFonts w:cs="Times New Roman"/>
                <w:sz w:val="20"/>
                <w:szCs w:val="20"/>
              </w:rPr>
              <w:t>умаш Индира Калыбековна</w:t>
            </w:r>
          </w:p>
          <w:p w14:paraId="64AF21C1" w14:textId="77777777" w:rsidR="0069153E" w:rsidRPr="00235D83" w:rsidRDefault="0069153E" w:rsidP="004F5260">
            <w:pPr>
              <w:jc w:val="center"/>
              <w:rPr>
                <w:rFonts w:cs="Times New Roman"/>
                <w:sz w:val="20"/>
                <w:szCs w:val="20"/>
                <w:lang w:val="en-US"/>
              </w:rPr>
            </w:pPr>
            <w:r w:rsidRPr="00235D83">
              <w:rPr>
                <w:rFonts w:cs="Times New Roman"/>
                <w:sz w:val="20"/>
                <w:szCs w:val="20"/>
              </w:rPr>
              <w:t>тел</w:t>
            </w:r>
            <w:r w:rsidRPr="00235D83">
              <w:rPr>
                <w:rFonts w:cs="Times New Roman"/>
                <w:sz w:val="20"/>
                <w:szCs w:val="20"/>
                <w:lang w:val="en-US"/>
              </w:rPr>
              <w:t>.: (7172) 28 29 47</w:t>
            </w:r>
          </w:p>
          <w:p w14:paraId="2DAEC520" w14:textId="77777777" w:rsidR="0069153E" w:rsidRPr="00235D83" w:rsidRDefault="0069153E" w:rsidP="004F5260">
            <w:pPr>
              <w:jc w:val="center"/>
              <w:rPr>
                <w:rFonts w:cs="Times New Roman"/>
                <w:sz w:val="20"/>
                <w:szCs w:val="20"/>
                <w:lang w:val="en-US"/>
              </w:rPr>
            </w:pPr>
            <w:r w:rsidRPr="00235D83">
              <w:rPr>
                <w:rFonts w:cs="Times New Roman"/>
                <w:sz w:val="20"/>
                <w:szCs w:val="20"/>
                <w:lang w:val="en-US"/>
              </w:rPr>
              <w:t>e-mail</w:t>
            </w:r>
            <w:r w:rsidRPr="000D105D">
              <w:rPr>
                <w:rFonts w:cs="Times New Roman"/>
                <w:sz w:val="20"/>
                <w:szCs w:val="20"/>
                <w:lang w:val="en-US"/>
              </w:rPr>
              <w:t>:</w:t>
            </w:r>
            <w:r w:rsidRPr="000D105D">
              <w:rPr>
                <w:rFonts w:cs="Times New Roman"/>
                <w:b/>
                <w:sz w:val="20"/>
                <w:szCs w:val="20"/>
                <w:lang w:val="en-US"/>
              </w:rPr>
              <w:t xml:space="preserve"> </w:t>
            </w:r>
            <w:r w:rsidR="00197945">
              <w:fldChar w:fldCharType="begin"/>
            </w:r>
            <w:r w:rsidR="00197945" w:rsidRPr="00197945">
              <w:rPr>
                <w:lang w:val="en-US"/>
              </w:rPr>
              <w:instrText xml:space="preserve"> HYPERLINK "mailto:i.zhumash@ksm.kz" </w:instrText>
            </w:r>
            <w:r w:rsidR="00197945">
              <w:fldChar w:fldCharType="separate"/>
            </w:r>
            <w:r w:rsidRPr="000D105D">
              <w:rPr>
                <w:rStyle w:val="a5"/>
                <w:rFonts w:cs="Times New Roman"/>
                <w:color w:val="auto"/>
                <w:sz w:val="20"/>
                <w:szCs w:val="20"/>
                <w:u w:val="none"/>
                <w:lang w:val="en-US"/>
              </w:rPr>
              <w:t>i.zhumash@ksm.kz</w:t>
            </w:r>
            <w:r w:rsidR="00197945">
              <w:rPr>
                <w:rStyle w:val="a5"/>
                <w:rFonts w:cs="Times New Roman"/>
                <w:color w:val="auto"/>
                <w:sz w:val="20"/>
                <w:szCs w:val="20"/>
                <w:u w:val="none"/>
                <w:lang w:val="en-US"/>
              </w:rPr>
              <w:fldChar w:fldCharType="end"/>
            </w:r>
          </w:p>
          <w:p w14:paraId="24CD3890" w14:textId="77777777" w:rsidR="0069153E" w:rsidRPr="00235D83" w:rsidRDefault="0069153E" w:rsidP="004F5260">
            <w:pPr>
              <w:jc w:val="center"/>
              <w:rPr>
                <w:rFonts w:cs="Times New Roman"/>
                <w:sz w:val="20"/>
                <w:szCs w:val="20"/>
                <w:lang w:val="en-US"/>
              </w:rPr>
            </w:pPr>
          </w:p>
          <w:p w14:paraId="6FFFC147" w14:textId="77777777" w:rsidR="0069153E" w:rsidRPr="00235D83" w:rsidRDefault="0069153E" w:rsidP="004F5260">
            <w:pPr>
              <w:jc w:val="center"/>
              <w:rPr>
                <w:rFonts w:cs="Times New Roman"/>
                <w:sz w:val="20"/>
                <w:szCs w:val="20"/>
                <w:lang w:val="en-US"/>
              </w:rPr>
            </w:pPr>
          </w:p>
          <w:p w14:paraId="41A6C03F" w14:textId="77777777" w:rsidR="0069153E" w:rsidRPr="00235D83" w:rsidRDefault="0069153E" w:rsidP="004F5260">
            <w:pPr>
              <w:jc w:val="center"/>
              <w:rPr>
                <w:rFonts w:cs="Times New Roman"/>
                <w:sz w:val="20"/>
                <w:szCs w:val="20"/>
              </w:rPr>
            </w:pPr>
            <w:r w:rsidRPr="00235D83">
              <w:rPr>
                <w:rFonts w:cs="Times New Roman"/>
                <w:sz w:val="20"/>
                <w:szCs w:val="20"/>
              </w:rPr>
              <w:t>Айтпаева Айгерим Кайратовна</w:t>
            </w:r>
          </w:p>
          <w:p w14:paraId="352A09AD" w14:textId="77777777" w:rsidR="0069153E" w:rsidRPr="00235D83" w:rsidRDefault="0069153E" w:rsidP="004F5260">
            <w:pPr>
              <w:jc w:val="center"/>
              <w:rPr>
                <w:rFonts w:cs="Times New Roman"/>
                <w:sz w:val="20"/>
                <w:szCs w:val="20"/>
              </w:rPr>
            </w:pPr>
            <w:r w:rsidRPr="00235D83">
              <w:rPr>
                <w:rFonts w:cs="Times New Roman"/>
                <w:sz w:val="20"/>
                <w:szCs w:val="20"/>
              </w:rPr>
              <w:t>Тел: (7172) 28 29 23</w:t>
            </w:r>
          </w:p>
          <w:p w14:paraId="3F25B490" w14:textId="28C2150E" w:rsidR="0069153E" w:rsidRPr="0069153E" w:rsidRDefault="0069153E" w:rsidP="004F5260">
            <w:pPr>
              <w:jc w:val="center"/>
              <w:rPr>
                <w:rStyle w:val="a5"/>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w:t>
            </w:r>
            <w:r w:rsidRPr="00235D83">
              <w:rPr>
                <w:rFonts w:cs="Times New Roman"/>
                <w:b/>
                <w:sz w:val="20"/>
                <w:szCs w:val="20"/>
              </w:rPr>
              <w:t xml:space="preserve"> </w:t>
            </w:r>
            <w:hyperlink r:id="rId26" w:history="1">
              <w:r w:rsidRPr="000D105D">
                <w:rPr>
                  <w:rStyle w:val="a5"/>
                  <w:rFonts w:cs="Times New Roman"/>
                  <w:color w:val="auto"/>
                  <w:sz w:val="20"/>
                  <w:szCs w:val="20"/>
                  <w:u w:val="none"/>
                  <w:lang w:val="en-US"/>
                </w:rPr>
                <w:t>a</w:t>
              </w:r>
              <w:r w:rsidRPr="000D105D">
                <w:rPr>
                  <w:rStyle w:val="a5"/>
                  <w:rFonts w:cs="Times New Roman"/>
                  <w:color w:val="auto"/>
                  <w:sz w:val="20"/>
                  <w:szCs w:val="20"/>
                  <w:u w:val="none"/>
                </w:rPr>
                <w:t>.</w:t>
              </w:r>
              <w:r w:rsidRPr="000D105D">
                <w:rPr>
                  <w:rStyle w:val="a5"/>
                  <w:rFonts w:cs="Times New Roman"/>
                  <w:color w:val="auto"/>
                  <w:sz w:val="20"/>
                  <w:szCs w:val="20"/>
                  <w:u w:val="none"/>
                  <w:lang w:val="en-US"/>
                </w:rPr>
                <w:t>aytpayeva</w:t>
              </w:r>
              <w:r w:rsidRPr="000D105D">
                <w:rPr>
                  <w:rStyle w:val="a5"/>
                  <w:rFonts w:cs="Times New Roman"/>
                  <w:color w:val="auto"/>
                  <w:sz w:val="20"/>
                  <w:szCs w:val="20"/>
                  <w:u w:val="none"/>
                </w:rPr>
                <w:t>@</w:t>
              </w:r>
              <w:r w:rsidRPr="000D105D">
                <w:rPr>
                  <w:rStyle w:val="a5"/>
                  <w:rFonts w:cs="Times New Roman"/>
                  <w:color w:val="auto"/>
                  <w:sz w:val="20"/>
                  <w:szCs w:val="20"/>
                  <w:u w:val="none"/>
                  <w:lang w:val="en-US"/>
                </w:rPr>
                <w:t>ksm</w:t>
              </w:r>
              <w:r w:rsidRPr="000D105D">
                <w:rPr>
                  <w:rStyle w:val="a5"/>
                  <w:rFonts w:cs="Times New Roman"/>
                  <w:color w:val="auto"/>
                  <w:sz w:val="20"/>
                  <w:szCs w:val="20"/>
                  <w:u w:val="none"/>
                </w:rPr>
                <w:t>.</w:t>
              </w:r>
              <w:r w:rsidRPr="000D105D">
                <w:rPr>
                  <w:rStyle w:val="a5"/>
                  <w:rFonts w:cs="Times New Roman"/>
                  <w:color w:val="auto"/>
                  <w:sz w:val="20"/>
                  <w:szCs w:val="20"/>
                  <w:u w:val="none"/>
                  <w:lang w:val="en-US"/>
                </w:rPr>
                <w:t>kz</w:t>
              </w:r>
            </w:hyperlink>
          </w:p>
          <w:p w14:paraId="47B7C73D" w14:textId="77777777" w:rsidR="0069153E" w:rsidRPr="00235D83" w:rsidRDefault="0069153E" w:rsidP="004F5260">
            <w:pPr>
              <w:jc w:val="center"/>
              <w:rPr>
                <w:rFonts w:cs="Times New Roman"/>
                <w:sz w:val="20"/>
                <w:szCs w:val="20"/>
              </w:rPr>
            </w:pPr>
          </w:p>
          <w:p w14:paraId="112BEC88" w14:textId="0692F948" w:rsidR="0069153E" w:rsidRDefault="0069153E" w:rsidP="004F5260">
            <w:pPr>
              <w:jc w:val="center"/>
              <w:rPr>
                <w:rFonts w:cs="Times New Roman"/>
                <w:sz w:val="20"/>
                <w:szCs w:val="20"/>
              </w:rPr>
            </w:pPr>
          </w:p>
          <w:p w14:paraId="4F71F40E" w14:textId="61ACA011" w:rsidR="00BB36E7" w:rsidRDefault="00BB36E7" w:rsidP="004F5260">
            <w:pPr>
              <w:jc w:val="center"/>
              <w:rPr>
                <w:rFonts w:cs="Times New Roman"/>
                <w:sz w:val="20"/>
                <w:szCs w:val="20"/>
              </w:rPr>
            </w:pPr>
          </w:p>
          <w:p w14:paraId="368583FE" w14:textId="3B257C9E" w:rsidR="00BB36E7" w:rsidRDefault="00BB36E7" w:rsidP="004F5260">
            <w:pPr>
              <w:jc w:val="center"/>
              <w:rPr>
                <w:rFonts w:cs="Times New Roman"/>
                <w:sz w:val="20"/>
                <w:szCs w:val="20"/>
              </w:rPr>
            </w:pPr>
          </w:p>
          <w:p w14:paraId="282A8EF8" w14:textId="03BB8435" w:rsidR="00BB36E7" w:rsidRDefault="00BB36E7" w:rsidP="004F5260">
            <w:pPr>
              <w:jc w:val="center"/>
              <w:rPr>
                <w:rFonts w:cs="Times New Roman"/>
                <w:sz w:val="20"/>
                <w:szCs w:val="20"/>
              </w:rPr>
            </w:pPr>
          </w:p>
          <w:p w14:paraId="4BCB9D00" w14:textId="5D52E83B" w:rsidR="00BB36E7" w:rsidRDefault="00BB36E7" w:rsidP="004F5260">
            <w:pPr>
              <w:jc w:val="center"/>
              <w:rPr>
                <w:rFonts w:cs="Times New Roman"/>
                <w:sz w:val="20"/>
                <w:szCs w:val="20"/>
              </w:rPr>
            </w:pPr>
          </w:p>
          <w:p w14:paraId="50A41A77" w14:textId="77777777" w:rsidR="00BB36E7" w:rsidRPr="00235D83" w:rsidRDefault="00BB36E7" w:rsidP="004F5260">
            <w:pPr>
              <w:jc w:val="center"/>
              <w:rPr>
                <w:rFonts w:cs="Times New Roman"/>
                <w:sz w:val="20"/>
                <w:szCs w:val="20"/>
              </w:rPr>
            </w:pPr>
          </w:p>
          <w:p w14:paraId="4D6A7FA6" w14:textId="77777777" w:rsidR="0069153E" w:rsidRPr="00235D83" w:rsidRDefault="0069153E" w:rsidP="004F5260">
            <w:pPr>
              <w:jc w:val="center"/>
              <w:rPr>
                <w:rFonts w:eastAsia="Times New Roman" w:cs="Times New Roman"/>
                <w:sz w:val="20"/>
                <w:szCs w:val="20"/>
                <w:lang w:eastAsia="ru-RU"/>
              </w:rPr>
            </w:pPr>
          </w:p>
        </w:tc>
        <w:tc>
          <w:tcPr>
            <w:tcW w:w="1369" w:type="dxa"/>
            <w:vMerge w:val="restart"/>
          </w:tcPr>
          <w:p w14:paraId="72C3DA21" w14:textId="77777777" w:rsidR="0069153E" w:rsidRPr="00235D83" w:rsidRDefault="0069153E" w:rsidP="004F5260">
            <w:pPr>
              <w:jc w:val="center"/>
              <w:rPr>
                <w:rFonts w:cs="Times New Roman"/>
                <w:iCs/>
                <w:sz w:val="20"/>
                <w:szCs w:val="20"/>
                <w:lang w:val="kk-KZ"/>
              </w:rPr>
            </w:pPr>
            <w:r w:rsidRPr="00235D83">
              <w:rPr>
                <w:rFonts w:cs="Times New Roman"/>
                <w:sz w:val="20"/>
                <w:szCs w:val="20"/>
              </w:rPr>
              <w:lastRenderedPageBreak/>
              <w:t>Стоимость будет доступно в 2023 году</w:t>
            </w:r>
            <w:r w:rsidRPr="00235D83">
              <w:rPr>
                <w:rFonts w:cs="Times New Roman"/>
                <w:sz w:val="20"/>
                <w:szCs w:val="20"/>
                <w:lang w:val="kk-KZ"/>
              </w:rPr>
              <w:t xml:space="preserve"> (отправка за счет заявителя)</w:t>
            </w:r>
          </w:p>
          <w:p w14:paraId="7C88C9EE" w14:textId="77777777" w:rsidR="0069153E" w:rsidRDefault="0069153E" w:rsidP="004F5260">
            <w:pPr>
              <w:jc w:val="center"/>
              <w:rPr>
                <w:rFonts w:cs="Times New Roman"/>
                <w:iCs/>
                <w:sz w:val="20"/>
                <w:szCs w:val="20"/>
                <w:lang w:val="kk-KZ"/>
              </w:rPr>
            </w:pPr>
          </w:p>
          <w:p w14:paraId="6D70DA3B" w14:textId="77777777" w:rsidR="0069153E" w:rsidRDefault="0069153E" w:rsidP="004F5260">
            <w:pPr>
              <w:jc w:val="center"/>
              <w:rPr>
                <w:rFonts w:cs="Times New Roman"/>
                <w:iCs/>
                <w:sz w:val="20"/>
                <w:szCs w:val="20"/>
                <w:lang w:val="kk-KZ"/>
              </w:rPr>
            </w:pPr>
          </w:p>
          <w:p w14:paraId="15071E7A" w14:textId="77777777" w:rsidR="0069153E" w:rsidRDefault="0069153E" w:rsidP="004F5260">
            <w:pPr>
              <w:jc w:val="center"/>
              <w:rPr>
                <w:rFonts w:cs="Times New Roman"/>
                <w:iCs/>
                <w:sz w:val="20"/>
                <w:szCs w:val="20"/>
                <w:lang w:val="kk-KZ"/>
              </w:rPr>
            </w:pPr>
          </w:p>
          <w:p w14:paraId="38A11049" w14:textId="77777777" w:rsidR="0069153E" w:rsidRDefault="0069153E" w:rsidP="004F5260">
            <w:pPr>
              <w:jc w:val="center"/>
              <w:rPr>
                <w:rFonts w:cs="Times New Roman"/>
                <w:iCs/>
                <w:sz w:val="20"/>
                <w:szCs w:val="20"/>
                <w:lang w:val="kk-KZ"/>
              </w:rPr>
            </w:pPr>
          </w:p>
          <w:p w14:paraId="484E809F" w14:textId="77777777" w:rsidR="0069153E" w:rsidRDefault="0069153E" w:rsidP="004F5260">
            <w:pPr>
              <w:jc w:val="center"/>
              <w:rPr>
                <w:rFonts w:cs="Times New Roman"/>
                <w:iCs/>
                <w:sz w:val="20"/>
                <w:szCs w:val="20"/>
                <w:lang w:val="kk-KZ"/>
              </w:rPr>
            </w:pPr>
          </w:p>
          <w:p w14:paraId="247AD0C8" w14:textId="77777777" w:rsidR="0069153E" w:rsidRDefault="0069153E" w:rsidP="004F5260">
            <w:pPr>
              <w:jc w:val="center"/>
              <w:rPr>
                <w:rFonts w:cs="Times New Roman"/>
                <w:iCs/>
                <w:sz w:val="20"/>
                <w:szCs w:val="20"/>
                <w:lang w:val="kk-KZ"/>
              </w:rPr>
            </w:pPr>
          </w:p>
          <w:p w14:paraId="51EEF54E" w14:textId="77777777" w:rsidR="0069153E" w:rsidRDefault="0069153E" w:rsidP="004F5260">
            <w:pPr>
              <w:jc w:val="center"/>
              <w:rPr>
                <w:rFonts w:cs="Times New Roman"/>
                <w:iCs/>
                <w:sz w:val="20"/>
                <w:szCs w:val="20"/>
                <w:lang w:val="kk-KZ"/>
              </w:rPr>
            </w:pPr>
          </w:p>
          <w:p w14:paraId="20E23B91" w14:textId="77777777" w:rsidR="0069153E" w:rsidRDefault="0069153E" w:rsidP="004F5260">
            <w:pPr>
              <w:jc w:val="center"/>
              <w:rPr>
                <w:rFonts w:cs="Times New Roman"/>
                <w:iCs/>
                <w:sz w:val="20"/>
                <w:szCs w:val="20"/>
                <w:lang w:val="kk-KZ"/>
              </w:rPr>
            </w:pPr>
          </w:p>
          <w:p w14:paraId="7170B7CF" w14:textId="77777777" w:rsidR="0069153E" w:rsidRDefault="0069153E" w:rsidP="004F5260">
            <w:pPr>
              <w:jc w:val="center"/>
              <w:rPr>
                <w:rFonts w:cs="Times New Roman"/>
                <w:iCs/>
                <w:sz w:val="20"/>
                <w:szCs w:val="20"/>
                <w:lang w:val="kk-KZ"/>
              </w:rPr>
            </w:pPr>
          </w:p>
          <w:p w14:paraId="51C97FE4" w14:textId="77777777" w:rsidR="0069153E" w:rsidRDefault="0069153E" w:rsidP="004F5260">
            <w:pPr>
              <w:jc w:val="center"/>
              <w:rPr>
                <w:rFonts w:cs="Times New Roman"/>
                <w:iCs/>
                <w:sz w:val="20"/>
                <w:szCs w:val="20"/>
                <w:lang w:val="kk-KZ"/>
              </w:rPr>
            </w:pPr>
          </w:p>
          <w:p w14:paraId="2FB3C957" w14:textId="77777777" w:rsidR="0069153E" w:rsidRDefault="0069153E" w:rsidP="004F5260">
            <w:pPr>
              <w:jc w:val="center"/>
              <w:rPr>
                <w:rFonts w:cs="Times New Roman"/>
                <w:iCs/>
                <w:sz w:val="20"/>
                <w:szCs w:val="20"/>
                <w:lang w:val="kk-KZ"/>
              </w:rPr>
            </w:pPr>
          </w:p>
          <w:p w14:paraId="6E5E3645" w14:textId="77777777" w:rsidR="0069153E" w:rsidRDefault="0069153E" w:rsidP="004F5260">
            <w:pPr>
              <w:jc w:val="center"/>
              <w:rPr>
                <w:rFonts w:cs="Times New Roman"/>
                <w:iCs/>
                <w:sz w:val="20"/>
                <w:szCs w:val="20"/>
                <w:lang w:val="kk-KZ"/>
              </w:rPr>
            </w:pPr>
          </w:p>
          <w:p w14:paraId="66A8E889" w14:textId="77777777" w:rsidR="0069153E" w:rsidRDefault="0069153E" w:rsidP="004F5260">
            <w:pPr>
              <w:jc w:val="center"/>
              <w:rPr>
                <w:rFonts w:cs="Times New Roman"/>
                <w:iCs/>
                <w:sz w:val="20"/>
                <w:szCs w:val="20"/>
                <w:lang w:val="kk-KZ"/>
              </w:rPr>
            </w:pPr>
          </w:p>
          <w:p w14:paraId="553981AC" w14:textId="77777777" w:rsidR="0069153E" w:rsidRDefault="0069153E" w:rsidP="004F5260">
            <w:pPr>
              <w:jc w:val="center"/>
              <w:rPr>
                <w:rFonts w:cs="Times New Roman"/>
                <w:iCs/>
                <w:sz w:val="20"/>
                <w:szCs w:val="20"/>
                <w:lang w:val="kk-KZ"/>
              </w:rPr>
            </w:pPr>
          </w:p>
          <w:p w14:paraId="53A04FAA" w14:textId="77777777" w:rsidR="0069153E" w:rsidRDefault="0069153E" w:rsidP="004F5260">
            <w:pPr>
              <w:jc w:val="center"/>
              <w:rPr>
                <w:rFonts w:cs="Times New Roman"/>
                <w:iCs/>
                <w:sz w:val="20"/>
                <w:szCs w:val="20"/>
                <w:lang w:val="kk-KZ"/>
              </w:rPr>
            </w:pPr>
          </w:p>
          <w:p w14:paraId="1F0B50CE" w14:textId="77777777" w:rsidR="0069153E" w:rsidRDefault="0069153E" w:rsidP="004F5260">
            <w:pPr>
              <w:jc w:val="center"/>
              <w:rPr>
                <w:rFonts w:cs="Times New Roman"/>
                <w:iCs/>
                <w:sz w:val="20"/>
                <w:szCs w:val="20"/>
                <w:lang w:val="kk-KZ"/>
              </w:rPr>
            </w:pPr>
          </w:p>
          <w:p w14:paraId="5D95D132" w14:textId="77777777" w:rsidR="0069153E" w:rsidRDefault="0069153E" w:rsidP="004F5260">
            <w:pPr>
              <w:jc w:val="center"/>
              <w:rPr>
                <w:rFonts w:cs="Times New Roman"/>
                <w:iCs/>
                <w:sz w:val="20"/>
                <w:szCs w:val="20"/>
                <w:lang w:val="kk-KZ"/>
              </w:rPr>
            </w:pPr>
          </w:p>
          <w:p w14:paraId="7DF2EC10" w14:textId="77777777" w:rsidR="0069153E" w:rsidRDefault="0069153E" w:rsidP="004F5260">
            <w:pPr>
              <w:jc w:val="center"/>
              <w:rPr>
                <w:rFonts w:cs="Times New Roman"/>
                <w:iCs/>
                <w:sz w:val="20"/>
                <w:szCs w:val="20"/>
                <w:lang w:val="kk-KZ"/>
              </w:rPr>
            </w:pPr>
          </w:p>
          <w:p w14:paraId="08538A1E" w14:textId="77777777" w:rsidR="0069153E" w:rsidRDefault="0069153E" w:rsidP="004F5260">
            <w:pPr>
              <w:jc w:val="center"/>
              <w:rPr>
                <w:rFonts w:cs="Times New Roman"/>
                <w:iCs/>
                <w:sz w:val="20"/>
                <w:szCs w:val="20"/>
                <w:lang w:val="kk-KZ"/>
              </w:rPr>
            </w:pPr>
          </w:p>
          <w:p w14:paraId="2BB567BC" w14:textId="77777777" w:rsidR="0069153E" w:rsidRDefault="0069153E" w:rsidP="004F5260">
            <w:pPr>
              <w:jc w:val="center"/>
              <w:rPr>
                <w:rFonts w:cs="Times New Roman"/>
                <w:iCs/>
                <w:sz w:val="20"/>
                <w:szCs w:val="20"/>
                <w:lang w:val="kk-KZ"/>
              </w:rPr>
            </w:pPr>
          </w:p>
          <w:p w14:paraId="27789BD6" w14:textId="77777777" w:rsidR="0069153E" w:rsidRDefault="0069153E" w:rsidP="004F5260">
            <w:pPr>
              <w:jc w:val="center"/>
              <w:rPr>
                <w:rFonts w:cs="Times New Roman"/>
                <w:iCs/>
                <w:sz w:val="20"/>
                <w:szCs w:val="20"/>
                <w:lang w:val="kk-KZ"/>
              </w:rPr>
            </w:pPr>
          </w:p>
          <w:p w14:paraId="50BC8BB7" w14:textId="77777777" w:rsidR="0069153E" w:rsidRDefault="0069153E" w:rsidP="004F5260">
            <w:pPr>
              <w:jc w:val="center"/>
              <w:rPr>
                <w:rFonts w:cs="Times New Roman"/>
                <w:iCs/>
                <w:sz w:val="20"/>
                <w:szCs w:val="20"/>
                <w:lang w:val="kk-KZ"/>
              </w:rPr>
            </w:pPr>
          </w:p>
          <w:p w14:paraId="41D48949" w14:textId="77777777" w:rsidR="0069153E" w:rsidRDefault="0069153E" w:rsidP="004F5260">
            <w:pPr>
              <w:jc w:val="center"/>
              <w:rPr>
                <w:rFonts w:cs="Times New Roman"/>
                <w:iCs/>
                <w:sz w:val="20"/>
                <w:szCs w:val="20"/>
                <w:lang w:val="kk-KZ"/>
              </w:rPr>
            </w:pPr>
          </w:p>
          <w:p w14:paraId="49721D18" w14:textId="77777777" w:rsidR="0069153E" w:rsidRDefault="0069153E" w:rsidP="004F5260">
            <w:pPr>
              <w:jc w:val="center"/>
              <w:rPr>
                <w:rFonts w:cs="Times New Roman"/>
                <w:iCs/>
                <w:sz w:val="20"/>
                <w:szCs w:val="20"/>
                <w:lang w:val="kk-KZ"/>
              </w:rPr>
            </w:pPr>
          </w:p>
          <w:p w14:paraId="09AFDA00" w14:textId="61508B1F" w:rsidR="0069153E" w:rsidRPr="00235D83" w:rsidRDefault="0069153E" w:rsidP="00A55A7A">
            <w:pPr>
              <w:jc w:val="center"/>
              <w:rPr>
                <w:rFonts w:cs="Times New Roman"/>
                <w:iCs/>
                <w:sz w:val="20"/>
                <w:szCs w:val="20"/>
                <w:lang w:val="kk-KZ"/>
              </w:rPr>
            </w:pPr>
            <w:r w:rsidRPr="00235D83">
              <w:rPr>
                <w:rFonts w:cs="Times New Roman"/>
                <w:sz w:val="20"/>
                <w:szCs w:val="20"/>
              </w:rPr>
              <w:t>Стоимость будет доступно в 2023 году</w:t>
            </w:r>
            <w:r w:rsidRPr="00235D83">
              <w:rPr>
                <w:rFonts w:cs="Times New Roman"/>
                <w:sz w:val="20"/>
                <w:szCs w:val="20"/>
                <w:lang w:val="kk-KZ"/>
              </w:rPr>
              <w:t xml:space="preserve"> (отправка за счет заявителя)</w:t>
            </w:r>
          </w:p>
        </w:tc>
        <w:tc>
          <w:tcPr>
            <w:tcW w:w="2245" w:type="dxa"/>
            <w:vMerge w:val="restart"/>
          </w:tcPr>
          <w:p w14:paraId="7B0DBCEF" w14:textId="77777777" w:rsidR="0069153E" w:rsidRDefault="0069153E" w:rsidP="004F5260">
            <w:pPr>
              <w:snapToGrid w:val="0"/>
              <w:jc w:val="center"/>
              <w:rPr>
                <w:rFonts w:cs="Times New Roman"/>
                <w:sz w:val="20"/>
                <w:szCs w:val="20"/>
              </w:rPr>
            </w:pPr>
            <w:r w:rsidRPr="00235D83">
              <w:rPr>
                <w:rFonts w:cs="Times New Roman"/>
                <w:sz w:val="20"/>
                <w:szCs w:val="20"/>
              </w:rPr>
              <w:lastRenderedPageBreak/>
              <w:t>Средства измерения, упакованные в соответствующие футляры для транспортировки</w:t>
            </w:r>
          </w:p>
          <w:p w14:paraId="418F59D7" w14:textId="77777777" w:rsidR="0069153E" w:rsidRDefault="0069153E" w:rsidP="004F5260">
            <w:pPr>
              <w:snapToGrid w:val="0"/>
              <w:jc w:val="center"/>
              <w:rPr>
                <w:rFonts w:cs="Times New Roman"/>
                <w:sz w:val="20"/>
                <w:szCs w:val="20"/>
              </w:rPr>
            </w:pPr>
          </w:p>
          <w:p w14:paraId="605543B7" w14:textId="77777777" w:rsidR="0069153E" w:rsidRDefault="0069153E" w:rsidP="004F5260">
            <w:pPr>
              <w:snapToGrid w:val="0"/>
              <w:jc w:val="center"/>
              <w:rPr>
                <w:rFonts w:cs="Times New Roman"/>
                <w:sz w:val="20"/>
                <w:szCs w:val="20"/>
              </w:rPr>
            </w:pPr>
          </w:p>
          <w:p w14:paraId="0613FE21" w14:textId="77777777" w:rsidR="0069153E" w:rsidRDefault="0069153E" w:rsidP="004F5260">
            <w:pPr>
              <w:snapToGrid w:val="0"/>
              <w:jc w:val="center"/>
              <w:rPr>
                <w:rFonts w:cs="Times New Roman"/>
                <w:sz w:val="20"/>
                <w:szCs w:val="20"/>
              </w:rPr>
            </w:pPr>
          </w:p>
          <w:p w14:paraId="17A8B824" w14:textId="77777777" w:rsidR="0069153E" w:rsidRDefault="0069153E" w:rsidP="004F5260">
            <w:pPr>
              <w:snapToGrid w:val="0"/>
              <w:jc w:val="center"/>
              <w:rPr>
                <w:rFonts w:cs="Times New Roman"/>
                <w:sz w:val="20"/>
                <w:szCs w:val="20"/>
              </w:rPr>
            </w:pPr>
          </w:p>
          <w:p w14:paraId="0C5BA056" w14:textId="77777777" w:rsidR="0069153E" w:rsidRDefault="0069153E" w:rsidP="004F5260">
            <w:pPr>
              <w:snapToGrid w:val="0"/>
              <w:jc w:val="center"/>
              <w:rPr>
                <w:rFonts w:cs="Times New Roman"/>
                <w:sz w:val="20"/>
                <w:szCs w:val="20"/>
              </w:rPr>
            </w:pPr>
          </w:p>
          <w:p w14:paraId="7C187C5C" w14:textId="77777777" w:rsidR="0069153E" w:rsidRDefault="0069153E" w:rsidP="004F5260">
            <w:pPr>
              <w:snapToGrid w:val="0"/>
              <w:jc w:val="center"/>
              <w:rPr>
                <w:rFonts w:cs="Times New Roman"/>
                <w:sz w:val="20"/>
                <w:szCs w:val="20"/>
              </w:rPr>
            </w:pPr>
          </w:p>
          <w:p w14:paraId="7632F902" w14:textId="77777777" w:rsidR="0069153E" w:rsidRDefault="0069153E" w:rsidP="004F5260">
            <w:pPr>
              <w:snapToGrid w:val="0"/>
              <w:jc w:val="center"/>
              <w:rPr>
                <w:rFonts w:cs="Times New Roman"/>
                <w:sz w:val="20"/>
                <w:szCs w:val="20"/>
              </w:rPr>
            </w:pPr>
          </w:p>
          <w:p w14:paraId="1C9556E7" w14:textId="77777777" w:rsidR="0069153E" w:rsidRDefault="0069153E" w:rsidP="004F5260">
            <w:pPr>
              <w:snapToGrid w:val="0"/>
              <w:jc w:val="center"/>
              <w:rPr>
                <w:rFonts w:cs="Times New Roman"/>
                <w:sz w:val="20"/>
                <w:szCs w:val="20"/>
              </w:rPr>
            </w:pPr>
          </w:p>
          <w:p w14:paraId="5CC90A98" w14:textId="77777777" w:rsidR="0069153E" w:rsidRDefault="0069153E" w:rsidP="004F5260">
            <w:pPr>
              <w:snapToGrid w:val="0"/>
              <w:jc w:val="center"/>
              <w:rPr>
                <w:rFonts w:cs="Times New Roman"/>
                <w:sz w:val="20"/>
                <w:szCs w:val="20"/>
              </w:rPr>
            </w:pPr>
          </w:p>
          <w:p w14:paraId="01011B82" w14:textId="77777777" w:rsidR="0069153E" w:rsidRDefault="0069153E" w:rsidP="004F5260">
            <w:pPr>
              <w:snapToGrid w:val="0"/>
              <w:jc w:val="center"/>
              <w:rPr>
                <w:rFonts w:cs="Times New Roman"/>
                <w:sz w:val="20"/>
                <w:szCs w:val="20"/>
              </w:rPr>
            </w:pPr>
          </w:p>
          <w:p w14:paraId="7C0F58D8" w14:textId="77777777" w:rsidR="0069153E" w:rsidRDefault="0069153E" w:rsidP="004F5260">
            <w:pPr>
              <w:snapToGrid w:val="0"/>
              <w:jc w:val="center"/>
              <w:rPr>
                <w:rFonts w:cs="Times New Roman"/>
                <w:sz w:val="20"/>
                <w:szCs w:val="20"/>
              </w:rPr>
            </w:pPr>
          </w:p>
          <w:p w14:paraId="1C1C74CD" w14:textId="77777777" w:rsidR="0069153E" w:rsidRDefault="0069153E" w:rsidP="004F5260">
            <w:pPr>
              <w:snapToGrid w:val="0"/>
              <w:jc w:val="center"/>
              <w:rPr>
                <w:rFonts w:cs="Times New Roman"/>
                <w:sz w:val="20"/>
                <w:szCs w:val="20"/>
              </w:rPr>
            </w:pPr>
          </w:p>
          <w:p w14:paraId="0F77850D" w14:textId="77777777" w:rsidR="0069153E" w:rsidRDefault="0069153E" w:rsidP="004F5260">
            <w:pPr>
              <w:snapToGrid w:val="0"/>
              <w:jc w:val="center"/>
              <w:rPr>
                <w:rFonts w:cs="Times New Roman"/>
                <w:sz w:val="20"/>
                <w:szCs w:val="20"/>
              </w:rPr>
            </w:pPr>
          </w:p>
          <w:p w14:paraId="3A21650B" w14:textId="77777777" w:rsidR="0069153E" w:rsidRDefault="0069153E" w:rsidP="004F5260">
            <w:pPr>
              <w:snapToGrid w:val="0"/>
              <w:jc w:val="center"/>
              <w:rPr>
                <w:rFonts w:cs="Times New Roman"/>
                <w:sz w:val="20"/>
                <w:szCs w:val="20"/>
              </w:rPr>
            </w:pPr>
          </w:p>
          <w:p w14:paraId="3C735AA8" w14:textId="77777777" w:rsidR="0069153E" w:rsidRDefault="0069153E" w:rsidP="004F5260">
            <w:pPr>
              <w:snapToGrid w:val="0"/>
              <w:jc w:val="center"/>
              <w:rPr>
                <w:rFonts w:cs="Times New Roman"/>
                <w:sz w:val="20"/>
                <w:szCs w:val="20"/>
              </w:rPr>
            </w:pPr>
          </w:p>
          <w:p w14:paraId="62EBD46C" w14:textId="77777777" w:rsidR="0069153E" w:rsidRDefault="0069153E" w:rsidP="004F5260">
            <w:pPr>
              <w:snapToGrid w:val="0"/>
              <w:jc w:val="center"/>
              <w:rPr>
                <w:rFonts w:cs="Times New Roman"/>
                <w:sz w:val="20"/>
                <w:szCs w:val="20"/>
              </w:rPr>
            </w:pPr>
          </w:p>
          <w:p w14:paraId="3B11B05D" w14:textId="77777777" w:rsidR="0069153E" w:rsidRDefault="0069153E" w:rsidP="004F5260">
            <w:pPr>
              <w:snapToGrid w:val="0"/>
              <w:jc w:val="center"/>
              <w:rPr>
                <w:rFonts w:cs="Times New Roman"/>
                <w:sz w:val="20"/>
                <w:szCs w:val="20"/>
              </w:rPr>
            </w:pPr>
          </w:p>
          <w:p w14:paraId="2A5E6545" w14:textId="77777777" w:rsidR="0069153E" w:rsidRDefault="0069153E" w:rsidP="004F5260">
            <w:pPr>
              <w:snapToGrid w:val="0"/>
              <w:jc w:val="center"/>
              <w:rPr>
                <w:rFonts w:cs="Times New Roman"/>
                <w:sz w:val="20"/>
                <w:szCs w:val="20"/>
              </w:rPr>
            </w:pPr>
          </w:p>
          <w:p w14:paraId="2F48828C" w14:textId="77777777" w:rsidR="0069153E" w:rsidRDefault="0069153E" w:rsidP="004F5260">
            <w:pPr>
              <w:snapToGrid w:val="0"/>
              <w:jc w:val="center"/>
              <w:rPr>
                <w:rFonts w:cs="Times New Roman"/>
                <w:sz w:val="20"/>
                <w:szCs w:val="20"/>
              </w:rPr>
            </w:pPr>
          </w:p>
          <w:p w14:paraId="1F0EB185" w14:textId="77777777" w:rsidR="0069153E" w:rsidRDefault="0069153E" w:rsidP="004F5260">
            <w:pPr>
              <w:snapToGrid w:val="0"/>
              <w:jc w:val="center"/>
              <w:rPr>
                <w:rFonts w:cs="Times New Roman"/>
                <w:sz w:val="20"/>
                <w:szCs w:val="20"/>
              </w:rPr>
            </w:pPr>
          </w:p>
          <w:p w14:paraId="192747A7" w14:textId="77777777" w:rsidR="0069153E" w:rsidRDefault="0069153E" w:rsidP="004F5260">
            <w:pPr>
              <w:snapToGrid w:val="0"/>
              <w:jc w:val="center"/>
              <w:rPr>
                <w:rFonts w:cs="Times New Roman"/>
                <w:sz w:val="20"/>
                <w:szCs w:val="20"/>
              </w:rPr>
            </w:pPr>
          </w:p>
          <w:p w14:paraId="4ADE0004" w14:textId="77777777" w:rsidR="0069153E" w:rsidRDefault="0069153E" w:rsidP="004F5260">
            <w:pPr>
              <w:snapToGrid w:val="0"/>
              <w:jc w:val="center"/>
              <w:rPr>
                <w:rFonts w:cs="Times New Roman"/>
                <w:sz w:val="20"/>
                <w:szCs w:val="20"/>
              </w:rPr>
            </w:pPr>
          </w:p>
          <w:p w14:paraId="1DF5E36D" w14:textId="77777777" w:rsidR="0069153E" w:rsidRDefault="0069153E" w:rsidP="004F5260">
            <w:pPr>
              <w:snapToGrid w:val="0"/>
              <w:jc w:val="center"/>
              <w:rPr>
                <w:rFonts w:cs="Times New Roman"/>
                <w:sz w:val="20"/>
                <w:szCs w:val="20"/>
              </w:rPr>
            </w:pPr>
          </w:p>
          <w:p w14:paraId="3332E110" w14:textId="77777777" w:rsidR="0069153E" w:rsidRDefault="0069153E" w:rsidP="004F5260">
            <w:pPr>
              <w:snapToGrid w:val="0"/>
              <w:jc w:val="center"/>
              <w:rPr>
                <w:rFonts w:cs="Times New Roman"/>
                <w:sz w:val="20"/>
                <w:szCs w:val="20"/>
              </w:rPr>
            </w:pPr>
          </w:p>
          <w:p w14:paraId="3A4AEB8C" w14:textId="41F0E9C5" w:rsidR="0069153E" w:rsidRPr="00235D83" w:rsidRDefault="0069153E" w:rsidP="004F5260">
            <w:pPr>
              <w:snapToGrid w:val="0"/>
              <w:jc w:val="center"/>
              <w:rPr>
                <w:rFonts w:cs="Times New Roman"/>
                <w:sz w:val="20"/>
                <w:szCs w:val="20"/>
              </w:rPr>
            </w:pPr>
            <w:r w:rsidRPr="00235D83">
              <w:rPr>
                <w:rFonts w:cs="Times New Roman"/>
                <w:sz w:val="20"/>
                <w:szCs w:val="20"/>
              </w:rPr>
              <w:t>Средства измерения, упакованные в соответствующие футляры для транспортировки</w:t>
            </w:r>
          </w:p>
        </w:tc>
        <w:tc>
          <w:tcPr>
            <w:tcW w:w="1966" w:type="dxa"/>
            <w:vMerge w:val="restart"/>
            <w:tcMar>
              <w:top w:w="62" w:type="dxa"/>
              <w:left w:w="102" w:type="dxa"/>
              <w:bottom w:w="102" w:type="dxa"/>
              <w:right w:w="62" w:type="dxa"/>
            </w:tcMar>
          </w:tcPr>
          <w:p w14:paraId="75C5C30C" w14:textId="77777777" w:rsidR="0069153E" w:rsidRDefault="0069153E" w:rsidP="004F5260">
            <w:pPr>
              <w:snapToGrid w:val="0"/>
              <w:jc w:val="center"/>
              <w:rPr>
                <w:rFonts w:cs="Times New Roman"/>
                <w:b/>
                <w:sz w:val="20"/>
                <w:szCs w:val="20"/>
              </w:rPr>
            </w:pPr>
            <w:r w:rsidRPr="00235D83">
              <w:rPr>
                <w:rFonts w:cs="Times New Roman"/>
                <w:b/>
                <w:sz w:val="20"/>
                <w:szCs w:val="20"/>
                <w:lang w:val="en-US"/>
              </w:rPr>
              <w:lastRenderedPageBreak/>
              <w:t>II</w:t>
            </w:r>
            <w:r w:rsidRPr="00235D83">
              <w:rPr>
                <w:rFonts w:cs="Times New Roman"/>
                <w:b/>
                <w:sz w:val="20"/>
                <w:szCs w:val="20"/>
              </w:rPr>
              <w:t>-</w:t>
            </w:r>
            <w:r w:rsidRPr="00235D83">
              <w:rPr>
                <w:rFonts w:cs="Times New Roman"/>
                <w:b/>
                <w:sz w:val="20"/>
                <w:szCs w:val="20"/>
                <w:lang w:val="en-US"/>
              </w:rPr>
              <w:t>IV</w:t>
            </w:r>
            <w:r w:rsidRPr="00235D83">
              <w:rPr>
                <w:rFonts w:cs="Times New Roman"/>
                <w:b/>
                <w:sz w:val="20"/>
                <w:szCs w:val="20"/>
              </w:rPr>
              <w:t xml:space="preserve"> кварталы</w:t>
            </w:r>
          </w:p>
          <w:p w14:paraId="17F93DC9" w14:textId="77777777" w:rsidR="0069153E" w:rsidRDefault="0069153E" w:rsidP="004F5260">
            <w:pPr>
              <w:snapToGrid w:val="0"/>
              <w:jc w:val="center"/>
              <w:rPr>
                <w:rFonts w:cs="Times New Roman"/>
                <w:b/>
                <w:sz w:val="20"/>
                <w:szCs w:val="20"/>
              </w:rPr>
            </w:pPr>
          </w:p>
          <w:p w14:paraId="2BF0302F" w14:textId="77777777" w:rsidR="0069153E" w:rsidRDefault="0069153E" w:rsidP="004F5260">
            <w:pPr>
              <w:snapToGrid w:val="0"/>
              <w:jc w:val="center"/>
              <w:rPr>
                <w:rFonts w:cs="Times New Roman"/>
                <w:b/>
                <w:sz w:val="20"/>
                <w:szCs w:val="20"/>
              </w:rPr>
            </w:pPr>
          </w:p>
          <w:p w14:paraId="032B8187" w14:textId="77777777" w:rsidR="0069153E" w:rsidRDefault="0069153E" w:rsidP="004F5260">
            <w:pPr>
              <w:snapToGrid w:val="0"/>
              <w:jc w:val="center"/>
              <w:rPr>
                <w:rFonts w:cs="Times New Roman"/>
                <w:b/>
                <w:sz w:val="20"/>
                <w:szCs w:val="20"/>
              </w:rPr>
            </w:pPr>
          </w:p>
          <w:p w14:paraId="330A27EA" w14:textId="77777777" w:rsidR="0069153E" w:rsidRDefault="0069153E" w:rsidP="004F5260">
            <w:pPr>
              <w:snapToGrid w:val="0"/>
              <w:jc w:val="center"/>
              <w:rPr>
                <w:rFonts w:cs="Times New Roman"/>
                <w:b/>
                <w:sz w:val="20"/>
                <w:szCs w:val="20"/>
              </w:rPr>
            </w:pPr>
          </w:p>
          <w:p w14:paraId="4314F781" w14:textId="77777777" w:rsidR="0069153E" w:rsidRDefault="0069153E" w:rsidP="004F5260">
            <w:pPr>
              <w:snapToGrid w:val="0"/>
              <w:jc w:val="center"/>
              <w:rPr>
                <w:rFonts w:cs="Times New Roman"/>
                <w:b/>
                <w:sz w:val="20"/>
                <w:szCs w:val="20"/>
              </w:rPr>
            </w:pPr>
          </w:p>
          <w:p w14:paraId="2B6C30D7" w14:textId="77777777" w:rsidR="0069153E" w:rsidRDefault="0069153E" w:rsidP="004F5260">
            <w:pPr>
              <w:snapToGrid w:val="0"/>
              <w:jc w:val="center"/>
              <w:rPr>
                <w:rFonts w:cs="Times New Roman"/>
                <w:b/>
                <w:sz w:val="20"/>
                <w:szCs w:val="20"/>
              </w:rPr>
            </w:pPr>
          </w:p>
          <w:p w14:paraId="705B8AE6" w14:textId="77777777" w:rsidR="0069153E" w:rsidRDefault="0069153E" w:rsidP="004F5260">
            <w:pPr>
              <w:snapToGrid w:val="0"/>
              <w:jc w:val="center"/>
              <w:rPr>
                <w:rFonts w:cs="Times New Roman"/>
                <w:b/>
                <w:sz w:val="20"/>
                <w:szCs w:val="20"/>
              </w:rPr>
            </w:pPr>
          </w:p>
          <w:p w14:paraId="4527AF06" w14:textId="77777777" w:rsidR="0069153E" w:rsidRDefault="0069153E" w:rsidP="004F5260">
            <w:pPr>
              <w:snapToGrid w:val="0"/>
              <w:jc w:val="center"/>
              <w:rPr>
                <w:rFonts w:cs="Times New Roman"/>
                <w:b/>
                <w:sz w:val="20"/>
                <w:szCs w:val="20"/>
              </w:rPr>
            </w:pPr>
          </w:p>
          <w:p w14:paraId="2215F8EF" w14:textId="77777777" w:rsidR="0069153E" w:rsidRDefault="0069153E" w:rsidP="004F5260">
            <w:pPr>
              <w:snapToGrid w:val="0"/>
              <w:jc w:val="center"/>
              <w:rPr>
                <w:rFonts w:cs="Times New Roman"/>
                <w:b/>
                <w:sz w:val="20"/>
                <w:szCs w:val="20"/>
              </w:rPr>
            </w:pPr>
          </w:p>
          <w:p w14:paraId="3611E055" w14:textId="77777777" w:rsidR="0069153E" w:rsidRDefault="0069153E" w:rsidP="004F5260">
            <w:pPr>
              <w:snapToGrid w:val="0"/>
              <w:jc w:val="center"/>
              <w:rPr>
                <w:rFonts w:cs="Times New Roman"/>
                <w:b/>
                <w:sz w:val="20"/>
                <w:szCs w:val="20"/>
              </w:rPr>
            </w:pPr>
          </w:p>
          <w:p w14:paraId="0249AEC0" w14:textId="77777777" w:rsidR="0069153E" w:rsidRDefault="0069153E" w:rsidP="004F5260">
            <w:pPr>
              <w:snapToGrid w:val="0"/>
              <w:jc w:val="center"/>
              <w:rPr>
                <w:rFonts w:cs="Times New Roman"/>
                <w:b/>
                <w:sz w:val="20"/>
                <w:szCs w:val="20"/>
              </w:rPr>
            </w:pPr>
          </w:p>
          <w:p w14:paraId="22D9A7DA" w14:textId="77777777" w:rsidR="0069153E" w:rsidRDefault="0069153E" w:rsidP="004F5260">
            <w:pPr>
              <w:snapToGrid w:val="0"/>
              <w:jc w:val="center"/>
              <w:rPr>
                <w:rFonts w:cs="Times New Roman"/>
                <w:b/>
                <w:sz w:val="20"/>
                <w:szCs w:val="20"/>
              </w:rPr>
            </w:pPr>
          </w:p>
          <w:p w14:paraId="605F93A4" w14:textId="77777777" w:rsidR="0069153E" w:rsidRDefault="0069153E" w:rsidP="004F5260">
            <w:pPr>
              <w:snapToGrid w:val="0"/>
              <w:jc w:val="center"/>
              <w:rPr>
                <w:rFonts w:cs="Times New Roman"/>
                <w:b/>
                <w:sz w:val="20"/>
                <w:szCs w:val="20"/>
              </w:rPr>
            </w:pPr>
          </w:p>
          <w:p w14:paraId="705D5D0B" w14:textId="77777777" w:rsidR="0069153E" w:rsidRDefault="0069153E" w:rsidP="004F5260">
            <w:pPr>
              <w:snapToGrid w:val="0"/>
              <w:jc w:val="center"/>
              <w:rPr>
                <w:rFonts w:cs="Times New Roman"/>
                <w:b/>
                <w:sz w:val="20"/>
                <w:szCs w:val="20"/>
              </w:rPr>
            </w:pPr>
          </w:p>
          <w:p w14:paraId="26F61E35" w14:textId="77777777" w:rsidR="0069153E" w:rsidRDefault="0069153E" w:rsidP="004F5260">
            <w:pPr>
              <w:snapToGrid w:val="0"/>
              <w:jc w:val="center"/>
              <w:rPr>
                <w:rFonts w:cs="Times New Roman"/>
                <w:b/>
                <w:sz w:val="20"/>
                <w:szCs w:val="20"/>
              </w:rPr>
            </w:pPr>
          </w:p>
          <w:p w14:paraId="3451E0D5" w14:textId="77777777" w:rsidR="0069153E" w:rsidRDefault="0069153E" w:rsidP="004F5260">
            <w:pPr>
              <w:snapToGrid w:val="0"/>
              <w:jc w:val="center"/>
              <w:rPr>
                <w:rFonts w:cs="Times New Roman"/>
                <w:b/>
                <w:sz w:val="20"/>
                <w:szCs w:val="20"/>
              </w:rPr>
            </w:pPr>
          </w:p>
          <w:p w14:paraId="45459244" w14:textId="77777777" w:rsidR="0069153E" w:rsidRDefault="0069153E" w:rsidP="004F5260">
            <w:pPr>
              <w:snapToGrid w:val="0"/>
              <w:jc w:val="center"/>
              <w:rPr>
                <w:rFonts w:cs="Times New Roman"/>
                <w:b/>
                <w:sz w:val="20"/>
                <w:szCs w:val="20"/>
              </w:rPr>
            </w:pPr>
          </w:p>
          <w:p w14:paraId="0E51740E" w14:textId="77777777" w:rsidR="0069153E" w:rsidRDefault="0069153E" w:rsidP="004F5260">
            <w:pPr>
              <w:snapToGrid w:val="0"/>
              <w:jc w:val="center"/>
              <w:rPr>
                <w:rFonts w:cs="Times New Roman"/>
                <w:b/>
                <w:sz w:val="20"/>
                <w:szCs w:val="20"/>
              </w:rPr>
            </w:pPr>
          </w:p>
          <w:p w14:paraId="11F1CCFE" w14:textId="77777777" w:rsidR="0069153E" w:rsidRDefault="0069153E" w:rsidP="004F5260">
            <w:pPr>
              <w:snapToGrid w:val="0"/>
              <w:jc w:val="center"/>
              <w:rPr>
                <w:rFonts w:cs="Times New Roman"/>
                <w:b/>
                <w:sz w:val="20"/>
                <w:szCs w:val="20"/>
              </w:rPr>
            </w:pPr>
          </w:p>
          <w:p w14:paraId="53A2BEB0" w14:textId="77777777" w:rsidR="0069153E" w:rsidRDefault="0069153E" w:rsidP="004F5260">
            <w:pPr>
              <w:snapToGrid w:val="0"/>
              <w:jc w:val="center"/>
              <w:rPr>
                <w:rFonts w:cs="Times New Roman"/>
                <w:b/>
                <w:sz w:val="20"/>
                <w:szCs w:val="20"/>
              </w:rPr>
            </w:pPr>
          </w:p>
          <w:p w14:paraId="60FE43A8" w14:textId="77777777" w:rsidR="0069153E" w:rsidRDefault="0069153E" w:rsidP="004F5260">
            <w:pPr>
              <w:snapToGrid w:val="0"/>
              <w:jc w:val="center"/>
              <w:rPr>
                <w:rFonts w:cs="Times New Roman"/>
                <w:b/>
                <w:sz w:val="20"/>
                <w:szCs w:val="20"/>
              </w:rPr>
            </w:pPr>
          </w:p>
          <w:p w14:paraId="7CCA79D7" w14:textId="77777777" w:rsidR="0069153E" w:rsidRDefault="0069153E" w:rsidP="004F5260">
            <w:pPr>
              <w:snapToGrid w:val="0"/>
              <w:jc w:val="center"/>
              <w:rPr>
                <w:rFonts w:cs="Times New Roman"/>
                <w:b/>
                <w:sz w:val="20"/>
                <w:szCs w:val="20"/>
              </w:rPr>
            </w:pPr>
          </w:p>
          <w:p w14:paraId="6BAE7DB1" w14:textId="77777777" w:rsidR="0069153E" w:rsidRDefault="0069153E" w:rsidP="004F5260">
            <w:pPr>
              <w:snapToGrid w:val="0"/>
              <w:jc w:val="center"/>
              <w:rPr>
                <w:rFonts w:cs="Times New Roman"/>
                <w:b/>
                <w:sz w:val="20"/>
                <w:szCs w:val="20"/>
              </w:rPr>
            </w:pPr>
          </w:p>
          <w:p w14:paraId="74E019AE" w14:textId="77777777" w:rsidR="0069153E" w:rsidRDefault="0069153E" w:rsidP="004F5260">
            <w:pPr>
              <w:snapToGrid w:val="0"/>
              <w:jc w:val="center"/>
              <w:rPr>
                <w:rFonts w:cs="Times New Roman"/>
                <w:b/>
                <w:sz w:val="20"/>
                <w:szCs w:val="20"/>
              </w:rPr>
            </w:pPr>
          </w:p>
          <w:p w14:paraId="217268E0" w14:textId="77777777" w:rsidR="0069153E" w:rsidRDefault="0069153E" w:rsidP="004F5260">
            <w:pPr>
              <w:snapToGrid w:val="0"/>
              <w:jc w:val="center"/>
              <w:rPr>
                <w:rFonts w:cs="Times New Roman"/>
                <w:b/>
                <w:sz w:val="20"/>
                <w:szCs w:val="20"/>
              </w:rPr>
            </w:pPr>
          </w:p>
          <w:p w14:paraId="2F1F45C9" w14:textId="77777777" w:rsidR="0069153E" w:rsidRDefault="0069153E" w:rsidP="004F5260">
            <w:pPr>
              <w:snapToGrid w:val="0"/>
              <w:jc w:val="center"/>
              <w:rPr>
                <w:rFonts w:cs="Times New Roman"/>
                <w:b/>
                <w:sz w:val="20"/>
                <w:szCs w:val="20"/>
              </w:rPr>
            </w:pPr>
          </w:p>
          <w:p w14:paraId="688B8BF3" w14:textId="77777777" w:rsidR="0069153E" w:rsidRDefault="0069153E" w:rsidP="004F5260">
            <w:pPr>
              <w:snapToGrid w:val="0"/>
              <w:jc w:val="center"/>
              <w:rPr>
                <w:rFonts w:cs="Times New Roman"/>
                <w:b/>
                <w:sz w:val="20"/>
                <w:szCs w:val="20"/>
              </w:rPr>
            </w:pPr>
          </w:p>
          <w:p w14:paraId="1E632EDF" w14:textId="77777777" w:rsidR="0069153E" w:rsidRDefault="0069153E" w:rsidP="004F5260">
            <w:pPr>
              <w:snapToGrid w:val="0"/>
              <w:jc w:val="center"/>
              <w:rPr>
                <w:rFonts w:cs="Times New Roman"/>
                <w:b/>
                <w:sz w:val="20"/>
                <w:szCs w:val="20"/>
              </w:rPr>
            </w:pPr>
          </w:p>
          <w:p w14:paraId="673B2084" w14:textId="5E09E68B" w:rsidR="0069153E" w:rsidRPr="00235D83" w:rsidRDefault="0069153E" w:rsidP="004F5260">
            <w:pPr>
              <w:snapToGrid w:val="0"/>
              <w:jc w:val="center"/>
              <w:rPr>
                <w:rFonts w:cs="Times New Roman"/>
                <w:sz w:val="20"/>
                <w:szCs w:val="20"/>
              </w:rPr>
            </w:pPr>
            <w:r w:rsidRPr="00235D83">
              <w:rPr>
                <w:rFonts w:cs="Times New Roman"/>
                <w:b/>
                <w:sz w:val="20"/>
                <w:szCs w:val="20"/>
                <w:lang w:val="en-US"/>
              </w:rPr>
              <w:t>II</w:t>
            </w:r>
            <w:r w:rsidRPr="00235D83">
              <w:rPr>
                <w:rFonts w:cs="Times New Roman"/>
                <w:b/>
                <w:sz w:val="20"/>
                <w:szCs w:val="20"/>
              </w:rPr>
              <w:t>-</w:t>
            </w:r>
            <w:r w:rsidRPr="00235D83">
              <w:rPr>
                <w:rFonts w:cs="Times New Roman"/>
                <w:b/>
                <w:sz w:val="20"/>
                <w:szCs w:val="20"/>
                <w:lang w:val="en-US"/>
              </w:rPr>
              <w:t>IV</w:t>
            </w:r>
            <w:r w:rsidRPr="00235D83">
              <w:rPr>
                <w:rFonts w:cs="Times New Roman"/>
                <w:b/>
                <w:sz w:val="20"/>
                <w:szCs w:val="20"/>
              </w:rPr>
              <w:t xml:space="preserve"> кварталы</w:t>
            </w:r>
          </w:p>
        </w:tc>
      </w:tr>
      <w:tr w:rsidR="0069153E" w:rsidRPr="00235D83" w14:paraId="48AA461F" w14:textId="77777777" w:rsidTr="0069153E">
        <w:trPr>
          <w:cantSplit/>
          <w:trHeight w:val="301"/>
          <w:jc w:val="center"/>
        </w:trPr>
        <w:tc>
          <w:tcPr>
            <w:tcW w:w="458" w:type="dxa"/>
            <w:vAlign w:val="center"/>
          </w:tcPr>
          <w:p w14:paraId="54628019"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61D9201D" w14:textId="06536841" w:rsidR="0069153E" w:rsidRPr="00235D83" w:rsidRDefault="0069153E" w:rsidP="004F5260">
            <w:pPr>
              <w:ind w:left="-57" w:right="-57"/>
              <w:jc w:val="center"/>
              <w:rPr>
                <w:rFonts w:cs="Times New Roman"/>
                <w:bCs/>
                <w:sz w:val="20"/>
                <w:szCs w:val="20"/>
              </w:rPr>
            </w:pPr>
            <w:r w:rsidRPr="00235D83">
              <w:rPr>
                <w:rFonts w:cs="Times New Roman"/>
                <w:sz w:val="20"/>
                <w:szCs w:val="20"/>
              </w:rPr>
              <w:t>Вольтметры</w:t>
            </w:r>
          </w:p>
        </w:tc>
        <w:tc>
          <w:tcPr>
            <w:tcW w:w="3564" w:type="dxa"/>
            <w:vMerge/>
            <w:tcMar>
              <w:top w:w="62" w:type="dxa"/>
              <w:left w:w="102" w:type="dxa"/>
              <w:bottom w:w="102" w:type="dxa"/>
              <w:right w:w="62" w:type="dxa"/>
            </w:tcMar>
          </w:tcPr>
          <w:p w14:paraId="61B1DAFD" w14:textId="77777777" w:rsidR="0069153E" w:rsidRPr="00235D83" w:rsidRDefault="0069153E" w:rsidP="004F5260">
            <w:pPr>
              <w:ind w:left="-57" w:right="-57"/>
              <w:jc w:val="center"/>
              <w:rPr>
                <w:rFonts w:cs="Times New Roman"/>
                <w:sz w:val="20"/>
                <w:szCs w:val="20"/>
              </w:rPr>
            </w:pPr>
          </w:p>
        </w:tc>
        <w:tc>
          <w:tcPr>
            <w:tcW w:w="3440" w:type="dxa"/>
            <w:vMerge/>
            <w:vAlign w:val="center"/>
          </w:tcPr>
          <w:p w14:paraId="7F2B0FAC" w14:textId="77777777" w:rsidR="0069153E" w:rsidRPr="00235D83" w:rsidRDefault="0069153E" w:rsidP="004F5260">
            <w:pPr>
              <w:jc w:val="center"/>
              <w:rPr>
                <w:rFonts w:eastAsia="Times New Roman" w:cs="Times New Roman"/>
                <w:sz w:val="20"/>
                <w:szCs w:val="20"/>
                <w:lang w:val="en-US" w:eastAsia="ru-RU"/>
              </w:rPr>
            </w:pPr>
          </w:p>
        </w:tc>
        <w:tc>
          <w:tcPr>
            <w:tcW w:w="1369" w:type="dxa"/>
            <w:vMerge/>
            <w:vAlign w:val="center"/>
          </w:tcPr>
          <w:p w14:paraId="32052BAD" w14:textId="3054D60D" w:rsidR="0069153E" w:rsidRPr="00235D83" w:rsidRDefault="0069153E" w:rsidP="004F5260">
            <w:pPr>
              <w:jc w:val="center"/>
              <w:rPr>
                <w:rFonts w:cs="Times New Roman"/>
                <w:iCs/>
                <w:sz w:val="20"/>
                <w:szCs w:val="20"/>
                <w:lang w:val="kk-KZ"/>
              </w:rPr>
            </w:pPr>
          </w:p>
        </w:tc>
        <w:tc>
          <w:tcPr>
            <w:tcW w:w="2245" w:type="dxa"/>
            <w:vMerge/>
            <w:vAlign w:val="center"/>
          </w:tcPr>
          <w:p w14:paraId="0B695ECC"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64666E81" w14:textId="77777777" w:rsidR="0069153E" w:rsidRPr="00235D83" w:rsidRDefault="0069153E" w:rsidP="004F5260">
            <w:pPr>
              <w:snapToGrid w:val="0"/>
              <w:jc w:val="center"/>
              <w:rPr>
                <w:rFonts w:cs="Times New Roman"/>
                <w:sz w:val="20"/>
                <w:szCs w:val="20"/>
              </w:rPr>
            </w:pPr>
          </w:p>
        </w:tc>
      </w:tr>
      <w:tr w:rsidR="0069153E" w:rsidRPr="00235D83" w14:paraId="6E6CF374" w14:textId="77777777" w:rsidTr="0069153E">
        <w:trPr>
          <w:cantSplit/>
          <w:trHeight w:val="301"/>
          <w:jc w:val="center"/>
        </w:trPr>
        <w:tc>
          <w:tcPr>
            <w:tcW w:w="458" w:type="dxa"/>
            <w:vAlign w:val="center"/>
          </w:tcPr>
          <w:p w14:paraId="3070139C"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56AD1C57" w14:textId="48D32A54" w:rsidR="0069153E" w:rsidRPr="00235D83" w:rsidRDefault="0069153E" w:rsidP="004F5260">
            <w:pPr>
              <w:ind w:left="-57" w:right="-57"/>
              <w:jc w:val="center"/>
              <w:rPr>
                <w:rFonts w:cs="Times New Roman"/>
                <w:bCs/>
                <w:sz w:val="20"/>
                <w:szCs w:val="20"/>
              </w:rPr>
            </w:pPr>
            <w:r w:rsidRPr="00235D83">
              <w:rPr>
                <w:rFonts w:cs="Times New Roman"/>
                <w:sz w:val="20"/>
                <w:szCs w:val="20"/>
              </w:rPr>
              <w:t>Счётчики электрической энергии (однофазные)</w:t>
            </w:r>
          </w:p>
        </w:tc>
        <w:tc>
          <w:tcPr>
            <w:tcW w:w="3564" w:type="dxa"/>
            <w:vMerge/>
            <w:tcMar>
              <w:top w:w="62" w:type="dxa"/>
              <w:left w:w="102" w:type="dxa"/>
              <w:bottom w:w="102" w:type="dxa"/>
              <w:right w:w="62" w:type="dxa"/>
            </w:tcMar>
          </w:tcPr>
          <w:p w14:paraId="4A25192F" w14:textId="77777777" w:rsidR="0069153E" w:rsidRPr="00235D83" w:rsidRDefault="0069153E" w:rsidP="004F5260">
            <w:pPr>
              <w:ind w:left="-57" w:right="-57"/>
              <w:jc w:val="center"/>
              <w:rPr>
                <w:rFonts w:cs="Times New Roman"/>
                <w:sz w:val="20"/>
                <w:szCs w:val="20"/>
              </w:rPr>
            </w:pPr>
          </w:p>
        </w:tc>
        <w:tc>
          <w:tcPr>
            <w:tcW w:w="3440" w:type="dxa"/>
            <w:vMerge/>
            <w:vAlign w:val="center"/>
          </w:tcPr>
          <w:p w14:paraId="0C440947" w14:textId="77777777" w:rsidR="0069153E" w:rsidRPr="00235D83" w:rsidRDefault="0069153E" w:rsidP="004F5260">
            <w:pPr>
              <w:jc w:val="center"/>
              <w:rPr>
                <w:rFonts w:eastAsia="Times New Roman" w:cs="Times New Roman"/>
                <w:sz w:val="20"/>
                <w:szCs w:val="20"/>
                <w:lang w:val="en-US" w:eastAsia="ru-RU"/>
              </w:rPr>
            </w:pPr>
          </w:p>
        </w:tc>
        <w:tc>
          <w:tcPr>
            <w:tcW w:w="1369" w:type="dxa"/>
            <w:vMerge/>
            <w:vAlign w:val="center"/>
          </w:tcPr>
          <w:p w14:paraId="29249D2B" w14:textId="020C6F3D" w:rsidR="0069153E" w:rsidRPr="00235D83" w:rsidRDefault="0069153E" w:rsidP="004F5260">
            <w:pPr>
              <w:jc w:val="center"/>
              <w:rPr>
                <w:rFonts w:cs="Times New Roman"/>
                <w:iCs/>
                <w:sz w:val="20"/>
                <w:szCs w:val="20"/>
                <w:lang w:val="kk-KZ"/>
              </w:rPr>
            </w:pPr>
          </w:p>
        </w:tc>
        <w:tc>
          <w:tcPr>
            <w:tcW w:w="2245" w:type="dxa"/>
            <w:vMerge/>
            <w:vAlign w:val="center"/>
          </w:tcPr>
          <w:p w14:paraId="7CAE532F"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46BA26BD" w14:textId="77777777" w:rsidR="0069153E" w:rsidRPr="00235D83" w:rsidRDefault="0069153E" w:rsidP="004F5260">
            <w:pPr>
              <w:snapToGrid w:val="0"/>
              <w:jc w:val="center"/>
              <w:rPr>
                <w:rFonts w:cs="Times New Roman"/>
                <w:sz w:val="20"/>
                <w:szCs w:val="20"/>
              </w:rPr>
            </w:pPr>
          </w:p>
        </w:tc>
      </w:tr>
      <w:tr w:rsidR="0069153E" w:rsidRPr="00235D83" w14:paraId="0C247A04" w14:textId="77777777" w:rsidTr="0069153E">
        <w:trPr>
          <w:cantSplit/>
          <w:trHeight w:val="301"/>
          <w:jc w:val="center"/>
        </w:trPr>
        <w:tc>
          <w:tcPr>
            <w:tcW w:w="458" w:type="dxa"/>
            <w:vAlign w:val="center"/>
          </w:tcPr>
          <w:p w14:paraId="7853EE13"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46E1503A" w14:textId="680BB281" w:rsidR="0069153E" w:rsidRPr="00235D83" w:rsidRDefault="0069153E" w:rsidP="004F5260">
            <w:pPr>
              <w:ind w:left="-57" w:right="-57"/>
              <w:jc w:val="center"/>
              <w:rPr>
                <w:rFonts w:cs="Times New Roman"/>
                <w:bCs/>
                <w:sz w:val="20"/>
                <w:szCs w:val="20"/>
              </w:rPr>
            </w:pPr>
            <w:r w:rsidRPr="00235D83">
              <w:rPr>
                <w:rFonts w:cs="Times New Roman"/>
                <w:sz w:val="20"/>
                <w:szCs w:val="20"/>
              </w:rPr>
              <w:t>Микрометры гладкие</w:t>
            </w:r>
          </w:p>
        </w:tc>
        <w:tc>
          <w:tcPr>
            <w:tcW w:w="3564" w:type="dxa"/>
            <w:vMerge/>
            <w:tcMar>
              <w:top w:w="62" w:type="dxa"/>
              <w:left w:w="102" w:type="dxa"/>
              <w:bottom w:w="102" w:type="dxa"/>
              <w:right w:w="62" w:type="dxa"/>
            </w:tcMar>
          </w:tcPr>
          <w:p w14:paraId="4CCFAEB1" w14:textId="77777777" w:rsidR="0069153E" w:rsidRPr="00235D83" w:rsidRDefault="0069153E" w:rsidP="004F5260">
            <w:pPr>
              <w:ind w:left="-57" w:right="-57"/>
              <w:jc w:val="center"/>
              <w:rPr>
                <w:rFonts w:cs="Times New Roman"/>
                <w:sz w:val="20"/>
                <w:szCs w:val="20"/>
              </w:rPr>
            </w:pPr>
          </w:p>
        </w:tc>
        <w:tc>
          <w:tcPr>
            <w:tcW w:w="3440" w:type="dxa"/>
            <w:vMerge/>
            <w:vAlign w:val="center"/>
          </w:tcPr>
          <w:p w14:paraId="566D8C2C" w14:textId="77777777" w:rsidR="0069153E" w:rsidRPr="00235D83" w:rsidRDefault="0069153E" w:rsidP="004F5260">
            <w:pPr>
              <w:jc w:val="center"/>
              <w:rPr>
                <w:rFonts w:eastAsia="Times New Roman" w:cs="Times New Roman"/>
                <w:sz w:val="20"/>
                <w:szCs w:val="20"/>
                <w:lang w:val="en-US" w:eastAsia="ru-RU"/>
              </w:rPr>
            </w:pPr>
          </w:p>
        </w:tc>
        <w:tc>
          <w:tcPr>
            <w:tcW w:w="1369" w:type="dxa"/>
            <w:vMerge/>
            <w:vAlign w:val="center"/>
          </w:tcPr>
          <w:p w14:paraId="43A765F3" w14:textId="1C6E5713" w:rsidR="0069153E" w:rsidRPr="00235D83" w:rsidRDefault="0069153E" w:rsidP="004F5260">
            <w:pPr>
              <w:jc w:val="center"/>
              <w:rPr>
                <w:rFonts w:cs="Times New Roman"/>
                <w:iCs/>
                <w:sz w:val="20"/>
                <w:szCs w:val="20"/>
                <w:lang w:val="kk-KZ"/>
              </w:rPr>
            </w:pPr>
          </w:p>
        </w:tc>
        <w:tc>
          <w:tcPr>
            <w:tcW w:w="2245" w:type="dxa"/>
            <w:vMerge/>
            <w:vAlign w:val="center"/>
          </w:tcPr>
          <w:p w14:paraId="07FEFFAF"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5CA39F55" w14:textId="77777777" w:rsidR="0069153E" w:rsidRPr="00235D83" w:rsidRDefault="0069153E" w:rsidP="004F5260">
            <w:pPr>
              <w:snapToGrid w:val="0"/>
              <w:jc w:val="center"/>
              <w:rPr>
                <w:rFonts w:cs="Times New Roman"/>
                <w:sz w:val="20"/>
                <w:szCs w:val="20"/>
              </w:rPr>
            </w:pPr>
          </w:p>
        </w:tc>
      </w:tr>
      <w:tr w:rsidR="0069153E" w:rsidRPr="00235D83" w14:paraId="5A80F3BD" w14:textId="77777777" w:rsidTr="0069153E">
        <w:trPr>
          <w:cantSplit/>
          <w:trHeight w:val="301"/>
          <w:jc w:val="center"/>
        </w:trPr>
        <w:tc>
          <w:tcPr>
            <w:tcW w:w="458" w:type="dxa"/>
            <w:vAlign w:val="center"/>
          </w:tcPr>
          <w:p w14:paraId="39F95402"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D18A46C" w14:textId="23CBDE79"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Манометр</w:t>
            </w:r>
          </w:p>
        </w:tc>
        <w:tc>
          <w:tcPr>
            <w:tcW w:w="3564" w:type="dxa"/>
            <w:vMerge/>
            <w:tcMar>
              <w:top w:w="62" w:type="dxa"/>
              <w:left w:w="102" w:type="dxa"/>
              <w:bottom w:w="102" w:type="dxa"/>
              <w:right w:w="62" w:type="dxa"/>
            </w:tcMar>
          </w:tcPr>
          <w:p w14:paraId="256898F4" w14:textId="77777777" w:rsidR="0069153E" w:rsidRPr="00235D83" w:rsidRDefault="0069153E" w:rsidP="004F5260">
            <w:pPr>
              <w:ind w:left="-57" w:right="-57"/>
              <w:jc w:val="center"/>
              <w:rPr>
                <w:rFonts w:cs="Times New Roman"/>
                <w:sz w:val="20"/>
                <w:szCs w:val="20"/>
              </w:rPr>
            </w:pPr>
          </w:p>
        </w:tc>
        <w:tc>
          <w:tcPr>
            <w:tcW w:w="3440" w:type="dxa"/>
            <w:vMerge/>
            <w:vAlign w:val="center"/>
          </w:tcPr>
          <w:p w14:paraId="38C09AB0" w14:textId="77777777" w:rsidR="0069153E" w:rsidRPr="00235D83" w:rsidRDefault="0069153E" w:rsidP="004F5260">
            <w:pPr>
              <w:jc w:val="center"/>
              <w:rPr>
                <w:rFonts w:eastAsia="Times New Roman" w:cs="Times New Roman"/>
                <w:sz w:val="20"/>
                <w:szCs w:val="20"/>
                <w:lang w:val="en-US" w:eastAsia="ru-RU"/>
              </w:rPr>
            </w:pPr>
          </w:p>
        </w:tc>
        <w:tc>
          <w:tcPr>
            <w:tcW w:w="1369" w:type="dxa"/>
            <w:vMerge/>
            <w:vAlign w:val="center"/>
          </w:tcPr>
          <w:p w14:paraId="4FFB27CE" w14:textId="46FAC3C1" w:rsidR="0069153E" w:rsidRPr="00235D83" w:rsidRDefault="0069153E" w:rsidP="004F5260">
            <w:pPr>
              <w:jc w:val="center"/>
              <w:rPr>
                <w:rFonts w:cs="Times New Roman"/>
                <w:iCs/>
                <w:sz w:val="20"/>
                <w:szCs w:val="20"/>
                <w:lang w:val="kk-KZ"/>
              </w:rPr>
            </w:pPr>
          </w:p>
        </w:tc>
        <w:tc>
          <w:tcPr>
            <w:tcW w:w="2245" w:type="dxa"/>
            <w:vMerge/>
            <w:vAlign w:val="center"/>
          </w:tcPr>
          <w:p w14:paraId="7132E9D1"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4940EAEA" w14:textId="77777777" w:rsidR="0069153E" w:rsidRPr="00235D83" w:rsidRDefault="0069153E" w:rsidP="004F5260">
            <w:pPr>
              <w:snapToGrid w:val="0"/>
              <w:jc w:val="center"/>
              <w:rPr>
                <w:rFonts w:cs="Times New Roman"/>
                <w:sz w:val="20"/>
                <w:szCs w:val="20"/>
              </w:rPr>
            </w:pPr>
          </w:p>
        </w:tc>
      </w:tr>
      <w:tr w:rsidR="0069153E" w:rsidRPr="00235D83" w14:paraId="33AB468D" w14:textId="77777777" w:rsidTr="0069153E">
        <w:trPr>
          <w:cantSplit/>
          <w:trHeight w:val="301"/>
          <w:jc w:val="center"/>
        </w:trPr>
        <w:tc>
          <w:tcPr>
            <w:tcW w:w="458" w:type="dxa"/>
            <w:vAlign w:val="center"/>
          </w:tcPr>
          <w:p w14:paraId="00CD463F"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5E0C9821" w14:textId="5F22991A"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Мегаомметры</w:t>
            </w:r>
          </w:p>
        </w:tc>
        <w:tc>
          <w:tcPr>
            <w:tcW w:w="3564" w:type="dxa"/>
            <w:vMerge/>
            <w:tcMar>
              <w:top w:w="62" w:type="dxa"/>
              <w:left w:w="102" w:type="dxa"/>
              <w:bottom w:w="102" w:type="dxa"/>
              <w:right w:w="62" w:type="dxa"/>
            </w:tcMar>
          </w:tcPr>
          <w:p w14:paraId="24352181" w14:textId="77777777" w:rsidR="0069153E" w:rsidRPr="00235D83" w:rsidRDefault="0069153E" w:rsidP="004F5260">
            <w:pPr>
              <w:ind w:left="-57" w:right="-57"/>
              <w:jc w:val="center"/>
              <w:rPr>
                <w:rFonts w:cs="Times New Roman"/>
                <w:sz w:val="20"/>
                <w:szCs w:val="20"/>
              </w:rPr>
            </w:pPr>
          </w:p>
        </w:tc>
        <w:tc>
          <w:tcPr>
            <w:tcW w:w="3440" w:type="dxa"/>
            <w:vMerge/>
            <w:vAlign w:val="center"/>
          </w:tcPr>
          <w:p w14:paraId="255305F1" w14:textId="77777777" w:rsidR="0069153E" w:rsidRPr="00235D83" w:rsidRDefault="0069153E" w:rsidP="004F5260">
            <w:pPr>
              <w:jc w:val="center"/>
              <w:rPr>
                <w:rFonts w:eastAsia="Times New Roman" w:cs="Times New Roman"/>
                <w:sz w:val="20"/>
                <w:szCs w:val="20"/>
                <w:lang w:val="en-US" w:eastAsia="ru-RU"/>
              </w:rPr>
            </w:pPr>
          </w:p>
        </w:tc>
        <w:tc>
          <w:tcPr>
            <w:tcW w:w="1369" w:type="dxa"/>
            <w:vMerge/>
            <w:vAlign w:val="center"/>
          </w:tcPr>
          <w:p w14:paraId="7D17AB3D" w14:textId="753A9E93" w:rsidR="0069153E" w:rsidRPr="00235D83" w:rsidRDefault="0069153E" w:rsidP="004F5260">
            <w:pPr>
              <w:jc w:val="center"/>
              <w:rPr>
                <w:rFonts w:cs="Times New Roman"/>
                <w:iCs/>
                <w:sz w:val="20"/>
                <w:szCs w:val="20"/>
                <w:lang w:val="kk-KZ"/>
              </w:rPr>
            </w:pPr>
          </w:p>
        </w:tc>
        <w:tc>
          <w:tcPr>
            <w:tcW w:w="2245" w:type="dxa"/>
            <w:vMerge/>
            <w:vAlign w:val="center"/>
          </w:tcPr>
          <w:p w14:paraId="10114850"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020FD000" w14:textId="77777777" w:rsidR="0069153E" w:rsidRPr="00235D83" w:rsidRDefault="0069153E" w:rsidP="004F5260">
            <w:pPr>
              <w:snapToGrid w:val="0"/>
              <w:jc w:val="center"/>
              <w:rPr>
                <w:rFonts w:cs="Times New Roman"/>
                <w:sz w:val="20"/>
                <w:szCs w:val="20"/>
              </w:rPr>
            </w:pPr>
          </w:p>
        </w:tc>
      </w:tr>
      <w:tr w:rsidR="0069153E" w:rsidRPr="00235D83" w14:paraId="281E5AD4" w14:textId="77777777" w:rsidTr="0069153E">
        <w:trPr>
          <w:cantSplit/>
          <w:trHeight w:val="301"/>
          <w:jc w:val="center"/>
        </w:trPr>
        <w:tc>
          <w:tcPr>
            <w:tcW w:w="458" w:type="dxa"/>
            <w:vAlign w:val="center"/>
          </w:tcPr>
          <w:p w14:paraId="29DC6148"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068CD622" w14:textId="4D586FC8"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Ареометры</w:t>
            </w:r>
          </w:p>
        </w:tc>
        <w:tc>
          <w:tcPr>
            <w:tcW w:w="3564" w:type="dxa"/>
            <w:vMerge/>
            <w:tcMar>
              <w:top w:w="62" w:type="dxa"/>
              <w:left w:w="102" w:type="dxa"/>
              <w:bottom w:w="102" w:type="dxa"/>
              <w:right w:w="62" w:type="dxa"/>
            </w:tcMar>
          </w:tcPr>
          <w:p w14:paraId="63FF9B0F" w14:textId="77777777" w:rsidR="0069153E" w:rsidRPr="00235D83" w:rsidRDefault="0069153E" w:rsidP="004F5260">
            <w:pPr>
              <w:ind w:left="-57" w:right="-57"/>
              <w:jc w:val="center"/>
              <w:rPr>
                <w:rFonts w:cs="Times New Roman"/>
                <w:sz w:val="20"/>
                <w:szCs w:val="20"/>
              </w:rPr>
            </w:pPr>
          </w:p>
        </w:tc>
        <w:tc>
          <w:tcPr>
            <w:tcW w:w="3440" w:type="dxa"/>
            <w:vMerge/>
          </w:tcPr>
          <w:p w14:paraId="5FEC7DF1" w14:textId="77777777" w:rsidR="0069153E" w:rsidRPr="00235D83" w:rsidRDefault="0069153E" w:rsidP="004F5260">
            <w:pPr>
              <w:jc w:val="center"/>
              <w:rPr>
                <w:rFonts w:eastAsia="Times New Roman" w:cs="Times New Roman"/>
                <w:sz w:val="20"/>
                <w:szCs w:val="20"/>
                <w:lang w:eastAsia="ru-RU"/>
              </w:rPr>
            </w:pPr>
          </w:p>
        </w:tc>
        <w:tc>
          <w:tcPr>
            <w:tcW w:w="1369" w:type="dxa"/>
            <w:vMerge/>
            <w:vAlign w:val="center"/>
          </w:tcPr>
          <w:p w14:paraId="0EA86B2F" w14:textId="27B8E93E" w:rsidR="0069153E" w:rsidRPr="00235D83" w:rsidRDefault="0069153E" w:rsidP="004F5260">
            <w:pPr>
              <w:jc w:val="center"/>
              <w:rPr>
                <w:rFonts w:cs="Times New Roman"/>
                <w:iCs/>
                <w:sz w:val="20"/>
                <w:szCs w:val="20"/>
                <w:lang w:val="kk-KZ"/>
              </w:rPr>
            </w:pPr>
          </w:p>
        </w:tc>
        <w:tc>
          <w:tcPr>
            <w:tcW w:w="2245" w:type="dxa"/>
            <w:vMerge/>
            <w:vAlign w:val="center"/>
          </w:tcPr>
          <w:p w14:paraId="6E249B60" w14:textId="332A6296"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0D699FA6" w14:textId="6DAEC9D8" w:rsidR="0069153E" w:rsidRPr="00235D83" w:rsidRDefault="0069153E" w:rsidP="004F5260">
            <w:pPr>
              <w:snapToGrid w:val="0"/>
              <w:jc w:val="center"/>
              <w:rPr>
                <w:rFonts w:cs="Times New Roman"/>
                <w:sz w:val="20"/>
                <w:szCs w:val="20"/>
              </w:rPr>
            </w:pPr>
          </w:p>
        </w:tc>
      </w:tr>
      <w:tr w:rsidR="0069153E" w:rsidRPr="00235D83" w14:paraId="423594E3" w14:textId="77777777" w:rsidTr="0069153E">
        <w:trPr>
          <w:cantSplit/>
          <w:trHeight w:val="301"/>
          <w:jc w:val="center"/>
        </w:trPr>
        <w:tc>
          <w:tcPr>
            <w:tcW w:w="458" w:type="dxa"/>
            <w:vAlign w:val="center"/>
          </w:tcPr>
          <w:p w14:paraId="3B0B4B62"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3B57BD94" w14:textId="399ED4C5"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Гири</w:t>
            </w:r>
          </w:p>
        </w:tc>
        <w:tc>
          <w:tcPr>
            <w:tcW w:w="3564" w:type="dxa"/>
            <w:vMerge/>
            <w:tcMar>
              <w:top w:w="62" w:type="dxa"/>
              <w:left w:w="102" w:type="dxa"/>
              <w:bottom w:w="102" w:type="dxa"/>
              <w:right w:w="62" w:type="dxa"/>
            </w:tcMar>
          </w:tcPr>
          <w:p w14:paraId="30109B7A" w14:textId="77777777" w:rsidR="0069153E" w:rsidRPr="00235D83" w:rsidRDefault="0069153E" w:rsidP="004F5260">
            <w:pPr>
              <w:ind w:left="-57" w:right="-57"/>
              <w:jc w:val="center"/>
              <w:rPr>
                <w:rFonts w:cs="Times New Roman"/>
                <w:sz w:val="20"/>
                <w:szCs w:val="20"/>
              </w:rPr>
            </w:pPr>
          </w:p>
        </w:tc>
        <w:tc>
          <w:tcPr>
            <w:tcW w:w="3440" w:type="dxa"/>
            <w:vMerge/>
            <w:vAlign w:val="center"/>
          </w:tcPr>
          <w:p w14:paraId="08296074"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36660068" w14:textId="57143469" w:rsidR="0069153E" w:rsidRPr="00235D83" w:rsidRDefault="0069153E" w:rsidP="004F5260">
            <w:pPr>
              <w:jc w:val="center"/>
              <w:rPr>
                <w:rFonts w:cs="Times New Roman"/>
                <w:iCs/>
                <w:sz w:val="20"/>
                <w:szCs w:val="20"/>
                <w:lang w:val="kk-KZ"/>
              </w:rPr>
            </w:pPr>
          </w:p>
        </w:tc>
        <w:tc>
          <w:tcPr>
            <w:tcW w:w="2245" w:type="dxa"/>
            <w:vMerge/>
            <w:vAlign w:val="center"/>
          </w:tcPr>
          <w:p w14:paraId="022A6D74"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30B59C2F" w14:textId="77777777" w:rsidR="0069153E" w:rsidRPr="00235D83" w:rsidRDefault="0069153E" w:rsidP="004F5260">
            <w:pPr>
              <w:snapToGrid w:val="0"/>
              <w:jc w:val="center"/>
              <w:rPr>
                <w:rFonts w:cs="Times New Roman"/>
                <w:sz w:val="20"/>
                <w:szCs w:val="20"/>
              </w:rPr>
            </w:pPr>
          </w:p>
        </w:tc>
      </w:tr>
      <w:tr w:rsidR="0069153E" w:rsidRPr="00235D83" w14:paraId="16341052" w14:textId="77777777" w:rsidTr="0069153E">
        <w:trPr>
          <w:cantSplit/>
          <w:trHeight w:val="301"/>
          <w:jc w:val="center"/>
        </w:trPr>
        <w:tc>
          <w:tcPr>
            <w:tcW w:w="458" w:type="dxa"/>
            <w:vAlign w:val="center"/>
          </w:tcPr>
          <w:p w14:paraId="0A624A45"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77C7F010" w14:textId="1D5552EC"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Штангенциркули</w:t>
            </w:r>
          </w:p>
        </w:tc>
        <w:tc>
          <w:tcPr>
            <w:tcW w:w="3564" w:type="dxa"/>
            <w:vMerge/>
            <w:tcMar>
              <w:top w:w="62" w:type="dxa"/>
              <w:left w:w="102" w:type="dxa"/>
              <w:bottom w:w="102" w:type="dxa"/>
              <w:right w:w="62" w:type="dxa"/>
            </w:tcMar>
          </w:tcPr>
          <w:p w14:paraId="4C517C17" w14:textId="77777777" w:rsidR="0069153E" w:rsidRPr="00235D83" w:rsidRDefault="0069153E" w:rsidP="004F5260">
            <w:pPr>
              <w:ind w:left="-57" w:right="-57"/>
              <w:jc w:val="center"/>
              <w:rPr>
                <w:rFonts w:cs="Times New Roman"/>
                <w:sz w:val="20"/>
                <w:szCs w:val="20"/>
              </w:rPr>
            </w:pPr>
          </w:p>
        </w:tc>
        <w:tc>
          <w:tcPr>
            <w:tcW w:w="3440" w:type="dxa"/>
            <w:vMerge/>
            <w:vAlign w:val="center"/>
          </w:tcPr>
          <w:p w14:paraId="6D1255F2"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73780BB6" w14:textId="678208A3" w:rsidR="0069153E" w:rsidRPr="00235D83" w:rsidRDefault="0069153E" w:rsidP="004F5260">
            <w:pPr>
              <w:jc w:val="center"/>
              <w:rPr>
                <w:rFonts w:cs="Times New Roman"/>
                <w:iCs/>
                <w:sz w:val="20"/>
                <w:szCs w:val="20"/>
                <w:lang w:val="kk-KZ"/>
              </w:rPr>
            </w:pPr>
          </w:p>
        </w:tc>
        <w:tc>
          <w:tcPr>
            <w:tcW w:w="2245" w:type="dxa"/>
            <w:vMerge/>
            <w:vAlign w:val="center"/>
          </w:tcPr>
          <w:p w14:paraId="5F664D69"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72B49E91" w14:textId="77777777" w:rsidR="0069153E" w:rsidRPr="00235D83" w:rsidRDefault="0069153E" w:rsidP="004F5260">
            <w:pPr>
              <w:snapToGrid w:val="0"/>
              <w:jc w:val="center"/>
              <w:rPr>
                <w:rFonts w:cs="Times New Roman"/>
                <w:sz w:val="20"/>
                <w:szCs w:val="20"/>
              </w:rPr>
            </w:pPr>
          </w:p>
        </w:tc>
      </w:tr>
      <w:tr w:rsidR="0069153E" w:rsidRPr="00235D83" w14:paraId="682CE5EF" w14:textId="77777777" w:rsidTr="0069153E">
        <w:trPr>
          <w:cantSplit/>
          <w:trHeight w:val="301"/>
          <w:jc w:val="center"/>
        </w:trPr>
        <w:tc>
          <w:tcPr>
            <w:tcW w:w="458" w:type="dxa"/>
            <w:vAlign w:val="center"/>
          </w:tcPr>
          <w:p w14:paraId="225819D3"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8E383FA" w14:textId="6D5AFAE7"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Термометры</w:t>
            </w:r>
          </w:p>
        </w:tc>
        <w:tc>
          <w:tcPr>
            <w:tcW w:w="3564" w:type="dxa"/>
            <w:vMerge/>
            <w:tcMar>
              <w:top w:w="62" w:type="dxa"/>
              <w:left w:w="102" w:type="dxa"/>
              <w:bottom w:w="102" w:type="dxa"/>
              <w:right w:w="62" w:type="dxa"/>
            </w:tcMar>
          </w:tcPr>
          <w:p w14:paraId="3B4ADCDF" w14:textId="77777777" w:rsidR="0069153E" w:rsidRPr="00235D83" w:rsidRDefault="0069153E" w:rsidP="004F5260">
            <w:pPr>
              <w:ind w:left="-57" w:right="-57"/>
              <w:jc w:val="center"/>
              <w:rPr>
                <w:rFonts w:cs="Times New Roman"/>
                <w:sz w:val="20"/>
                <w:szCs w:val="20"/>
              </w:rPr>
            </w:pPr>
          </w:p>
        </w:tc>
        <w:tc>
          <w:tcPr>
            <w:tcW w:w="3440" w:type="dxa"/>
            <w:vMerge/>
            <w:vAlign w:val="center"/>
          </w:tcPr>
          <w:p w14:paraId="420822B1"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4D27A54F" w14:textId="4310EFD0" w:rsidR="0069153E" w:rsidRPr="00235D83" w:rsidRDefault="0069153E" w:rsidP="004F5260">
            <w:pPr>
              <w:jc w:val="center"/>
              <w:rPr>
                <w:rFonts w:cs="Times New Roman"/>
                <w:iCs/>
                <w:sz w:val="20"/>
                <w:szCs w:val="20"/>
                <w:lang w:val="kk-KZ"/>
              </w:rPr>
            </w:pPr>
          </w:p>
        </w:tc>
        <w:tc>
          <w:tcPr>
            <w:tcW w:w="2245" w:type="dxa"/>
            <w:vMerge/>
            <w:vAlign w:val="center"/>
          </w:tcPr>
          <w:p w14:paraId="04FDACB5"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12D7498A" w14:textId="77777777" w:rsidR="0069153E" w:rsidRPr="00235D83" w:rsidRDefault="0069153E" w:rsidP="004F5260">
            <w:pPr>
              <w:snapToGrid w:val="0"/>
              <w:jc w:val="center"/>
              <w:rPr>
                <w:rFonts w:cs="Times New Roman"/>
                <w:sz w:val="20"/>
                <w:szCs w:val="20"/>
              </w:rPr>
            </w:pPr>
          </w:p>
        </w:tc>
      </w:tr>
      <w:tr w:rsidR="0069153E" w:rsidRPr="00235D83" w14:paraId="3F8439FB" w14:textId="77777777" w:rsidTr="0069153E">
        <w:trPr>
          <w:cantSplit/>
          <w:trHeight w:val="301"/>
          <w:jc w:val="center"/>
        </w:trPr>
        <w:tc>
          <w:tcPr>
            <w:tcW w:w="458" w:type="dxa"/>
            <w:vAlign w:val="center"/>
          </w:tcPr>
          <w:p w14:paraId="026F476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02121608" w14:textId="56586195"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Термопреобразователи сопротивления</w:t>
            </w:r>
          </w:p>
        </w:tc>
        <w:tc>
          <w:tcPr>
            <w:tcW w:w="3564" w:type="dxa"/>
            <w:vMerge/>
            <w:tcMar>
              <w:top w:w="62" w:type="dxa"/>
              <w:left w:w="102" w:type="dxa"/>
              <w:bottom w:w="102" w:type="dxa"/>
              <w:right w:w="62" w:type="dxa"/>
            </w:tcMar>
          </w:tcPr>
          <w:p w14:paraId="0AE3D075" w14:textId="77777777" w:rsidR="0069153E" w:rsidRPr="00235D83" w:rsidRDefault="0069153E" w:rsidP="004F5260">
            <w:pPr>
              <w:ind w:left="-57" w:right="-57"/>
              <w:jc w:val="center"/>
              <w:rPr>
                <w:rFonts w:cs="Times New Roman"/>
                <w:sz w:val="20"/>
                <w:szCs w:val="20"/>
              </w:rPr>
            </w:pPr>
          </w:p>
        </w:tc>
        <w:tc>
          <w:tcPr>
            <w:tcW w:w="3440" w:type="dxa"/>
            <w:vMerge/>
            <w:vAlign w:val="center"/>
          </w:tcPr>
          <w:p w14:paraId="60C0CEAC"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5FC57B36" w14:textId="082E9636" w:rsidR="0069153E" w:rsidRPr="00235D83" w:rsidRDefault="0069153E" w:rsidP="004F5260">
            <w:pPr>
              <w:jc w:val="center"/>
              <w:rPr>
                <w:rFonts w:cs="Times New Roman"/>
                <w:iCs/>
                <w:sz w:val="20"/>
                <w:szCs w:val="20"/>
                <w:lang w:val="kk-KZ"/>
              </w:rPr>
            </w:pPr>
          </w:p>
        </w:tc>
        <w:tc>
          <w:tcPr>
            <w:tcW w:w="2245" w:type="dxa"/>
            <w:vMerge/>
            <w:vAlign w:val="center"/>
          </w:tcPr>
          <w:p w14:paraId="3614AF5E"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52988070" w14:textId="77777777" w:rsidR="0069153E" w:rsidRPr="00235D83" w:rsidRDefault="0069153E" w:rsidP="004F5260">
            <w:pPr>
              <w:snapToGrid w:val="0"/>
              <w:jc w:val="center"/>
              <w:rPr>
                <w:rFonts w:cs="Times New Roman"/>
                <w:sz w:val="20"/>
                <w:szCs w:val="20"/>
              </w:rPr>
            </w:pPr>
          </w:p>
        </w:tc>
      </w:tr>
      <w:tr w:rsidR="0069153E" w:rsidRPr="00235D83" w14:paraId="28BF45C1" w14:textId="77777777" w:rsidTr="0069153E">
        <w:trPr>
          <w:cantSplit/>
          <w:trHeight w:val="301"/>
          <w:jc w:val="center"/>
        </w:trPr>
        <w:tc>
          <w:tcPr>
            <w:tcW w:w="458" w:type="dxa"/>
            <w:vAlign w:val="center"/>
          </w:tcPr>
          <w:p w14:paraId="076E114A"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49A0633" w14:textId="17A4801A"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Лазерные дальномеры</w:t>
            </w:r>
          </w:p>
        </w:tc>
        <w:tc>
          <w:tcPr>
            <w:tcW w:w="3564" w:type="dxa"/>
            <w:vMerge/>
            <w:tcMar>
              <w:top w:w="62" w:type="dxa"/>
              <w:left w:w="102" w:type="dxa"/>
              <w:bottom w:w="102" w:type="dxa"/>
              <w:right w:w="62" w:type="dxa"/>
            </w:tcMar>
          </w:tcPr>
          <w:p w14:paraId="43EC937B" w14:textId="77777777" w:rsidR="0069153E" w:rsidRPr="00235D83" w:rsidRDefault="0069153E" w:rsidP="004F5260">
            <w:pPr>
              <w:ind w:left="-57" w:right="-57"/>
              <w:jc w:val="center"/>
              <w:rPr>
                <w:rFonts w:cs="Times New Roman"/>
                <w:sz w:val="20"/>
                <w:szCs w:val="20"/>
              </w:rPr>
            </w:pPr>
          </w:p>
        </w:tc>
        <w:tc>
          <w:tcPr>
            <w:tcW w:w="3440" w:type="dxa"/>
            <w:vMerge/>
            <w:vAlign w:val="center"/>
          </w:tcPr>
          <w:p w14:paraId="65E2B2C8"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44F183C3" w14:textId="123ADB1C" w:rsidR="0069153E" w:rsidRPr="00235D83" w:rsidRDefault="0069153E" w:rsidP="004F5260">
            <w:pPr>
              <w:jc w:val="center"/>
              <w:rPr>
                <w:rFonts w:cs="Times New Roman"/>
                <w:iCs/>
                <w:sz w:val="20"/>
                <w:szCs w:val="20"/>
                <w:lang w:val="kk-KZ"/>
              </w:rPr>
            </w:pPr>
          </w:p>
        </w:tc>
        <w:tc>
          <w:tcPr>
            <w:tcW w:w="2245" w:type="dxa"/>
            <w:vMerge/>
            <w:vAlign w:val="center"/>
          </w:tcPr>
          <w:p w14:paraId="0058B945"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66C82EFB" w14:textId="77777777" w:rsidR="0069153E" w:rsidRPr="00235D83" w:rsidRDefault="0069153E" w:rsidP="004F5260">
            <w:pPr>
              <w:snapToGrid w:val="0"/>
              <w:jc w:val="center"/>
              <w:rPr>
                <w:rFonts w:cs="Times New Roman"/>
                <w:sz w:val="20"/>
                <w:szCs w:val="20"/>
              </w:rPr>
            </w:pPr>
          </w:p>
        </w:tc>
      </w:tr>
      <w:tr w:rsidR="0069153E" w:rsidRPr="00235D83" w14:paraId="43139771" w14:textId="77777777" w:rsidTr="0069153E">
        <w:trPr>
          <w:cantSplit/>
          <w:trHeight w:val="301"/>
          <w:jc w:val="center"/>
        </w:trPr>
        <w:tc>
          <w:tcPr>
            <w:tcW w:w="458" w:type="dxa"/>
            <w:vAlign w:val="center"/>
          </w:tcPr>
          <w:p w14:paraId="70DB0FB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1EF6CEAD" w14:textId="1CD3194C"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Динамометрический ключ</w:t>
            </w:r>
          </w:p>
        </w:tc>
        <w:tc>
          <w:tcPr>
            <w:tcW w:w="3564" w:type="dxa"/>
            <w:vMerge/>
            <w:tcMar>
              <w:top w:w="62" w:type="dxa"/>
              <w:left w:w="102" w:type="dxa"/>
              <w:bottom w:w="102" w:type="dxa"/>
              <w:right w:w="62" w:type="dxa"/>
            </w:tcMar>
          </w:tcPr>
          <w:p w14:paraId="7D638B99" w14:textId="77777777" w:rsidR="0069153E" w:rsidRPr="00235D83" w:rsidRDefault="0069153E" w:rsidP="004F5260">
            <w:pPr>
              <w:ind w:left="-57" w:right="-57"/>
              <w:jc w:val="center"/>
              <w:rPr>
                <w:rFonts w:cs="Times New Roman"/>
                <w:sz w:val="20"/>
                <w:szCs w:val="20"/>
              </w:rPr>
            </w:pPr>
          </w:p>
        </w:tc>
        <w:tc>
          <w:tcPr>
            <w:tcW w:w="3440" w:type="dxa"/>
            <w:vMerge/>
            <w:vAlign w:val="center"/>
          </w:tcPr>
          <w:p w14:paraId="6EEF7B18"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74523423" w14:textId="75FEE4E8" w:rsidR="0069153E" w:rsidRPr="00235D83" w:rsidRDefault="0069153E" w:rsidP="004F5260">
            <w:pPr>
              <w:jc w:val="center"/>
              <w:rPr>
                <w:rFonts w:cs="Times New Roman"/>
                <w:iCs/>
                <w:sz w:val="20"/>
                <w:szCs w:val="20"/>
                <w:lang w:val="kk-KZ"/>
              </w:rPr>
            </w:pPr>
          </w:p>
        </w:tc>
        <w:tc>
          <w:tcPr>
            <w:tcW w:w="2245" w:type="dxa"/>
            <w:vMerge/>
            <w:vAlign w:val="center"/>
          </w:tcPr>
          <w:p w14:paraId="10A71CA0"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7601EDFA" w14:textId="77777777" w:rsidR="0069153E" w:rsidRPr="00235D83" w:rsidRDefault="0069153E" w:rsidP="004F5260">
            <w:pPr>
              <w:snapToGrid w:val="0"/>
              <w:jc w:val="center"/>
              <w:rPr>
                <w:rFonts w:cs="Times New Roman"/>
                <w:sz w:val="20"/>
                <w:szCs w:val="20"/>
              </w:rPr>
            </w:pPr>
          </w:p>
        </w:tc>
      </w:tr>
      <w:tr w:rsidR="0069153E" w:rsidRPr="00235D83" w14:paraId="36F19EED" w14:textId="77777777" w:rsidTr="0069153E">
        <w:trPr>
          <w:cantSplit/>
          <w:trHeight w:val="301"/>
          <w:jc w:val="center"/>
        </w:trPr>
        <w:tc>
          <w:tcPr>
            <w:tcW w:w="458" w:type="dxa"/>
            <w:vAlign w:val="center"/>
          </w:tcPr>
          <w:p w14:paraId="5B4609EB"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8F76679" w14:textId="697E46C2"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Вакуумметры</w:t>
            </w:r>
          </w:p>
        </w:tc>
        <w:tc>
          <w:tcPr>
            <w:tcW w:w="3564" w:type="dxa"/>
            <w:vMerge/>
            <w:tcMar>
              <w:top w:w="62" w:type="dxa"/>
              <w:left w:w="102" w:type="dxa"/>
              <w:bottom w:w="102" w:type="dxa"/>
              <w:right w:w="62" w:type="dxa"/>
            </w:tcMar>
          </w:tcPr>
          <w:p w14:paraId="3622EB3A" w14:textId="459C181A" w:rsidR="0069153E" w:rsidRPr="00235D83" w:rsidRDefault="0069153E" w:rsidP="004F5260">
            <w:pPr>
              <w:jc w:val="center"/>
              <w:rPr>
                <w:rFonts w:cs="Times New Roman"/>
                <w:sz w:val="20"/>
                <w:szCs w:val="20"/>
              </w:rPr>
            </w:pPr>
          </w:p>
        </w:tc>
        <w:tc>
          <w:tcPr>
            <w:tcW w:w="3440" w:type="dxa"/>
            <w:vMerge/>
            <w:vAlign w:val="center"/>
          </w:tcPr>
          <w:p w14:paraId="74A6DD8B"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408E16A8" w14:textId="65C38B1C" w:rsidR="0069153E" w:rsidRPr="00235D83" w:rsidRDefault="0069153E" w:rsidP="004F5260">
            <w:pPr>
              <w:jc w:val="center"/>
              <w:rPr>
                <w:rFonts w:cs="Times New Roman"/>
                <w:iCs/>
                <w:sz w:val="20"/>
                <w:szCs w:val="20"/>
                <w:lang w:val="kk-KZ"/>
              </w:rPr>
            </w:pPr>
          </w:p>
        </w:tc>
        <w:tc>
          <w:tcPr>
            <w:tcW w:w="2245" w:type="dxa"/>
            <w:vMerge/>
            <w:vAlign w:val="center"/>
          </w:tcPr>
          <w:p w14:paraId="2607F9EF" w14:textId="7C14F3DF"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1B0C0391" w14:textId="65825B94" w:rsidR="0069153E" w:rsidRPr="00235D83" w:rsidRDefault="0069153E" w:rsidP="004F5260">
            <w:pPr>
              <w:snapToGrid w:val="0"/>
              <w:jc w:val="center"/>
              <w:rPr>
                <w:rFonts w:cs="Times New Roman"/>
                <w:sz w:val="20"/>
                <w:szCs w:val="20"/>
              </w:rPr>
            </w:pPr>
          </w:p>
        </w:tc>
      </w:tr>
      <w:tr w:rsidR="0069153E" w:rsidRPr="00235D83" w14:paraId="6E7F8252" w14:textId="77777777" w:rsidTr="0069153E">
        <w:trPr>
          <w:cantSplit/>
          <w:trHeight w:val="301"/>
          <w:jc w:val="center"/>
        </w:trPr>
        <w:tc>
          <w:tcPr>
            <w:tcW w:w="458" w:type="dxa"/>
            <w:vAlign w:val="center"/>
          </w:tcPr>
          <w:p w14:paraId="3B58E15A"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5BCA145B" w14:textId="597EA605"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Дозаторы</w:t>
            </w:r>
          </w:p>
        </w:tc>
        <w:tc>
          <w:tcPr>
            <w:tcW w:w="3564" w:type="dxa"/>
            <w:vMerge/>
            <w:tcMar>
              <w:top w:w="62" w:type="dxa"/>
              <w:left w:w="102" w:type="dxa"/>
              <w:bottom w:w="102" w:type="dxa"/>
              <w:right w:w="62" w:type="dxa"/>
            </w:tcMar>
          </w:tcPr>
          <w:p w14:paraId="727BDF04" w14:textId="10557018" w:rsidR="0069153E" w:rsidRPr="00235D83" w:rsidRDefault="0069153E" w:rsidP="004F5260">
            <w:pPr>
              <w:jc w:val="center"/>
              <w:rPr>
                <w:rFonts w:cs="Times New Roman"/>
                <w:sz w:val="20"/>
                <w:szCs w:val="20"/>
              </w:rPr>
            </w:pPr>
          </w:p>
        </w:tc>
        <w:tc>
          <w:tcPr>
            <w:tcW w:w="3440" w:type="dxa"/>
            <w:vMerge/>
            <w:vAlign w:val="center"/>
          </w:tcPr>
          <w:p w14:paraId="1527953E"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vAlign w:val="center"/>
          </w:tcPr>
          <w:p w14:paraId="2A951782" w14:textId="5DAA4C5E" w:rsidR="0069153E" w:rsidRPr="00235D83" w:rsidRDefault="0069153E" w:rsidP="004F5260">
            <w:pPr>
              <w:jc w:val="center"/>
              <w:rPr>
                <w:rFonts w:cs="Times New Roman"/>
                <w:iCs/>
                <w:sz w:val="20"/>
                <w:szCs w:val="20"/>
                <w:lang w:val="kk-KZ"/>
              </w:rPr>
            </w:pPr>
          </w:p>
        </w:tc>
        <w:tc>
          <w:tcPr>
            <w:tcW w:w="2245" w:type="dxa"/>
            <w:vMerge/>
            <w:vAlign w:val="center"/>
          </w:tcPr>
          <w:p w14:paraId="34B3A19B" w14:textId="77777777"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6A4B86CE" w14:textId="77777777" w:rsidR="0069153E" w:rsidRPr="00235D83" w:rsidRDefault="0069153E" w:rsidP="004F5260">
            <w:pPr>
              <w:snapToGrid w:val="0"/>
              <w:jc w:val="center"/>
              <w:rPr>
                <w:rFonts w:cs="Times New Roman"/>
                <w:sz w:val="20"/>
                <w:szCs w:val="20"/>
              </w:rPr>
            </w:pPr>
          </w:p>
        </w:tc>
      </w:tr>
      <w:tr w:rsidR="0069153E" w:rsidRPr="00235D83" w14:paraId="32F25CF3" w14:textId="77777777" w:rsidTr="0069153E">
        <w:trPr>
          <w:cantSplit/>
          <w:trHeight w:val="301"/>
          <w:jc w:val="center"/>
        </w:trPr>
        <w:tc>
          <w:tcPr>
            <w:tcW w:w="458" w:type="dxa"/>
            <w:vAlign w:val="center"/>
          </w:tcPr>
          <w:p w14:paraId="28ED4AC8"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325A9780" w14:textId="6AB3F823" w:rsidR="0069153E" w:rsidRPr="00235D83" w:rsidRDefault="0069153E" w:rsidP="004F5260">
            <w:pPr>
              <w:ind w:left="-57" w:right="-57"/>
              <w:jc w:val="center"/>
              <w:rPr>
                <w:rFonts w:cs="Times New Roman"/>
                <w:bCs/>
                <w:sz w:val="20"/>
                <w:szCs w:val="20"/>
              </w:rPr>
            </w:pPr>
            <w:r w:rsidRPr="00235D83">
              <w:rPr>
                <w:rFonts w:cs="Times New Roman"/>
                <w:sz w:val="20"/>
                <w:szCs w:val="20"/>
                <w:lang w:val="kk-KZ"/>
              </w:rPr>
              <w:t>Трансформатор тока</w:t>
            </w:r>
          </w:p>
        </w:tc>
        <w:tc>
          <w:tcPr>
            <w:tcW w:w="3564" w:type="dxa"/>
            <w:vMerge/>
            <w:tcMar>
              <w:top w:w="62" w:type="dxa"/>
              <w:left w:w="102" w:type="dxa"/>
              <w:bottom w:w="102" w:type="dxa"/>
              <w:right w:w="62" w:type="dxa"/>
            </w:tcMar>
          </w:tcPr>
          <w:p w14:paraId="5872CFDB" w14:textId="38BA099C" w:rsidR="0069153E" w:rsidRPr="00235D83" w:rsidRDefault="0069153E" w:rsidP="004F5260">
            <w:pPr>
              <w:jc w:val="center"/>
              <w:rPr>
                <w:rFonts w:cs="Times New Roman"/>
                <w:sz w:val="20"/>
                <w:szCs w:val="20"/>
              </w:rPr>
            </w:pPr>
          </w:p>
        </w:tc>
        <w:tc>
          <w:tcPr>
            <w:tcW w:w="3440" w:type="dxa"/>
            <w:vMerge/>
            <w:vAlign w:val="center"/>
          </w:tcPr>
          <w:p w14:paraId="479CF3E7" w14:textId="77777777" w:rsidR="0069153E" w:rsidRPr="00235D83" w:rsidRDefault="0069153E" w:rsidP="004F5260">
            <w:pPr>
              <w:jc w:val="center"/>
              <w:rPr>
                <w:rFonts w:eastAsia="Times New Roman" w:cs="Times New Roman"/>
                <w:sz w:val="20"/>
                <w:szCs w:val="20"/>
                <w:lang w:eastAsia="ru-RU"/>
              </w:rPr>
            </w:pPr>
          </w:p>
        </w:tc>
        <w:tc>
          <w:tcPr>
            <w:tcW w:w="1369" w:type="dxa"/>
            <w:vMerge/>
            <w:vAlign w:val="center"/>
          </w:tcPr>
          <w:p w14:paraId="6B45BB9C" w14:textId="393B3648" w:rsidR="0069153E" w:rsidRPr="00235D83" w:rsidRDefault="0069153E" w:rsidP="004F5260">
            <w:pPr>
              <w:jc w:val="center"/>
              <w:rPr>
                <w:rFonts w:cs="Times New Roman"/>
                <w:iCs/>
                <w:sz w:val="20"/>
                <w:szCs w:val="20"/>
                <w:lang w:val="kk-KZ"/>
              </w:rPr>
            </w:pPr>
          </w:p>
        </w:tc>
        <w:tc>
          <w:tcPr>
            <w:tcW w:w="2245" w:type="dxa"/>
            <w:vMerge/>
            <w:vAlign w:val="center"/>
          </w:tcPr>
          <w:p w14:paraId="6D3B2F94" w14:textId="4ADCBAFB" w:rsidR="0069153E" w:rsidRPr="00235D83" w:rsidRDefault="0069153E" w:rsidP="004F5260">
            <w:pPr>
              <w:snapToGrid w:val="0"/>
              <w:jc w:val="center"/>
              <w:rPr>
                <w:rFonts w:cs="Times New Roman"/>
                <w:sz w:val="20"/>
                <w:szCs w:val="20"/>
              </w:rPr>
            </w:pPr>
          </w:p>
        </w:tc>
        <w:tc>
          <w:tcPr>
            <w:tcW w:w="1966" w:type="dxa"/>
            <w:vMerge/>
            <w:tcMar>
              <w:top w:w="62" w:type="dxa"/>
              <w:left w:w="102" w:type="dxa"/>
              <w:bottom w:w="102" w:type="dxa"/>
              <w:right w:w="62" w:type="dxa"/>
            </w:tcMar>
            <w:vAlign w:val="center"/>
          </w:tcPr>
          <w:p w14:paraId="129D2DCA" w14:textId="55001D33" w:rsidR="0069153E" w:rsidRPr="00235D83" w:rsidRDefault="0069153E" w:rsidP="004F5260">
            <w:pPr>
              <w:snapToGrid w:val="0"/>
              <w:jc w:val="center"/>
              <w:rPr>
                <w:rFonts w:cs="Times New Roman"/>
                <w:sz w:val="20"/>
                <w:szCs w:val="20"/>
              </w:rPr>
            </w:pPr>
          </w:p>
        </w:tc>
      </w:tr>
      <w:tr w:rsidR="0069153E" w:rsidRPr="00235D83" w14:paraId="001C0657" w14:textId="77777777" w:rsidTr="0069153E">
        <w:trPr>
          <w:cantSplit/>
          <w:trHeight w:val="301"/>
          <w:jc w:val="center"/>
        </w:trPr>
        <w:tc>
          <w:tcPr>
            <w:tcW w:w="15415" w:type="dxa"/>
            <w:gridSpan w:val="7"/>
            <w:vAlign w:val="center"/>
          </w:tcPr>
          <w:p w14:paraId="34216492" w14:textId="6E16D7BC" w:rsidR="0069153E" w:rsidRPr="00235D83" w:rsidRDefault="0069153E" w:rsidP="004F5260">
            <w:pPr>
              <w:snapToGrid w:val="0"/>
              <w:jc w:val="center"/>
              <w:rPr>
                <w:rFonts w:cs="Times New Roman"/>
                <w:sz w:val="20"/>
                <w:szCs w:val="20"/>
              </w:rPr>
            </w:pPr>
            <w:r w:rsidRPr="00235D83">
              <w:rPr>
                <w:rFonts w:cs="Times New Roman"/>
                <w:b/>
                <w:sz w:val="20"/>
                <w:szCs w:val="20"/>
              </w:rPr>
              <w:lastRenderedPageBreak/>
              <w:t>Испытательным лабораториям</w:t>
            </w:r>
          </w:p>
        </w:tc>
      </w:tr>
      <w:tr w:rsidR="0069153E" w:rsidRPr="00235D83" w14:paraId="28F9DD00" w14:textId="77777777" w:rsidTr="0069153E">
        <w:trPr>
          <w:cantSplit/>
          <w:trHeight w:val="301"/>
          <w:jc w:val="center"/>
        </w:trPr>
        <w:tc>
          <w:tcPr>
            <w:tcW w:w="458" w:type="dxa"/>
          </w:tcPr>
          <w:p w14:paraId="0ACAD104"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1C14000" w14:textId="42142C18" w:rsidR="0069153E" w:rsidRPr="00235D83" w:rsidRDefault="0069153E" w:rsidP="004F5260">
            <w:pPr>
              <w:ind w:left="-57" w:right="-57"/>
              <w:jc w:val="center"/>
              <w:rPr>
                <w:rFonts w:cs="Times New Roman"/>
                <w:bCs/>
                <w:sz w:val="20"/>
                <w:szCs w:val="20"/>
              </w:rPr>
            </w:pPr>
            <w:r w:rsidRPr="00235D83">
              <w:rPr>
                <w:rFonts w:cs="Times New Roman"/>
                <w:sz w:val="20"/>
                <w:szCs w:val="20"/>
              </w:rPr>
              <w:t>Нефть</w:t>
            </w:r>
          </w:p>
        </w:tc>
        <w:tc>
          <w:tcPr>
            <w:tcW w:w="3564" w:type="dxa"/>
            <w:tcMar>
              <w:top w:w="62" w:type="dxa"/>
              <w:left w:w="102" w:type="dxa"/>
              <w:bottom w:w="102" w:type="dxa"/>
              <w:right w:w="62" w:type="dxa"/>
            </w:tcMar>
          </w:tcPr>
          <w:p w14:paraId="1AEC6CC3" w14:textId="77777777" w:rsidR="0069153E" w:rsidRPr="00235D83" w:rsidRDefault="0069153E" w:rsidP="004F5260">
            <w:pPr>
              <w:jc w:val="center"/>
              <w:rPr>
                <w:rFonts w:cs="Times New Roman"/>
                <w:sz w:val="20"/>
                <w:szCs w:val="20"/>
              </w:rPr>
            </w:pPr>
            <w:r w:rsidRPr="00235D83">
              <w:rPr>
                <w:rFonts w:cs="Times New Roman"/>
                <w:sz w:val="20"/>
                <w:szCs w:val="20"/>
              </w:rPr>
              <w:t>- плотность (при 150С и 200С),</w:t>
            </w:r>
          </w:p>
          <w:p w14:paraId="7B1538B9" w14:textId="77777777" w:rsidR="0069153E" w:rsidRPr="00235D83" w:rsidRDefault="0069153E" w:rsidP="004F5260">
            <w:pPr>
              <w:jc w:val="center"/>
              <w:rPr>
                <w:rFonts w:cs="Times New Roman"/>
                <w:sz w:val="20"/>
                <w:szCs w:val="20"/>
              </w:rPr>
            </w:pPr>
            <w:r w:rsidRPr="00235D83">
              <w:rPr>
                <w:rFonts w:cs="Times New Roman"/>
                <w:sz w:val="20"/>
                <w:szCs w:val="20"/>
              </w:rPr>
              <w:t>-массовая доля серы,</w:t>
            </w:r>
          </w:p>
          <w:p w14:paraId="782E00C6" w14:textId="77777777" w:rsidR="0069153E" w:rsidRPr="00235D83" w:rsidRDefault="0069153E" w:rsidP="004F5260">
            <w:pPr>
              <w:jc w:val="center"/>
              <w:rPr>
                <w:rFonts w:cs="Times New Roman"/>
                <w:sz w:val="20"/>
                <w:szCs w:val="20"/>
              </w:rPr>
            </w:pPr>
            <w:r w:rsidRPr="00235D83">
              <w:rPr>
                <w:rFonts w:cs="Times New Roman"/>
                <w:sz w:val="20"/>
                <w:szCs w:val="20"/>
              </w:rPr>
              <w:t>- массовая концентрация хлористых солей,</w:t>
            </w:r>
          </w:p>
          <w:p w14:paraId="17E0979B" w14:textId="77777777" w:rsidR="0069153E" w:rsidRPr="00235D83" w:rsidRDefault="0069153E" w:rsidP="004F5260">
            <w:pPr>
              <w:jc w:val="center"/>
              <w:rPr>
                <w:rFonts w:cs="Times New Roman"/>
                <w:sz w:val="20"/>
                <w:szCs w:val="20"/>
              </w:rPr>
            </w:pPr>
            <w:r w:rsidRPr="00235D83">
              <w:rPr>
                <w:rFonts w:cs="Times New Roman"/>
                <w:sz w:val="20"/>
                <w:szCs w:val="20"/>
              </w:rPr>
              <w:t>- массовая доля воды;</w:t>
            </w:r>
          </w:p>
          <w:p w14:paraId="1E24C989" w14:textId="77777777" w:rsidR="0069153E" w:rsidRPr="00235D83" w:rsidRDefault="0069153E" w:rsidP="004F5260">
            <w:pPr>
              <w:jc w:val="center"/>
              <w:rPr>
                <w:rFonts w:cs="Times New Roman"/>
                <w:sz w:val="20"/>
                <w:szCs w:val="20"/>
              </w:rPr>
            </w:pPr>
            <w:r w:rsidRPr="00235D83">
              <w:rPr>
                <w:rFonts w:cs="Times New Roman"/>
                <w:sz w:val="20"/>
                <w:szCs w:val="20"/>
              </w:rPr>
              <w:t>-механические примеси,</w:t>
            </w:r>
          </w:p>
          <w:p w14:paraId="0DC106A9" w14:textId="69710B91" w:rsidR="0069153E" w:rsidRPr="00235D83" w:rsidRDefault="0069153E" w:rsidP="004F5260">
            <w:pPr>
              <w:ind w:left="-57" w:right="-57"/>
              <w:jc w:val="center"/>
              <w:rPr>
                <w:rFonts w:cs="Times New Roman"/>
                <w:sz w:val="20"/>
                <w:szCs w:val="20"/>
              </w:rPr>
            </w:pPr>
            <w:r w:rsidRPr="00235D83">
              <w:rPr>
                <w:rFonts w:cs="Times New Roman"/>
                <w:sz w:val="20"/>
                <w:szCs w:val="20"/>
              </w:rPr>
              <w:t>-вязкость</w:t>
            </w:r>
          </w:p>
        </w:tc>
        <w:tc>
          <w:tcPr>
            <w:tcW w:w="3440" w:type="dxa"/>
            <w:vMerge w:val="restart"/>
          </w:tcPr>
          <w:p w14:paraId="68A818D2" w14:textId="77777777" w:rsidR="00B53338" w:rsidRPr="00235D83" w:rsidRDefault="00B53338" w:rsidP="00B53338">
            <w:pPr>
              <w:jc w:val="center"/>
              <w:rPr>
                <w:rFonts w:cs="Times New Roman"/>
                <w:sz w:val="20"/>
                <w:szCs w:val="20"/>
              </w:rPr>
            </w:pPr>
            <w:r w:rsidRPr="00235D83">
              <w:rPr>
                <w:rFonts w:cs="Times New Roman"/>
                <w:sz w:val="20"/>
                <w:szCs w:val="20"/>
              </w:rPr>
              <w:t>Республиканское государственное предприятие на праве хозяйственного ведения «Казахстанский институт стандартизации и метрологии (КазСтандарт)»</w:t>
            </w:r>
          </w:p>
          <w:p w14:paraId="13CD2E79" w14:textId="77777777" w:rsidR="00B53338" w:rsidRDefault="00B53338" w:rsidP="00B53338">
            <w:pPr>
              <w:jc w:val="center"/>
              <w:rPr>
                <w:rFonts w:cs="Times New Roman"/>
                <w:sz w:val="20"/>
                <w:szCs w:val="20"/>
              </w:rPr>
            </w:pPr>
            <w:r w:rsidRPr="00235D83">
              <w:rPr>
                <w:rFonts w:cs="Times New Roman"/>
                <w:sz w:val="20"/>
                <w:szCs w:val="20"/>
              </w:rPr>
              <w:t>Комитета технического регулирования и метрологии Министерства торговли и интеграции Республики Казахстан</w:t>
            </w:r>
          </w:p>
          <w:p w14:paraId="417C86F0" w14:textId="77777777" w:rsidR="00B53338" w:rsidRPr="006E1EE2" w:rsidRDefault="00B53338" w:rsidP="00B53338">
            <w:pPr>
              <w:jc w:val="center"/>
              <w:rPr>
                <w:rFonts w:cs="Times New Roman"/>
                <w:sz w:val="20"/>
                <w:szCs w:val="20"/>
              </w:rPr>
            </w:pPr>
            <w:r>
              <w:rPr>
                <w:rFonts w:cs="Times New Roman"/>
                <w:sz w:val="20"/>
                <w:szCs w:val="20"/>
              </w:rPr>
              <w:t>Аккредитован в Н</w:t>
            </w:r>
            <w:r w:rsidRPr="00B53338">
              <w:rPr>
                <w:rFonts w:cs="Times New Roman"/>
                <w:sz w:val="20"/>
                <w:szCs w:val="20"/>
              </w:rPr>
              <w:t>ационально</w:t>
            </w:r>
            <w:r>
              <w:rPr>
                <w:rFonts w:cs="Times New Roman"/>
                <w:sz w:val="20"/>
                <w:szCs w:val="20"/>
              </w:rPr>
              <w:t>м</w:t>
            </w:r>
            <w:r w:rsidRPr="00B53338">
              <w:rPr>
                <w:rFonts w:cs="Times New Roman"/>
                <w:sz w:val="20"/>
                <w:szCs w:val="20"/>
              </w:rPr>
              <w:t xml:space="preserve"> центр</w:t>
            </w:r>
            <w:r>
              <w:rPr>
                <w:rFonts w:cs="Times New Roman"/>
                <w:sz w:val="20"/>
                <w:szCs w:val="20"/>
              </w:rPr>
              <w:t>е</w:t>
            </w:r>
            <w:r w:rsidRPr="00B53338">
              <w:rPr>
                <w:rFonts w:cs="Times New Roman"/>
                <w:sz w:val="20"/>
                <w:szCs w:val="20"/>
              </w:rPr>
              <w:t xml:space="preserve"> аккредитации</w:t>
            </w:r>
            <w:r>
              <w:rPr>
                <w:rFonts w:cs="Times New Roman"/>
                <w:sz w:val="20"/>
                <w:szCs w:val="20"/>
              </w:rPr>
              <w:t xml:space="preserve">: </w:t>
            </w:r>
            <w:r>
              <w:rPr>
                <w:rFonts w:cs="Times New Roman"/>
                <w:sz w:val="20"/>
                <w:szCs w:val="20"/>
                <w:lang w:val="en-US"/>
              </w:rPr>
              <w:t>KZ</w:t>
            </w:r>
            <w:r w:rsidRPr="006E1EE2">
              <w:rPr>
                <w:rFonts w:cs="Times New Roman"/>
                <w:sz w:val="20"/>
                <w:szCs w:val="20"/>
              </w:rPr>
              <w:t>.</w:t>
            </w:r>
            <w:r>
              <w:rPr>
                <w:rFonts w:cs="Times New Roman"/>
                <w:sz w:val="20"/>
                <w:szCs w:val="20"/>
                <w:lang w:val="en-US"/>
              </w:rPr>
              <w:t>C</w:t>
            </w:r>
            <w:r w:rsidRPr="006E1EE2">
              <w:rPr>
                <w:rFonts w:cs="Times New Roman"/>
                <w:sz w:val="20"/>
                <w:szCs w:val="20"/>
              </w:rPr>
              <w:t>.01.1512</w:t>
            </w:r>
          </w:p>
          <w:p w14:paraId="61517AC1" w14:textId="77777777" w:rsidR="00B53338" w:rsidRPr="00235D83" w:rsidRDefault="00B53338" w:rsidP="00B53338">
            <w:pPr>
              <w:jc w:val="center"/>
              <w:rPr>
                <w:rFonts w:cs="Times New Roman"/>
                <w:sz w:val="20"/>
                <w:szCs w:val="20"/>
              </w:rPr>
            </w:pPr>
            <w:r w:rsidRPr="00235D83">
              <w:rPr>
                <w:rFonts w:cs="Times New Roman"/>
                <w:sz w:val="20"/>
                <w:szCs w:val="20"/>
              </w:rPr>
              <w:t>Юридический адрес:</w:t>
            </w:r>
          </w:p>
          <w:p w14:paraId="0DDF2897" w14:textId="77777777" w:rsidR="00B53338" w:rsidRPr="00235D83" w:rsidRDefault="00B53338" w:rsidP="00B53338">
            <w:pPr>
              <w:jc w:val="center"/>
              <w:rPr>
                <w:rFonts w:cs="Times New Roman"/>
                <w:sz w:val="20"/>
                <w:szCs w:val="20"/>
              </w:rPr>
            </w:pPr>
            <w:r w:rsidRPr="00235D83">
              <w:rPr>
                <w:rFonts w:cs="Times New Roman"/>
                <w:sz w:val="20"/>
                <w:szCs w:val="20"/>
              </w:rPr>
              <w:t>010000, Республика Казахстан,</w:t>
            </w:r>
          </w:p>
          <w:p w14:paraId="4524E09A" w14:textId="77777777" w:rsidR="00B53338" w:rsidRPr="00235D83" w:rsidRDefault="00B53338" w:rsidP="00B53338">
            <w:pPr>
              <w:jc w:val="center"/>
              <w:rPr>
                <w:rFonts w:cs="Times New Roman"/>
                <w:sz w:val="20"/>
                <w:szCs w:val="20"/>
              </w:rPr>
            </w:pPr>
            <w:r w:rsidRPr="00235D83">
              <w:rPr>
                <w:rFonts w:cs="Times New Roman"/>
                <w:sz w:val="20"/>
                <w:szCs w:val="20"/>
              </w:rPr>
              <w:t>г. Нур-Султан, ул. Мангилик ел, 11</w:t>
            </w:r>
          </w:p>
          <w:p w14:paraId="32C9532E" w14:textId="77777777" w:rsidR="00B53338" w:rsidRPr="00235D83" w:rsidRDefault="00B53338" w:rsidP="00B53338">
            <w:pPr>
              <w:jc w:val="center"/>
              <w:rPr>
                <w:rFonts w:cs="Times New Roman"/>
                <w:sz w:val="20"/>
                <w:szCs w:val="20"/>
              </w:rPr>
            </w:pPr>
            <w:r w:rsidRPr="00235D83">
              <w:rPr>
                <w:rFonts w:cs="Times New Roman"/>
                <w:sz w:val="20"/>
                <w:szCs w:val="20"/>
              </w:rPr>
              <w:t>Почтовый адрес: 010000, Республика Казахстан, г. Нур-Султан,</w:t>
            </w:r>
          </w:p>
          <w:p w14:paraId="7088E061" w14:textId="77777777" w:rsidR="00B53338" w:rsidRPr="00235D83" w:rsidRDefault="00B53338" w:rsidP="00B53338">
            <w:pPr>
              <w:jc w:val="center"/>
              <w:rPr>
                <w:rFonts w:cs="Times New Roman"/>
                <w:sz w:val="20"/>
                <w:szCs w:val="20"/>
              </w:rPr>
            </w:pPr>
            <w:r w:rsidRPr="00235D83">
              <w:rPr>
                <w:rFonts w:cs="Times New Roman"/>
                <w:sz w:val="20"/>
                <w:szCs w:val="20"/>
              </w:rPr>
              <w:t>ул. Мангилик ел, 11</w:t>
            </w:r>
          </w:p>
          <w:p w14:paraId="4E14CCD1" w14:textId="77777777" w:rsidR="00B53338" w:rsidRPr="00235D83" w:rsidRDefault="00B53338" w:rsidP="00B53338">
            <w:pPr>
              <w:jc w:val="center"/>
              <w:rPr>
                <w:rFonts w:cs="Times New Roman"/>
                <w:sz w:val="20"/>
                <w:szCs w:val="20"/>
              </w:rPr>
            </w:pPr>
            <w:r w:rsidRPr="00235D83">
              <w:rPr>
                <w:rFonts w:cs="Times New Roman"/>
                <w:sz w:val="20"/>
                <w:szCs w:val="20"/>
              </w:rPr>
              <w:t>тел.: (7172) 282947</w:t>
            </w:r>
          </w:p>
          <w:p w14:paraId="79A7407D" w14:textId="77777777" w:rsidR="0069153E" w:rsidRPr="00235D83" w:rsidRDefault="0069153E" w:rsidP="004F5260">
            <w:pPr>
              <w:jc w:val="center"/>
              <w:rPr>
                <w:rFonts w:cs="Times New Roman"/>
                <w:sz w:val="20"/>
                <w:szCs w:val="20"/>
              </w:rPr>
            </w:pPr>
          </w:p>
          <w:p w14:paraId="2061FA7E" w14:textId="77777777" w:rsidR="0069153E" w:rsidRPr="00235D83" w:rsidRDefault="0069153E" w:rsidP="004F5260">
            <w:pPr>
              <w:jc w:val="center"/>
              <w:rPr>
                <w:rFonts w:cs="Times New Roman"/>
                <w:sz w:val="20"/>
                <w:szCs w:val="20"/>
              </w:rPr>
            </w:pPr>
            <w:r w:rsidRPr="00235D83">
              <w:rPr>
                <w:rFonts w:cs="Times New Roman"/>
                <w:sz w:val="20"/>
                <w:szCs w:val="20"/>
                <w:lang w:val="kk-KZ"/>
              </w:rPr>
              <w:t>Ж</w:t>
            </w:r>
            <w:r w:rsidRPr="00235D83">
              <w:rPr>
                <w:rFonts w:cs="Times New Roman"/>
                <w:sz w:val="20"/>
                <w:szCs w:val="20"/>
              </w:rPr>
              <w:t>умаш Индира Калыбековна</w:t>
            </w:r>
          </w:p>
          <w:p w14:paraId="69D369A5" w14:textId="77777777" w:rsidR="0069153E" w:rsidRPr="00235D83" w:rsidRDefault="0069153E" w:rsidP="004F5260">
            <w:pPr>
              <w:jc w:val="center"/>
              <w:rPr>
                <w:rFonts w:cs="Times New Roman"/>
                <w:sz w:val="20"/>
                <w:szCs w:val="20"/>
                <w:lang w:val="en-US"/>
              </w:rPr>
            </w:pPr>
            <w:r w:rsidRPr="00235D83">
              <w:rPr>
                <w:rFonts w:cs="Times New Roman"/>
                <w:sz w:val="20"/>
                <w:szCs w:val="20"/>
              </w:rPr>
              <w:t>тел</w:t>
            </w:r>
            <w:r w:rsidRPr="00235D83">
              <w:rPr>
                <w:rFonts w:cs="Times New Roman"/>
                <w:sz w:val="20"/>
                <w:szCs w:val="20"/>
                <w:lang w:val="en-US"/>
              </w:rPr>
              <w:t>.: (7172) 28 29 47</w:t>
            </w:r>
          </w:p>
          <w:p w14:paraId="6E88CFC8" w14:textId="77777777" w:rsidR="0069153E" w:rsidRPr="000D105D" w:rsidRDefault="0069153E" w:rsidP="004F5260">
            <w:pPr>
              <w:jc w:val="center"/>
              <w:rPr>
                <w:rFonts w:cs="Times New Roman"/>
                <w:sz w:val="20"/>
                <w:szCs w:val="20"/>
                <w:lang w:val="en-US"/>
              </w:rPr>
            </w:pPr>
            <w:r w:rsidRPr="00235D83">
              <w:rPr>
                <w:rFonts w:cs="Times New Roman"/>
                <w:sz w:val="20"/>
                <w:szCs w:val="20"/>
                <w:lang w:val="en-US"/>
              </w:rPr>
              <w:t>e-mail:</w:t>
            </w:r>
            <w:r w:rsidRPr="00235D83">
              <w:rPr>
                <w:rFonts w:cs="Times New Roman"/>
                <w:b/>
                <w:sz w:val="20"/>
                <w:szCs w:val="20"/>
                <w:lang w:val="en-US"/>
              </w:rPr>
              <w:t xml:space="preserve"> </w:t>
            </w:r>
            <w:r w:rsidR="00197945">
              <w:fldChar w:fldCharType="begin"/>
            </w:r>
            <w:r w:rsidR="00197945" w:rsidRPr="00197945">
              <w:rPr>
                <w:lang w:val="en-US"/>
              </w:rPr>
              <w:instrText xml:space="preserve"> HYPERLINK "mailto:i.zhumash@ksm.kz" </w:instrText>
            </w:r>
            <w:r w:rsidR="00197945">
              <w:fldChar w:fldCharType="separate"/>
            </w:r>
            <w:r w:rsidRPr="000D105D">
              <w:rPr>
                <w:rStyle w:val="a5"/>
                <w:rFonts w:cs="Times New Roman"/>
                <w:color w:val="auto"/>
                <w:sz w:val="20"/>
                <w:szCs w:val="20"/>
                <w:u w:val="none"/>
                <w:lang w:val="en-US"/>
              </w:rPr>
              <w:t>i.zhumash@ksm.kz</w:t>
            </w:r>
            <w:r w:rsidR="00197945">
              <w:rPr>
                <w:rStyle w:val="a5"/>
                <w:rFonts w:cs="Times New Roman"/>
                <w:color w:val="auto"/>
                <w:sz w:val="20"/>
                <w:szCs w:val="20"/>
                <w:u w:val="none"/>
                <w:lang w:val="en-US"/>
              </w:rPr>
              <w:fldChar w:fldCharType="end"/>
            </w:r>
          </w:p>
          <w:p w14:paraId="11981AA1" w14:textId="77777777" w:rsidR="0069153E" w:rsidRPr="00235D83" w:rsidRDefault="0069153E" w:rsidP="004F5260">
            <w:pPr>
              <w:jc w:val="center"/>
              <w:rPr>
                <w:rFonts w:cs="Times New Roman"/>
                <w:sz w:val="20"/>
                <w:szCs w:val="20"/>
                <w:lang w:val="en-US"/>
              </w:rPr>
            </w:pPr>
          </w:p>
          <w:p w14:paraId="1342466B" w14:textId="77777777" w:rsidR="0069153E" w:rsidRPr="00235D83" w:rsidRDefault="0069153E" w:rsidP="004F5260">
            <w:pPr>
              <w:jc w:val="center"/>
              <w:rPr>
                <w:rFonts w:cs="Times New Roman"/>
                <w:sz w:val="20"/>
                <w:szCs w:val="20"/>
                <w:lang w:val="en-US"/>
              </w:rPr>
            </w:pPr>
          </w:p>
          <w:p w14:paraId="709425A0" w14:textId="30D5965D" w:rsidR="0069153E" w:rsidRPr="00235D83" w:rsidRDefault="0069153E" w:rsidP="004F5260">
            <w:pPr>
              <w:jc w:val="center"/>
              <w:rPr>
                <w:rFonts w:cs="Times New Roman"/>
                <w:sz w:val="20"/>
                <w:szCs w:val="20"/>
              </w:rPr>
            </w:pPr>
            <w:r w:rsidRPr="00235D83">
              <w:rPr>
                <w:rFonts w:cs="Times New Roman"/>
                <w:sz w:val="20"/>
                <w:szCs w:val="20"/>
              </w:rPr>
              <w:t>Айтпаева Айгерим Кайратовна</w:t>
            </w:r>
          </w:p>
          <w:p w14:paraId="7E745226" w14:textId="77777777" w:rsidR="0069153E" w:rsidRPr="00235D83" w:rsidRDefault="0069153E" w:rsidP="004F5260">
            <w:pPr>
              <w:jc w:val="center"/>
              <w:rPr>
                <w:rFonts w:cs="Times New Roman"/>
                <w:sz w:val="20"/>
                <w:szCs w:val="20"/>
              </w:rPr>
            </w:pPr>
            <w:r w:rsidRPr="00235D83">
              <w:rPr>
                <w:rFonts w:cs="Times New Roman"/>
                <w:sz w:val="20"/>
                <w:szCs w:val="20"/>
              </w:rPr>
              <w:t>Тел: (7172) 28 29 23</w:t>
            </w:r>
          </w:p>
          <w:p w14:paraId="4F8072B7" w14:textId="77777777" w:rsidR="0069153E" w:rsidRPr="000D105D" w:rsidRDefault="0069153E" w:rsidP="004F526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w:t>
            </w:r>
            <w:r w:rsidRPr="00235D83">
              <w:rPr>
                <w:rFonts w:cs="Times New Roman"/>
                <w:b/>
                <w:sz w:val="20"/>
                <w:szCs w:val="20"/>
              </w:rPr>
              <w:t xml:space="preserve"> </w:t>
            </w:r>
            <w:hyperlink r:id="rId27" w:history="1">
              <w:r w:rsidRPr="000D105D">
                <w:rPr>
                  <w:rStyle w:val="a5"/>
                  <w:rFonts w:cs="Times New Roman"/>
                  <w:color w:val="auto"/>
                  <w:sz w:val="20"/>
                  <w:szCs w:val="20"/>
                  <w:u w:val="none"/>
                  <w:lang w:val="en-US"/>
                </w:rPr>
                <w:t>a</w:t>
              </w:r>
              <w:r w:rsidRPr="000D105D">
                <w:rPr>
                  <w:rStyle w:val="a5"/>
                  <w:rFonts w:cs="Times New Roman"/>
                  <w:color w:val="auto"/>
                  <w:sz w:val="20"/>
                  <w:szCs w:val="20"/>
                  <w:u w:val="none"/>
                </w:rPr>
                <w:t>.</w:t>
              </w:r>
              <w:r w:rsidRPr="000D105D">
                <w:rPr>
                  <w:rStyle w:val="a5"/>
                  <w:rFonts w:cs="Times New Roman"/>
                  <w:color w:val="auto"/>
                  <w:sz w:val="20"/>
                  <w:szCs w:val="20"/>
                  <w:u w:val="none"/>
                  <w:lang w:val="en-US"/>
                </w:rPr>
                <w:t>aytpayeva</w:t>
              </w:r>
              <w:r w:rsidRPr="000D105D">
                <w:rPr>
                  <w:rStyle w:val="a5"/>
                  <w:rFonts w:cs="Times New Roman"/>
                  <w:color w:val="auto"/>
                  <w:sz w:val="20"/>
                  <w:szCs w:val="20"/>
                  <w:u w:val="none"/>
                </w:rPr>
                <w:t>@</w:t>
              </w:r>
              <w:r w:rsidRPr="000D105D">
                <w:rPr>
                  <w:rStyle w:val="a5"/>
                  <w:rFonts w:cs="Times New Roman"/>
                  <w:color w:val="auto"/>
                  <w:sz w:val="20"/>
                  <w:szCs w:val="20"/>
                  <w:u w:val="none"/>
                  <w:lang w:val="en-US"/>
                </w:rPr>
                <w:t>ksm</w:t>
              </w:r>
              <w:r w:rsidRPr="000D105D">
                <w:rPr>
                  <w:rStyle w:val="a5"/>
                  <w:rFonts w:cs="Times New Roman"/>
                  <w:color w:val="auto"/>
                  <w:sz w:val="20"/>
                  <w:szCs w:val="20"/>
                  <w:u w:val="none"/>
                </w:rPr>
                <w:t>.</w:t>
              </w:r>
              <w:r w:rsidRPr="000D105D">
                <w:rPr>
                  <w:rStyle w:val="a5"/>
                  <w:rFonts w:cs="Times New Roman"/>
                  <w:color w:val="auto"/>
                  <w:sz w:val="20"/>
                  <w:szCs w:val="20"/>
                  <w:u w:val="none"/>
                  <w:lang w:val="en-US"/>
                </w:rPr>
                <w:t>kz</w:t>
              </w:r>
            </w:hyperlink>
          </w:p>
          <w:p w14:paraId="0DBDBA83" w14:textId="42982ACF" w:rsidR="0069153E" w:rsidRDefault="0069153E" w:rsidP="004F5260">
            <w:pPr>
              <w:jc w:val="center"/>
              <w:rPr>
                <w:rFonts w:cs="Times New Roman"/>
                <w:sz w:val="20"/>
                <w:szCs w:val="20"/>
              </w:rPr>
            </w:pPr>
          </w:p>
          <w:p w14:paraId="62AF3066" w14:textId="75E093CA" w:rsidR="00BB36E7" w:rsidRDefault="00BB36E7" w:rsidP="004F5260">
            <w:pPr>
              <w:jc w:val="center"/>
              <w:rPr>
                <w:rFonts w:cs="Times New Roman"/>
                <w:sz w:val="20"/>
                <w:szCs w:val="20"/>
              </w:rPr>
            </w:pPr>
          </w:p>
          <w:p w14:paraId="4392AB50" w14:textId="6CC2EA83" w:rsidR="00BB36E7" w:rsidRDefault="00BB36E7" w:rsidP="004F5260">
            <w:pPr>
              <w:jc w:val="center"/>
              <w:rPr>
                <w:rFonts w:cs="Times New Roman"/>
                <w:sz w:val="20"/>
                <w:szCs w:val="20"/>
              </w:rPr>
            </w:pPr>
          </w:p>
          <w:p w14:paraId="0CAB8440" w14:textId="77777777" w:rsidR="00BB36E7" w:rsidRPr="00235D83" w:rsidRDefault="00BB36E7" w:rsidP="004F5260">
            <w:pPr>
              <w:jc w:val="center"/>
              <w:rPr>
                <w:rFonts w:cs="Times New Roman"/>
                <w:sz w:val="20"/>
                <w:szCs w:val="20"/>
              </w:rPr>
            </w:pPr>
          </w:p>
          <w:p w14:paraId="41293FE3" w14:textId="77777777" w:rsidR="0069153E" w:rsidRPr="00235D83" w:rsidRDefault="0069153E" w:rsidP="004F5260">
            <w:pPr>
              <w:snapToGrid w:val="0"/>
              <w:jc w:val="center"/>
              <w:rPr>
                <w:rFonts w:eastAsia="Times New Roman" w:cs="Times New Roman"/>
                <w:sz w:val="20"/>
                <w:szCs w:val="20"/>
                <w:lang w:eastAsia="ru-RU"/>
              </w:rPr>
            </w:pPr>
          </w:p>
        </w:tc>
        <w:tc>
          <w:tcPr>
            <w:tcW w:w="1369" w:type="dxa"/>
            <w:vMerge w:val="restart"/>
          </w:tcPr>
          <w:p w14:paraId="6684ADAC" w14:textId="42A8F9DF" w:rsidR="0069153E" w:rsidRPr="00235D83" w:rsidRDefault="0069153E" w:rsidP="004F5260">
            <w:pPr>
              <w:jc w:val="center"/>
              <w:rPr>
                <w:rFonts w:cs="Times New Roman"/>
                <w:iCs/>
                <w:sz w:val="20"/>
                <w:szCs w:val="20"/>
                <w:lang w:val="kk-KZ"/>
              </w:rPr>
            </w:pPr>
            <w:r w:rsidRPr="00235D83">
              <w:rPr>
                <w:rFonts w:cs="Times New Roman"/>
                <w:sz w:val="20"/>
                <w:szCs w:val="20"/>
              </w:rPr>
              <w:t>Стоимость будет доступно в 2023 году</w:t>
            </w:r>
            <w:r w:rsidRPr="00235D83">
              <w:rPr>
                <w:rFonts w:cs="Times New Roman"/>
                <w:sz w:val="20"/>
                <w:szCs w:val="20"/>
                <w:lang w:val="kk-KZ"/>
              </w:rPr>
              <w:t xml:space="preserve"> (отправка за счет заявителя)</w:t>
            </w:r>
          </w:p>
        </w:tc>
        <w:tc>
          <w:tcPr>
            <w:tcW w:w="2245" w:type="dxa"/>
          </w:tcPr>
          <w:p w14:paraId="0B0780E5" w14:textId="6786C862" w:rsidR="0069153E" w:rsidRPr="00235D83" w:rsidRDefault="0069153E" w:rsidP="004F5260">
            <w:pPr>
              <w:snapToGrid w:val="0"/>
              <w:jc w:val="center"/>
              <w:rPr>
                <w:rFonts w:cs="Times New Roman"/>
                <w:sz w:val="20"/>
                <w:szCs w:val="20"/>
              </w:rPr>
            </w:pPr>
            <w:r w:rsidRPr="00235D83">
              <w:rPr>
                <w:rFonts w:cs="Times New Roman"/>
                <w:sz w:val="20"/>
                <w:szCs w:val="20"/>
              </w:rPr>
              <w:t xml:space="preserve">Стандартный </w:t>
            </w:r>
            <w:proofErr w:type="gramStart"/>
            <w:r w:rsidRPr="00235D83">
              <w:rPr>
                <w:rFonts w:cs="Times New Roman"/>
                <w:sz w:val="20"/>
                <w:szCs w:val="20"/>
              </w:rPr>
              <w:t>образцы</w:t>
            </w:r>
            <w:proofErr w:type="gramEnd"/>
            <w:r w:rsidRPr="00235D83">
              <w:rPr>
                <w:rFonts w:cs="Times New Roman"/>
                <w:sz w:val="20"/>
                <w:szCs w:val="20"/>
              </w:rPr>
              <w:t xml:space="preserve"> расфасованные во флаконы, ампулы.</w:t>
            </w:r>
          </w:p>
        </w:tc>
        <w:tc>
          <w:tcPr>
            <w:tcW w:w="1966" w:type="dxa"/>
            <w:vMerge w:val="restart"/>
            <w:tcMar>
              <w:top w:w="62" w:type="dxa"/>
              <w:left w:w="102" w:type="dxa"/>
              <w:bottom w:w="102" w:type="dxa"/>
              <w:right w:w="62" w:type="dxa"/>
            </w:tcMar>
          </w:tcPr>
          <w:p w14:paraId="7F9D5D68" w14:textId="77777777" w:rsidR="0069153E" w:rsidRPr="00235D83" w:rsidRDefault="0069153E" w:rsidP="004F5260">
            <w:pPr>
              <w:snapToGrid w:val="0"/>
              <w:jc w:val="center"/>
              <w:rPr>
                <w:rFonts w:cs="Times New Roman"/>
                <w:b/>
                <w:sz w:val="20"/>
                <w:szCs w:val="20"/>
              </w:rPr>
            </w:pPr>
            <w:r w:rsidRPr="00235D83">
              <w:rPr>
                <w:rFonts w:cs="Times New Roman"/>
                <w:b/>
                <w:sz w:val="20"/>
                <w:szCs w:val="20"/>
              </w:rPr>
              <w:t>Вся дополнительная информация о сроках реализации программы размещена на сайте</w:t>
            </w:r>
          </w:p>
          <w:p w14:paraId="53154F3F" w14:textId="77777777" w:rsidR="0069153E" w:rsidRPr="00235D83" w:rsidRDefault="0069153E" w:rsidP="004F5260">
            <w:pPr>
              <w:snapToGrid w:val="0"/>
              <w:jc w:val="center"/>
              <w:rPr>
                <w:rFonts w:cs="Times New Roman"/>
                <w:b/>
                <w:sz w:val="20"/>
                <w:szCs w:val="20"/>
              </w:rPr>
            </w:pPr>
            <w:r w:rsidRPr="00235D83">
              <w:rPr>
                <w:rFonts w:cs="Times New Roman"/>
                <w:b/>
                <w:sz w:val="20"/>
                <w:szCs w:val="20"/>
              </w:rPr>
              <w:t>www.</w:t>
            </w:r>
            <w:r w:rsidRPr="00235D83">
              <w:rPr>
                <w:rFonts w:cs="Times New Roman"/>
                <w:b/>
                <w:sz w:val="20"/>
                <w:szCs w:val="20"/>
                <w:lang w:val="en-US"/>
              </w:rPr>
              <w:t>ksm</w:t>
            </w:r>
            <w:r w:rsidRPr="00235D83">
              <w:rPr>
                <w:rFonts w:cs="Times New Roman"/>
                <w:b/>
                <w:sz w:val="20"/>
                <w:szCs w:val="20"/>
              </w:rPr>
              <w:t>.</w:t>
            </w:r>
            <w:r w:rsidRPr="00235D83">
              <w:rPr>
                <w:rFonts w:cs="Times New Roman"/>
                <w:b/>
                <w:sz w:val="20"/>
                <w:szCs w:val="20"/>
                <w:lang w:val="en-US"/>
              </w:rPr>
              <w:t>kz</w:t>
            </w:r>
          </w:p>
          <w:p w14:paraId="39E889C3" w14:textId="738E1673" w:rsidR="0069153E" w:rsidRPr="00235D83" w:rsidRDefault="0069153E" w:rsidP="004F5260">
            <w:pPr>
              <w:snapToGrid w:val="0"/>
              <w:jc w:val="center"/>
              <w:rPr>
                <w:rFonts w:cs="Times New Roman"/>
                <w:sz w:val="20"/>
                <w:szCs w:val="20"/>
              </w:rPr>
            </w:pPr>
            <w:r w:rsidRPr="00235D83">
              <w:rPr>
                <w:rFonts w:cs="Times New Roman"/>
                <w:b/>
                <w:sz w:val="20"/>
                <w:szCs w:val="20"/>
              </w:rPr>
              <w:t>в разделе услуги-информация о услугах-межлабораторные сличения</w:t>
            </w:r>
          </w:p>
        </w:tc>
      </w:tr>
      <w:tr w:rsidR="0069153E" w:rsidRPr="00235D83" w14:paraId="2EA7E8AC" w14:textId="77777777" w:rsidTr="0069153E">
        <w:trPr>
          <w:cantSplit/>
          <w:trHeight w:val="301"/>
          <w:jc w:val="center"/>
        </w:trPr>
        <w:tc>
          <w:tcPr>
            <w:tcW w:w="458" w:type="dxa"/>
            <w:vAlign w:val="center"/>
          </w:tcPr>
          <w:p w14:paraId="5067F480"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3F1BAA64" w14:textId="22319E9D" w:rsidR="0069153E" w:rsidRPr="00235D83" w:rsidRDefault="0069153E" w:rsidP="00415CB0">
            <w:pPr>
              <w:jc w:val="center"/>
              <w:rPr>
                <w:rFonts w:cs="Times New Roman"/>
                <w:bCs/>
                <w:sz w:val="20"/>
                <w:szCs w:val="20"/>
              </w:rPr>
            </w:pPr>
            <w:r w:rsidRPr="00235D83">
              <w:rPr>
                <w:rFonts w:cs="Times New Roman"/>
                <w:sz w:val="20"/>
                <w:szCs w:val="20"/>
              </w:rPr>
              <w:t>Питьевые, природные поверхностные, грунтовые и очищенные сточные воды</w:t>
            </w:r>
          </w:p>
        </w:tc>
        <w:tc>
          <w:tcPr>
            <w:tcW w:w="3564" w:type="dxa"/>
            <w:tcMar>
              <w:top w:w="62" w:type="dxa"/>
              <w:left w:w="102" w:type="dxa"/>
              <w:bottom w:w="102" w:type="dxa"/>
              <w:right w:w="62" w:type="dxa"/>
            </w:tcMar>
            <w:vAlign w:val="center"/>
          </w:tcPr>
          <w:p w14:paraId="13483782" w14:textId="77777777" w:rsidR="0069153E" w:rsidRPr="00235D83" w:rsidRDefault="0069153E" w:rsidP="004F5260">
            <w:pPr>
              <w:jc w:val="center"/>
              <w:rPr>
                <w:rFonts w:cs="Times New Roman"/>
                <w:sz w:val="20"/>
                <w:szCs w:val="20"/>
              </w:rPr>
            </w:pPr>
            <w:r w:rsidRPr="00235D83">
              <w:rPr>
                <w:rFonts w:cs="Times New Roman"/>
                <w:sz w:val="20"/>
                <w:szCs w:val="20"/>
              </w:rPr>
              <w:t>-Нитрат-ионы</w:t>
            </w:r>
          </w:p>
          <w:p w14:paraId="54862D73" w14:textId="77777777" w:rsidR="0069153E" w:rsidRPr="00235D83" w:rsidRDefault="0069153E" w:rsidP="004F5260">
            <w:pPr>
              <w:jc w:val="center"/>
              <w:rPr>
                <w:rFonts w:cs="Times New Roman"/>
                <w:sz w:val="20"/>
                <w:szCs w:val="20"/>
              </w:rPr>
            </w:pPr>
            <w:r w:rsidRPr="00235D83">
              <w:rPr>
                <w:rFonts w:cs="Times New Roman"/>
                <w:sz w:val="20"/>
                <w:szCs w:val="20"/>
              </w:rPr>
              <w:t>-Нитрит-ионы</w:t>
            </w:r>
          </w:p>
          <w:p w14:paraId="3A8A6999" w14:textId="77777777" w:rsidR="0069153E" w:rsidRPr="00235D83" w:rsidRDefault="0069153E" w:rsidP="004F5260">
            <w:pPr>
              <w:jc w:val="center"/>
              <w:rPr>
                <w:rFonts w:cs="Times New Roman"/>
                <w:sz w:val="20"/>
                <w:szCs w:val="20"/>
              </w:rPr>
            </w:pPr>
            <w:r w:rsidRPr="00235D83">
              <w:rPr>
                <w:rFonts w:cs="Times New Roman"/>
                <w:sz w:val="20"/>
                <w:szCs w:val="20"/>
              </w:rPr>
              <w:t>-Фторид-ионы</w:t>
            </w:r>
          </w:p>
          <w:p w14:paraId="6B01DDBC" w14:textId="77777777" w:rsidR="0069153E" w:rsidRPr="00235D83" w:rsidRDefault="0069153E" w:rsidP="004F5260">
            <w:pPr>
              <w:jc w:val="center"/>
              <w:rPr>
                <w:rFonts w:cs="Times New Roman"/>
                <w:sz w:val="20"/>
                <w:szCs w:val="20"/>
              </w:rPr>
            </w:pPr>
            <w:r w:rsidRPr="00235D83">
              <w:rPr>
                <w:rFonts w:cs="Times New Roman"/>
                <w:sz w:val="20"/>
                <w:szCs w:val="20"/>
              </w:rPr>
              <w:t>-Хлорид-ионы</w:t>
            </w:r>
          </w:p>
          <w:p w14:paraId="41A45641" w14:textId="77777777" w:rsidR="0069153E" w:rsidRPr="00235D83" w:rsidRDefault="0069153E" w:rsidP="004F5260">
            <w:pPr>
              <w:jc w:val="center"/>
              <w:rPr>
                <w:rFonts w:cs="Times New Roman"/>
                <w:sz w:val="20"/>
                <w:szCs w:val="20"/>
              </w:rPr>
            </w:pPr>
            <w:r w:rsidRPr="00235D83">
              <w:rPr>
                <w:rFonts w:cs="Times New Roman"/>
                <w:sz w:val="20"/>
                <w:szCs w:val="20"/>
              </w:rPr>
              <w:t>-Фосфат-ионы</w:t>
            </w:r>
          </w:p>
          <w:p w14:paraId="588DD740" w14:textId="2E4AC3CC" w:rsidR="0069153E" w:rsidRPr="00235D83" w:rsidRDefault="0069153E" w:rsidP="004F5260">
            <w:pPr>
              <w:jc w:val="center"/>
              <w:rPr>
                <w:rFonts w:cs="Times New Roman"/>
                <w:sz w:val="20"/>
                <w:szCs w:val="20"/>
              </w:rPr>
            </w:pPr>
            <w:r w:rsidRPr="00235D83">
              <w:rPr>
                <w:rFonts w:cs="Times New Roman"/>
                <w:sz w:val="20"/>
                <w:szCs w:val="20"/>
              </w:rPr>
              <w:t>-Сульфат-ионы</w:t>
            </w:r>
          </w:p>
          <w:p w14:paraId="548791B5" w14:textId="77777777" w:rsidR="0069153E" w:rsidRPr="00235D83" w:rsidRDefault="0069153E" w:rsidP="004F5260">
            <w:pPr>
              <w:jc w:val="center"/>
              <w:rPr>
                <w:rFonts w:cs="Times New Roman"/>
                <w:sz w:val="20"/>
                <w:szCs w:val="20"/>
              </w:rPr>
            </w:pPr>
            <w:r w:rsidRPr="00235D83">
              <w:rPr>
                <w:rFonts w:cs="Times New Roman"/>
                <w:sz w:val="20"/>
                <w:szCs w:val="20"/>
              </w:rPr>
              <w:t>-Железо общее</w:t>
            </w:r>
          </w:p>
          <w:p w14:paraId="6FEDB653" w14:textId="77777777" w:rsidR="0069153E" w:rsidRPr="00235D83" w:rsidRDefault="0069153E" w:rsidP="004F5260">
            <w:pPr>
              <w:jc w:val="center"/>
              <w:rPr>
                <w:rFonts w:cs="Times New Roman"/>
                <w:sz w:val="20"/>
                <w:szCs w:val="20"/>
              </w:rPr>
            </w:pPr>
            <w:r w:rsidRPr="00235D83">
              <w:rPr>
                <w:rFonts w:cs="Times New Roman"/>
                <w:sz w:val="20"/>
                <w:szCs w:val="20"/>
              </w:rPr>
              <w:t>-ХПК</w:t>
            </w:r>
          </w:p>
          <w:p w14:paraId="0D788BBC" w14:textId="77777777" w:rsidR="0069153E" w:rsidRPr="00235D83" w:rsidRDefault="0069153E" w:rsidP="004F5260">
            <w:pPr>
              <w:jc w:val="center"/>
              <w:rPr>
                <w:rFonts w:cs="Times New Roman"/>
                <w:sz w:val="20"/>
                <w:szCs w:val="20"/>
              </w:rPr>
            </w:pPr>
            <w:r w:rsidRPr="00235D83">
              <w:rPr>
                <w:rFonts w:cs="Times New Roman"/>
                <w:sz w:val="20"/>
                <w:szCs w:val="20"/>
              </w:rPr>
              <w:t>-БПК</w:t>
            </w:r>
          </w:p>
          <w:p w14:paraId="64956F41" w14:textId="77777777" w:rsidR="0069153E" w:rsidRPr="00235D83" w:rsidRDefault="0069153E" w:rsidP="004F5260">
            <w:pPr>
              <w:jc w:val="center"/>
              <w:rPr>
                <w:rFonts w:cs="Times New Roman"/>
                <w:sz w:val="20"/>
                <w:szCs w:val="20"/>
              </w:rPr>
            </w:pPr>
            <w:r w:rsidRPr="00235D83">
              <w:rPr>
                <w:rFonts w:cs="Times New Roman"/>
                <w:sz w:val="20"/>
                <w:szCs w:val="20"/>
              </w:rPr>
              <w:t>-Марганец</w:t>
            </w:r>
          </w:p>
          <w:p w14:paraId="53DA0726" w14:textId="77777777" w:rsidR="0069153E" w:rsidRPr="00235D83" w:rsidRDefault="0069153E" w:rsidP="004F5260">
            <w:pPr>
              <w:jc w:val="center"/>
              <w:rPr>
                <w:rFonts w:cs="Times New Roman"/>
                <w:sz w:val="20"/>
                <w:szCs w:val="20"/>
              </w:rPr>
            </w:pPr>
            <w:r w:rsidRPr="00235D83">
              <w:rPr>
                <w:rFonts w:cs="Times New Roman"/>
                <w:sz w:val="20"/>
                <w:szCs w:val="20"/>
              </w:rPr>
              <w:t>-рН,</w:t>
            </w:r>
          </w:p>
          <w:p w14:paraId="6E512447" w14:textId="77777777" w:rsidR="0069153E" w:rsidRPr="00235D83" w:rsidRDefault="0069153E" w:rsidP="004F5260">
            <w:pPr>
              <w:jc w:val="center"/>
              <w:rPr>
                <w:rFonts w:cs="Times New Roman"/>
                <w:sz w:val="20"/>
                <w:szCs w:val="20"/>
              </w:rPr>
            </w:pPr>
            <w:r w:rsidRPr="00235D83">
              <w:rPr>
                <w:rFonts w:cs="Times New Roman"/>
                <w:sz w:val="20"/>
                <w:szCs w:val="20"/>
              </w:rPr>
              <w:t>- Удельная электропроводимость</w:t>
            </w:r>
          </w:p>
          <w:p w14:paraId="39E9B214" w14:textId="77777777" w:rsidR="0069153E" w:rsidRPr="00235D83" w:rsidRDefault="0069153E" w:rsidP="004F5260">
            <w:pPr>
              <w:jc w:val="center"/>
              <w:rPr>
                <w:rFonts w:cs="Times New Roman"/>
                <w:sz w:val="20"/>
                <w:szCs w:val="20"/>
              </w:rPr>
            </w:pPr>
          </w:p>
          <w:p w14:paraId="23649AA4" w14:textId="77777777" w:rsidR="0069153E" w:rsidRPr="00235D83" w:rsidRDefault="0069153E" w:rsidP="004F5260">
            <w:pPr>
              <w:ind w:left="-57" w:right="-57"/>
              <w:jc w:val="center"/>
              <w:rPr>
                <w:rFonts w:cs="Times New Roman"/>
                <w:sz w:val="20"/>
                <w:szCs w:val="20"/>
              </w:rPr>
            </w:pPr>
          </w:p>
        </w:tc>
        <w:tc>
          <w:tcPr>
            <w:tcW w:w="3440" w:type="dxa"/>
            <w:vMerge/>
            <w:vAlign w:val="center"/>
          </w:tcPr>
          <w:p w14:paraId="658D5706" w14:textId="77777777" w:rsidR="0069153E" w:rsidRPr="00235D83" w:rsidRDefault="0069153E" w:rsidP="004F5260">
            <w:pPr>
              <w:snapToGrid w:val="0"/>
              <w:jc w:val="center"/>
              <w:rPr>
                <w:rFonts w:eastAsia="Times New Roman" w:cs="Times New Roman"/>
                <w:sz w:val="20"/>
                <w:szCs w:val="20"/>
                <w:lang w:val="en-US" w:eastAsia="ru-RU"/>
              </w:rPr>
            </w:pPr>
          </w:p>
        </w:tc>
        <w:tc>
          <w:tcPr>
            <w:tcW w:w="1369" w:type="dxa"/>
            <w:vMerge/>
          </w:tcPr>
          <w:p w14:paraId="7A506C06" w14:textId="7B6BD17B" w:rsidR="0069153E" w:rsidRPr="00235D83" w:rsidRDefault="0069153E" w:rsidP="004F5260">
            <w:pPr>
              <w:jc w:val="center"/>
              <w:rPr>
                <w:rFonts w:cs="Times New Roman"/>
                <w:iCs/>
                <w:sz w:val="20"/>
                <w:szCs w:val="20"/>
                <w:lang w:val="kk-KZ"/>
              </w:rPr>
            </w:pPr>
          </w:p>
        </w:tc>
        <w:tc>
          <w:tcPr>
            <w:tcW w:w="2245" w:type="dxa"/>
            <w:vAlign w:val="center"/>
          </w:tcPr>
          <w:p w14:paraId="7A4D2321" w14:textId="15B399BB" w:rsidR="0069153E" w:rsidRPr="00235D83" w:rsidRDefault="0069153E" w:rsidP="004F5260">
            <w:pPr>
              <w:snapToGrid w:val="0"/>
              <w:jc w:val="center"/>
              <w:rPr>
                <w:rFonts w:cs="Times New Roman"/>
                <w:sz w:val="20"/>
                <w:szCs w:val="20"/>
              </w:rPr>
            </w:pPr>
            <w:r w:rsidRPr="00235D83">
              <w:rPr>
                <w:rFonts w:cs="Times New Roman"/>
                <w:sz w:val="20"/>
                <w:szCs w:val="20"/>
              </w:rPr>
              <w:t xml:space="preserve">Стандартный </w:t>
            </w:r>
            <w:proofErr w:type="gramStart"/>
            <w:r w:rsidRPr="00235D83">
              <w:rPr>
                <w:rFonts w:cs="Times New Roman"/>
                <w:sz w:val="20"/>
                <w:szCs w:val="20"/>
              </w:rPr>
              <w:t>образцы</w:t>
            </w:r>
            <w:proofErr w:type="gramEnd"/>
            <w:r w:rsidRPr="00235D83">
              <w:rPr>
                <w:rFonts w:cs="Times New Roman"/>
                <w:sz w:val="20"/>
                <w:szCs w:val="20"/>
              </w:rPr>
              <w:t xml:space="preserve"> расфасованные во флаконы, ампулы</w:t>
            </w:r>
          </w:p>
        </w:tc>
        <w:tc>
          <w:tcPr>
            <w:tcW w:w="1966" w:type="dxa"/>
            <w:vMerge/>
            <w:tcMar>
              <w:top w:w="62" w:type="dxa"/>
              <w:left w:w="102" w:type="dxa"/>
              <w:bottom w:w="102" w:type="dxa"/>
              <w:right w:w="62" w:type="dxa"/>
            </w:tcMar>
            <w:vAlign w:val="center"/>
          </w:tcPr>
          <w:p w14:paraId="7C499A0D" w14:textId="77777777" w:rsidR="0069153E" w:rsidRPr="00235D83" w:rsidRDefault="0069153E" w:rsidP="004F5260">
            <w:pPr>
              <w:snapToGrid w:val="0"/>
              <w:jc w:val="center"/>
              <w:rPr>
                <w:rFonts w:cs="Times New Roman"/>
                <w:sz w:val="20"/>
                <w:szCs w:val="20"/>
              </w:rPr>
            </w:pPr>
          </w:p>
        </w:tc>
      </w:tr>
      <w:tr w:rsidR="0069153E" w:rsidRPr="00235D83" w14:paraId="5AE2774D" w14:textId="77777777" w:rsidTr="0069153E">
        <w:trPr>
          <w:cantSplit/>
          <w:trHeight w:val="301"/>
          <w:jc w:val="center"/>
        </w:trPr>
        <w:tc>
          <w:tcPr>
            <w:tcW w:w="458" w:type="dxa"/>
            <w:vAlign w:val="center"/>
          </w:tcPr>
          <w:p w14:paraId="4563444A"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0C3FA9F8" w14:textId="261D4B90" w:rsidR="0069153E" w:rsidRPr="00235D83" w:rsidRDefault="0069153E" w:rsidP="004F5260">
            <w:pPr>
              <w:ind w:left="-57" w:right="-57"/>
              <w:jc w:val="center"/>
              <w:rPr>
                <w:rFonts w:cs="Times New Roman"/>
                <w:bCs/>
                <w:sz w:val="20"/>
                <w:szCs w:val="20"/>
              </w:rPr>
            </w:pPr>
            <w:r w:rsidRPr="00235D83">
              <w:rPr>
                <w:rFonts w:cs="Times New Roman"/>
                <w:sz w:val="20"/>
                <w:szCs w:val="20"/>
              </w:rPr>
              <w:t>Зерно пшеницы мягкой</w:t>
            </w:r>
          </w:p>
        </w:tc>
        <w:tc>
          <w:tcPr>
            <w:tcW w:w="3564" w:type="dxa"/>
            <w:tcMar>
              <w:top w:w="62" w:type="dxa"/>
              <w:left w:w="102" w:type="dxa"/>
              <w:bottom w:w="102" w:type="dxa"/>
              <w:right w:w="62" w:type="dxa"/>
            </w:tcMar>
            <w:vAlign w:val="center"/>
          </w:tcPr>
          <w:p w14:paraId="016855D5" w14:textId="4CE8A8BB" w:rsidR="0069153E" w:rsidRPr="00235D83" w:rsidRDefault="0069153E" w:rsidP="004F5260">
            <w:pPr>
              <w:ind w:left="-57" w:right="-57"/>
              <w:jc w:val="center"/>
              <w:rPr>
                <w:rFonts w:cs="Times New Roman"/>
                <w:sz w:val="20"/>
                <w:szCs w:val="20"/>
              </w:rPr>
            </w:pPr>
            <w:r w:rsidRPr="00235D83">
              <w:rPr>
                <w:rFonts w:cs="Times New Roman"/>
                <w:sz w:val="20"/>
                <w:szCs w:val="20"/>
              </w:rPr>
              <w:t>-влажность</w:t>
            </w:r>
          </w:p>
        </w:tc>
        <w:tc>
          <w:tcPr>
            <w:tcW w:w="3440" w:type="dxa"/>
            <w:vMerge/>
            <w:vAlign w:val="center"/>
          </w:tcPr>
          <w:p w14:paraId="1AB16B7A" w14:textId="77777777" w:rsidR="0069153E" w:rsidRPr="00235D83" w:rsidRDefault="0069153E" w:rsidP="004F5260">
            <w:pPr>
              <w:jc w:val="center"/>
              <w:rPr>
                <w:rFonts w:eastAsia="Times New Roman" w:cs="Times New Roman"/>
                <w:sz w:val="20"/>
                <w:szCs w:val="20"/>
                <w:lang w:eastAsia="ru-RU"/>
              </w:rPr>
            </w:pPr>
          </w:p>
        </w:tc>
        <w:tc>
          <w:tcPr>
            <w:tcW w:w="1369" w:type="dxa"/>
            <w:vMerge/>
            <w:vAlign w:val="center"/>
          </w:tcPr>
          <w:p w14:paraId="2374E969" w14:textId="68B824E2" w:rsidR="0069153E" w:rsidRPr="00235D83" w:rsidRDefault="0069153E" w:rsidP="004F5260">
            <w:pPr>
              <w:jc w:val="center"/>
              <w:rPr>
                <w:rFonts w:cs="Times New Roman"/>
                <w:iCs/>
                <w:sz w:val="20"/>
                <w:szCs w:val="20"/>
                <w:lang w:val="kk-KZ"/>
              </w:rPr>
            </w:pPr>
          </w:p>
        </w:tc>
        <w:tc>
          <w:tcPr>
            <w:tcW w:w="2245" w:type="dxa"/>
            <w:vAlign w:val="center"/>
          </w:tcPr>
          <w:p w14:paraId="572B2810" w14:textId="0B2E9687" w:rsidR="0069153E" w:rsidRPr="00235D83" w:rsidRDefault="0069153E" w:rsidP="004F5260">
            <w:pPr>
              <w:snapToGrid w:val="0"/>
              <w:jc w:val="center"/>
              <w:rPr>
                <w:rFonts w:cs="Times New Roman"/>
                <w:sz w:val="20"/>
                <w:szCs w:val="20"/>
              </w:rPr>
            </w:pPr>
            <w:r w:rsidRPr="00235D83">
              <w:rPr>
                <w:rFonts w:cs="Times New Roman"/>
                <w:sz w:val="20"/>
                <w:szCs w:val="20"/>
              </w:rPr>
              <w:t xml:space="preserve">Стандартный </w:t>
            </w:r>
            <w:proofErr w:type="gramStart"/>
            <w:r w:rsidRPr="00235D83">
              <w:rPr>
                <w:rFonts w:cs="Times New Roman"/>
                <w:sz w:val="20"/>
                <w:szCs w:val="20"/>
              </w:rPr>
              <w:t>образцы</w:t>
            </w:r>
            <w:proofErr w:type="gramEnd"/>
            <w:r w:rsidRPr="00235D83">
              <w:rPr>
                <w:rFonts w:cs="Times New Roman"/>
                <w:sz w:val="20"/>
                <w:szCs w:val="20"/>
              </w:rPr>
              <w:t xml:space="preserve"> расфасованные в пакетики</w:t>
            </w:r>
          </w:p>
        </w:tc>
        <w:tc>
          <w:tcPr>
            <w:tcW w:w="1966" w:type="dxa"/>
            <w:vMerge/>
            <w:tcMar>
              <w:top w:w="62" w:type="dxa"/>
              <w:left w:w="102" w:type="dxa"/>
              <w:bottom w:w="102" w:type="dxa"/>
              <w:right w:w="62" w:type="dxa"/>
            </w:tcMar>
            <w:vAlign w:val="center"/>
          </w:tcPr>
          <w:p w14:paraId="2DACD7E0" w14:textId="77777777" w:rsidR="0069153E" w:rsidRPr="00235D83" w:rsidRDefault="0069153E" w:rsidP="004F5260">
            <w:pPr>
              <w:snapToGrid w:val="0"/>
              <w:jc w:val="center"/>
              <w:rPr>
                <w:rFonts w:cs="Times New Roman"/>
                <w:sz w:val="20"/>
                <w:szCs w:val="20"/>
              </w:rPr>
            </w:pPr>
          </w:p>
        </w:tc>
      </w:tr>
      <w:tr w:rsidR="0069153E" w:rsidRPr="00235D83" w14:paraId="74D6C1F5" w14:textId="77777777" w:rsidTr="0069153E">
        <w:trPr>
          <w:cantSplit/>
          <w:trHeight w:val="629"/>
          <w:jc w:val="center"/>
        </w:trPr>
        <w:tc>
          <w:tcPr>
            <w:tcW w:w="15415" w:type="dxa"/>
            <w:gridSpan w:val="7"/>
            <w:vAlign w:val="center"/>
          </w:tcPr>
          <w:p w14:paraId="611B714F" w14:textId="77777777" w:rsidR="0069153E" w:rsidRPr="00235D83" w:rsidRDefault="0069153E" w:rsidP="004F5260">
            <w:pPr>
              <w:snapToGrid w:val="0"/>
              <w:ind w:left="-57" w:right="-57"/>
              <w:jc w:val="center"/>
              <w:rPr>
                <w:rFonts w:cs="Times New Roman"/>
                <w:b/>
                <w:sz w:val="20"/>
                <w:szCs w:val="20"/>
              </w:rPr>
            </w:pPr>
            <w:r w:rsidRPr="00235D83">
              <w:rPr>
                <w:rFonts w:cs="Times New Roman"/>
                <w:b/>
                <w:sz w:val="20"/>
                <w:szCs w:val="20"/>
              </w:rPr>
              <w:lastRenderedPageBreak/>
              <w:t>ПРОВАЙДЕРЫ РОССИЙСКОЙ ФЕДЕРАЦИИ</w:t>
            </w:r>
          </w:p>
        </w:tc>
      </w:tr>
      <w:tr w:rsidR="00217BE1" w:rsidRPr="00235D83" w14:paraId="1B85A418" w14:textId="77777777" w:rsidTr="0069153E">
        <w:trPr>
          <w:cantSplit/>
          <w:trHeight w:val="340"/>
          <w:jc w:val="center"/>
        </w:trPr>
        <w:tc>
          <w:tcPr>
            <w:tcW w:w="458" w:type="dxa"/>
            <w:vAlign w:val="center"/>
          </w:tcPr>
          <w:p w14:paraId="0369EE13" w14:textId="77777777" w:rsidR="00217BE1" w:rsidRPr="00235D83" w:rsidRDefault="00217BE1"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D24C8B6" w14:textId="77777777" w:rsidR="00217BE1" w:rsidRPr="00235D83" w:rsidRDefault="00217BE1" w:rsidP="004F5260">
            <w:pPr>
              <w:contextualSpacing/>
              <w:jc w:val="center"/>
              <w:rPr>
                <w:rFonts w:cs="Times New Roman"/>
                <w:sz w:val="20"/>
                <w:szCs w:val="20"/>
              </w:rPr>
            </w:pPr>
            <w:r w:rsidRPr="00235D83">
              <w:rPr>
                <w:rFonts w:cs="Times New Roman"/>
                <w:sz w:val="20"/>
                <w:szCs w:val="20"/>
              </w:rPr>
              <w:t>Средства измерений электрических величин:</w:t>
            </w:r>
          </w:p>
          <w:p w14:paraId="11DF0A53" w14:textId="1EFC48F7" w:rsidR="00217BE1" w:rsidRPr="00235D83" w:rsidRDefault="00217BE1" w:rsidP="00BC5B27">
            <w:pPr>
              <w:contextualSpacing/>
              <w:jc w:val="center"/>
              <w:rPr>
                <w:rFonts w:cs="Times New Roman"/>
                <w:b/>
                <w:sz w:val="20"/>
                <w:szCs w:val="20"/>
              </w:rPr>
            </w:pPr>
            <w:r w:rsidRPr="00235D83">
              <w:rPr>
                <w:rFonts w:cs="Times New Roman"/>
                <w:sz w:val="20"/>
                <w:szCs w:val="20"/>
                <w:lang w:eastAsia="ru-RU"/>
              </w:rPr>
              <w:t>- электрическое сопротивление постоянному току.</w:t>
            </w:r>
          </w:p>
        </w:tc>
        <w:tc>
          <w:tcPr>
            <w:tcW w:w="3564" w:type="dxa"/>
            <w:tcMar>
              <w:top w:w="62" w:type="dxa"/>
              <w:left w:w="102" w:type="dxa"/>
              <w:bottom w:w="102" w:type="dxa"/>
              <w:right w:w="62" w:type="dxa"/>
            </w:tcMar>
          </w:tcPr>
          <w:p w14:paraId="1426376F" w14:textId="77777777" w:rsidR="00217BE1" w:rsidRPr="00235D83" w:rsidRDefault="00217BE1" w:rsidP="004F5260">
            <w:pPr>
              <w:contextualSpacing/>
              <w:jc w:val="center"/>
              <w:rPr>
                <w:rFonts w:cs="Times New Roman"/>
                <w:sz w:val="20"/>
                <w:szCs w:val="20"/>
              </w:rPr>
            </w:pPr>
            <w:r w:rsidRPr="00235D83">
              <w:rPr>
                <w:rFonts w:cs="Times New Roman"/>
                <w:sz w:val="20"/>
                <w:szCs w:val="20"/>
              </w:rPr>
              <w:t>Действительное значение,</w:t>
            </w:r>
          </w:p>
          <w:p w14:paraId="192957EC" w14:textId="77777777" w:rsidR="00217BE1" w:rsidRPr="00235D83" w:rsidRDefault="00217BE1" w:rsidP="004F5260">
            <w:pPr>
              <w:contextualSpacing/>
              <w:jc w:val="center"/>
              <w:rPr>
                <w:rFonts w:cs="Times New Roman"/>
                <w:sz w:val="20"/>
                <w:szCs w:val="20"/>
              </w:rPr>
            </w:pPr>
            <w:r w:rsidRPr="00235D83">
              <w:rPr>
                <w:rFonts w:cs="Times New Roman"/>
                <w:sz w:val="20"/>
                <w:szCs w:val="20"/>
              </w:rPr>
              <w:t>неопределенность,</w:t>
            </w:r>
          </w:p>
          <w:p w14:paraId="349BC734" w14:textId="2B4B5D43" w:rsidR="00217BE1" w:rsidRPr="00235D83" w:rsidRDefault="00217BE1" w:rsidP="00BC5B27">
            <w:pPr>
              <w:contextualSpacing/>
              <w:jc w:val="center"/>
              <w:rPr>
                <w:rFonts w:cs="Times New Roman"/>
                <w:b/>
                <w:sz w:val="20"/>
                <w:szCs w:val="20"/>
              </w:rPr>
            </w:pPr>
            <w:r w:rsidRPr="00235D83">
              <w:rPr>
                <w:rFonts w:cs="Times New Roman"/>
                <w:sz w:val="20"/>
                <w:szCs w:val="20"/>
              </w:rPr>
              <w:t>погрешность.</w:t>
            </w:r>
          </w:p>
        </w:tc>
        <w:tc>
          <w:tcPr>
            <w:tcW w:w="3440" w:type="dxa"/>
            <w:vMerge w:val="restart"/>
          </w:tcPr>
          <w:p w14:paraId="1FE57CBE" w14:textId="05462641" w:rsidR="00217BE1" w:rsidRDefault="00217BE1" w:rsidP="004F5260">
            <w:pPr>
              <w:ind w:left="117"/>
              <w:contextualSpacing/>
              <w:jc w:val="center"/>
              <w:rPr>
                <w:rFonts w:cs="Times New Roman"/>
                <w:sz w:val="20"/>
                <w:szCs w:val="20"/>
              </w:rPr>
            </w:pPr>
            <w:r w:rsidRPr="00217BE1">
              <w:rPr>
                <w:rFonts w:cs="Times New Roman"/>
                <w:sz w:val="20"/>
                <w:szCs w:val="20"/>
              </w:rPr>
              <w:t>ООО «Профигрупп»</w:t>
            </w:r>
          </w:p>
          <w:p w14:paraId="0964BADF" w14:textId="6D271463" w:rsidR="00217BE1" w:rsidRPr="00235D83" w:rsidRDefault="00217BE1" w:rsidP="004F5260">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0F49B8">
              <w:rPr>
                <w:rFonts w:cs="Times New Roman"/>
                <w:sz w:val="20"/>
                <w:szCs w:val="20"/>
              </w:rPr>
              <w:br/>
            </w:r>
            <w:r w:rsidRPr="00235D83">
              <w:rPr>
                <w:rFonts w:cs="Times New Roman"/>
                <w:sz w:val="20"/>
                <w:szCs w:val="20"/>
              </w:rPr>
              <w:t>ул. Большая Монетная, д. 16, к. 45-1, лит. Ю,</w:t>
            </w:r>
          </w:p>
          <w:p w14:paraId="5DC5B980" w14:textId="77777777" w:rsidR="00B53338" w:rsidRDefault="00217BE1" w:rsidP="00B53338">
            <w:pPr>
              <w:ind w:left="117"/>
              <w:contextualSpacing/>
              <w:jc w:val="center"/>
              <w:rPr>
                <w:rFonts w:cs="Times New Roman"/>
                <w:sz w:val="20"/>
                <w:szCs w:val="20"/>
              </w:rPr>
            </w:pPr>
            <w:r w:rsidRPr="00235D83">
              <w:rPr>
                <w:rFonts w:cs="Times New Roman"/>
                <w:sz w:val="20"/>
                <w:szCs w:val="20"/>
              </w:rPr>
              <w:t>пом. 35 часть № 2 и № 4</w:t>
            </w:r>
            <w:r w:rsidR="00B53338">
              <w:rPr>
                <w:rFonts w:cs="Times New Roman"/>
                <w:sz w:val="20"/>
                <w:szCs w:val="20"/>
              </w:rPr>
              <w:t xml:space="preserve"> </w:t>
            </w:r>
          </w:p>
          <w:p w14:paraId="4097FD33" w14:textId="525D3BA3"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563B22E7" w14:textId="77777777" w:rsidR="00217BE1" w:rsidRPr="00235D83" w:rsidRDefault="00217BE1" w:rsidP="004F5260">
            <w:pPr>
              <w:ind w:left="117"/>
              <w:contextualSpacing/>
              <w:jc w:val="center"/>
              <w:rPr>
                <w:rFonts w:cs="Times New Roman"/>
                <w:sz w:val="20"/>
                <w:szCs w:val="20"/>
                <w:lang w:eastAsia="ru-RU"/>
              </w:rPr>
            </w:pPr>
            <w:r w:rsidRPr="00235D83">
              <w:rPr>
                <w:rFonts w:cs="Times New Roman"/>
                <w:sz w:val="20"/>
                <w:szCs w:val="20"/>
              </w:rPr>
              <w:t>Тел./факс: +7 (812) 702-12-05</w:t>
            </w:r>
          </w:p>
          <w:p w14:paraId="35B6CB04" w14:textId="77777777" w:rsidR="00217BE1" w:rsidRPr="000D105D" w:rsidRDefault="00197945" w:rsidP="004F5260">
            <w:pPr>
              <w:ind w:left="117"/>
              <w:contextualSpacing/>
              <w:jc w:val="center"/>
              <w:rPr>
                <w:rStyle w:val="a5"/>
                <w:rFonts w:cs="Times New Roman"/>
                <w:color w:val="auto"/>
                <w:sz w:val="20"/>
                <w:szCs w:val="20"/>
                <w:u w:val="none"/>
                <w:shd w:val="clear" w:color="auto" w:fill="FFFFFF"/>
              </w:rPr>
            </w:pPr>
            <w:hyperlink r:id="rId28" w:history="1">
              <w:r w:rsidR="00217BE1" w:rsidRPr="000D105D">
                <w:rPr>
                  <w:rStyle w:val="a5"/>
                  <w:rFonts w:cs="Times New Roman"/>
                  <w:color w:val="auto"/>
                  <w:sz w:val="20"/>
                  <w:szCs w:val="20"/>
                  <w:u w:val="none"/>
                  <w:shd w:val="clear" w:color="auto" w:fill="FFFFFF"/>
                </w:rPr>
                <w:t>info@pg-spb.ru</w:t>
              </w:r>
            </w:hyperlink>
          </w:p>
          <w:p w14:paraId="5735E071" w14:textId="6E4839B0" w:rsidR="00217BE1" w:rsidRPr="00235D83" w:rsidRDefault="00197945" w:rsidP="00BC5B27">
            <w:pPr>
              <w:ind w:left="117"/>
              <w:contextualSpacing/>
              <w:jc w:val="center"/>
              <w:rPr>
                <w:rFonts w:cs="Times New Roman"/>
                <w:b/>
                <w:sz w:val="20"/>
                <w:szCs w:val="20"/>
              </w:rPr>
            </w:pPr>
            <w:hyperlink r:id="rId29" w:history="1">
              <w:r w:rsidR="00217BE1" w:rsidRPr="000D105D">
                <w:rPr>
                  <w:rStyle w:val="a5"/>
                  <w:rFonts w:cs="Times New Roman"/>
                  <w:color w:val="auto"/>
                  <w:sz w:val="20"/>
                  <w:szCs w:val="20"/>
                  <w:u w:val="none"/>
                </w:rPr>
                <w:t>www.pg-spb.ru</w:t>
              </w:r>
            </w:hyperlink>
          </w:p>
        </w:tc>
        <w:tc>
          <w:tcPr>
            <w:tcW w:w="1369" w:type="dxa"/>
          </w:tcPr>
          <w:p w14:paraId="00383E0A" w14:textId="77777777" w:rsidR="00217BE1" w:rsidRPr="00235D83" w:rsidRDefault="00217BE1" w:rsidP="002118E0">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48F044FD" w14:textId="08B0B225" w:rsidR="00217BE1" w:rsidRPr="00235D83" w:rsidRDefault="00217BE1" w:rsidP="002118E0">
            <w:pPr>
              <w:contextualSpacing/>
              <w:jc w:val="center"/>
              <w:rPr>
                <w:rFonts w:cs="Times New Roman"/>
                <w:b/>
                <w:sz w:val="20"/>
                <w:szCs w:val="20"/>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44937401" w14:textId="7DAEE4DE" w:rsidR="00217BE1" w:rsidRPr="00235D83" w:rsidRDefault="00217BE1" w:rsidP="004F5260">
            <w:pPr>
              <w:contextualSpacing/>
              <w:jc w:val="center"/>
              <w:rPr>
                <w:rFonts w:cs="Times New Roman"/>
                <w:b/>
                <w:sz w:val="20"/>
                <w:szCs w:val="20"/>
              </w:rPr>
            </w:pPr>
            <w:r w:rsidRPr="00235D83">
              <w:rPr>
                <w:rFonts w:cs="Times New Roman"/>
                <w:sz w:val="20"/>
                <w:szCs w:val="20"/>
              </w:rPr>
              <w:t>Образец для проверки квалификации – магазин сопротивлений, имеющий нормируемые значения погрешности воспроизведения электрического сопротивления постоянному току в диапазоне от 0,1 Ом до 50 кОм.</w:t>
            </w:r>
          </w:p>
        </w:tc>
        <w:tc>
          <w:tcPr>
            <w:tcW w:w="1966" w:type="dxa"/>
            <w:tcMar>
              <w:top w:w="62" w:type="dxa"/>
              <w:left w:w="102" w:type="dxa"/>
              <w:bottom w:w="102" w:type="dxa"/>
              <w:right w:w="62" w:type="dxa"/>
            </w:tcMar>
          </w:tcPr>
          <w:p w14:paraId="398F2667" w14:textId="77777777" w:rsidR="00217BE1" w:rsidRPr="00235D83" w:rsidRDefault="00217BE1" w:rsidP="004F5260">
            <w:pPr>
              <w:contextualSpacing/>
              <w:jc w:val="center"/>
              <w:rPr>
                <w:rFonts w:cs="Times New Roman"/>
                <w:sz w:val="20"/>
                <w:szCs w:val="20"/>
                <w:lang w:eastAsia="ru-RU"/>
              </w:rPr>
            </w:pPr>
            <w:r w:rsidRPr="00235D83">
              <w:rPr>
                <w:rFonts w:cs="Times New Roman"/>
                <w:sz w:val="20"/>
                <w:szCs w:val="20"/>
                <w:lang w:eastAsia="ru-RU"/>
              </w:rPr>
              <w:t xml:space="preserve">Шифр: </w:t>
            </w:r>
            <w:r w:rsidRPr="00235D83">
              <w:rPr>
                <w:rFonts w:cs="Times New Roman"/>
                <w:sz w:val="20"/>
                <w:szCs w:val="20"/>
                <w:u w:val="single"/>
                <w:lang w:eastAsia="ru-RU"/>
              </w:rPr>
              <w:t>Д-2023-1</w:t>
            </w:r>
          </w:p>
          <w:p w14:paraId="43C12199" w14:textId="77777777" w:rsidR="00217BE1" w:rsidRPr="00235D83" w:rsidRDefault="00217BE1" w:rsidP="004F5260">
            <w:pPr>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35D83">
              <w:rPr>
                <w:rFonts w:cs="Times New Roman"/>
                <w:sz w:val="20"/>
                <w:szCs w:val="20"/>
                <w:u w:val="single"/>
                <w:lang w:eastAsia="ru-RU"/>
              </w:rPr>
              <w:t>2-4 кв</w:t>
            </w:r>
            <w:r w:rsidRPr="00235D83">
              <w:rPr>
                <w:rFonts w:cs="Times New Roman"/>
                <w:sz w:val="20"/>
                <w:szCs w:val="20"/>
                <w:lang w:eastAsia="ru-RU"/>
              </w:rPr>
              <w:t>.</w:t>
            </w:r>
          </w:p>
          <w:p w14:paraId="67D618E3" w14:textId="6332BECD" w:rsidR="00217BE1" w:rsidRPr="00235D83" w:rsidRDefault="00217BE1" w:rsidP="004F5260">
            <w:pPr>
              <w:contextualSpacing/>
              <w:jc w:val="center"/>
              <w:rPr>
                <w:rFonts w:cs="Times New Roman"/>
                <w:b/>
                <w:sz w:val="20"/>
                <w:szCs w:val="20"/>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217BE1" w:rsidRPr="00235D83" w14:paraId="024EADDF" w14:textId="77777777" w:rsidTr="0069153E">
        <w:trPr>
          <w:cantSplit/>
          <w:trHeight w:val="340"/>
          <w:jc w:val="center"/>
        </w:trPr>
        <w:tc>
          <w:tcPr>
            <w:tcW w:w="458" w:type="dxa"/>
            <w:vAlign w:val="center"/>
          </w:tcPr>
          <w:p w14:paraId="5C1BEA9A" w14:textId="77777777" w:rsidR="00217BE1" w:rsidRPr="00235D83" w:rsidRDefault="00217BE1"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CCE9E9B" w14:textId="77777777" w:rsidR="00217BE1" w:rsidRPr="00235D83" w:rsidRDefault="00217BE1" w:rsidP="004F5260">
            <w:pPr>
              <w:contextualSpacing/>
              <w:jc w:val="center"/>
              <w:rPr>
                <w:rFonts w:cs="Times New Roman"/>
                <w:sz w:val="20"/>
                <w:szCs w:val="20"/>
                <w:lang w:eastAsia="ru-RU"/>
              </w:rPr>
            </w:pPr>
            <w:r w:rsidRPr="00235D83">
              <w:rPr>
                <w:rFonts w:cs="Times New Roman"/>
                <w:sz w:val="20"/>
                <w:szCs w:val="20"/>
              </w:rPr>
              <w:t>Средства измерений электрических величин:</w:t>
            </w:r>
          </w:p>
          <w:p w14:paraId="0DA77BE0" w14:textId="77777777" w:rsidR="00217BE1" w:rsidRPr="00235D83" w:rsidRDefault="00217BE1" w:rsidP="004F5260">
            <w:pPr>
              <w:contextualSpacing/>
              <w:jc w:val="center"/>
              <w:rPr>
                <w:rFonts w:cs="Times New Roman"/>
                <w:sz w:val="20"/>
                <w:szCs w:val="20"/>
                <w:lang w:eastAsia="ru-RU"/>
              </w:rPr>
            </w:pPr>
            <w:r w:rsidRPr="00235D83">
              <w:rPr>
                <w:rFonts w:cs="Times New Roman"/>
                <w:sz w:val="20"/>
                <w:szCs w:val="20"/>
                <w:lang w:eastAsia="ru-RU"/>
              </w:rPr>
              <w:t>- электрическое сопротивление;</w:t>
            </w:r>
          </w:p>
          <w:p w14:paraId="3603F52E" w14:textId="6D47F280" w:rsidR="00217BE1" w:rsidRPr="00235D83" w:rsidRDefault="00217BE1" w:rsidP="004F5260">
            <w:pPr>
              <w:ind w:left="-57" w:right="-57"/>
              <w:contextualSpacing/>
              <w:jc w:val="center"/>
              <w:rPr>
                <w:rFonts w:cs="Times New Roman"/>
                <w:b/>
                <w:sz w:val="20"/>
                <w:szCs w:val="20"/>
              </w:rPr>
            </w:pPr>
            <w:r w:rsidRPr="00235D83">
              <w:rPr>
                <w:rFonts w:cs="Times New Roman"/>
                <w:sz w:val="20"/>
                <w:szCs w:val="20"/>
                <w:lang w:eastAsia="ru-RU"/>
              </w:rPr>
              <w:t>- электрическая емкость.</w:t>
            </w:r>
          </w:p>
        </w:tc>
        <w:tc>
          <w:tcPr>
            <w:tcW w:w="3564" w:type="dxa"/>
            <w:tcMar>
              <w:top w:w="62" w:type="dxa"/>
              <w:left w:w="102" w:type="dxa"/>
              <w:bottom w:w="102" w:type="dxa"/>
              <w:right w:w="62" w:type="dxa"/>
            </w:tcMar>
          </w:tcPr>
          <w:p w14:paraId="7C2F0631" w14:textId="77777777" w:rsidR="00217BE1" w:rsidRPr="00235D83" w:rsidRDefault="00217BE1" w:rsidP="004F5260">
            <w:pPr>
              <w:contextualSpacing/>
              <w:jc w:val="center"/>
              <w:rPr>
                <w:rFonts w:cs="Times New Roman"/>
                <w:sz w:val="20"/>
                <w:szCs w:val="20"/>
              </w:rPr>
            </w:pPr>
            <w:r w:rsidRPr="00235D83">
              <w:rPr>
                <w:rFonts w:cs="Times New Roman"/>
                <w:sz w:val="20"/>
                <w:szCs w:val="20"/>
              </w:rPr>
              <w:t>Действительное значение,</w:t>
            </w:r>
          </w:p>
          <w:p w14:paraId="330D8302" w14:textId="77777777" w:rsidR="00217BE1" w:rsidRPr="00235D83" w:rsidRDefault="00217BE1" w:rsidP="004F5260">
            <w:pPr>
              <w:contextualSpacing/>
              <w:jc w:val="center"/>
              <w:rPr>
                <w:rFonts w:cs="Times New Roman"/>
                <w:sz w:val="20"/>
                <w:szCs w:val="20"/>
              </w:rPr>
            </w:pPr>
            <w:r w:rsidRPr="00235D83">
              <w:rPr>
                <w:rFonts w:cs="Times New Roman"/>
                <w:sz w:val="20"/>
                <w:szCs w:val="20"/>
              </w:rPr>
              <w:t>неопределенность,</w:t>
            </w:r>
          </w:p>
          <w:p w14:paraId="50E1BA61" w14:textId="5BDDFD38" w:rsidR="00217BE1" w:rsidRPr="00235D83" w:rsidRDefault="00217BE1" w:rsidP="00BC5B27">
            <w:pPr>
              <w:contextualSpacing/>
              <w:jc w:val="center"/>
              <w:rPr>
                <w:rFonts w:cs="Times New Roman"/>
                <w:b/>
                <w:sz w:val="20"/>
                <w:szCs w:val="20"/>
              </w:rPr>
            </w:pPr>
            <w:r w:rsidRPr="00235D83">
              <w:rPr>
                <w:rFonts w:cs="Times New Roman"/>
                <w:sz w:val="20"/>
                <w:szCs w:val="20"/>
              </w:rPr>
              <w:t>погрешность.</w:t>
            </w:r>
          </w:p>
        </w:tc>
        <w:tc>
          <w:tcPr>
            <w:tcW w:w="3440" w:type="dxa"/>
            <w:vMerge/>
          </w:tcPr>
          <w:p w14:paraId="7EB7FED1" w14:textId="77777777" w:rsidR="00217BE1" w:rsidRPr="00235D83" w:rsidRDefault="00217BE1" w:rsidP="004F5260">
            <w:pPr>
              <w:contextualSpacing/>
              <w:jc w:val="center"/>
              <w:rPr>
                <w:rFonts w:cs="Times New Roman"/>
                <w:b/>
                <w:sz w:val="20"/>
                <w:szCs w:val="20"/>
              </w:rPr>
            </w:pPr>
          </w:p>
        </w:tc>
        <w:tc>
          <w:tcPr>
            <w:tcW w:w="1369" w:type="dxa"/>
          </w:tcPr>
          <w:p w14:paraId="2481A811" w14:textId="77777777" w:rsidR="00217BE1" w:rsidRPr="00235D83" w:rsidRDefault="00217BE1" w:rsidP="002118E0">
            <w:pPr>
              <w:contextualSpacing/>
              <w:jc w:val="center"/>
              <w:rPr>
                <w:rFonts w:cs="Times New Roman"/>
                <w:sz w:val="20"/>
                <w:szCs w:val="20"/>
                <w:lang w:eastAsia="ru-RU"/>
              </w:rPr>
            </w:pPr>
            <w:r w:rsidRPr="00235D83">
              <w:rPr>
                <w:rFonts w:cs="Times New Roman"/>
                <w:sz w:val="20"/>
                <w:szCs w:val="20"/>
                <w:lang w:eastAsia="ru-RU"/>
              </w:rPr>
              <w:t>45000 российских рублей</w:t>
            </w:r>
          </w:p>
          <w:p w14:paraId="73B7811F" w14:textId="1D194DF3" w:rsidR="00217BE1" w:rsidRPr="00294F87" w:rsidRDefault="00217BE1" w:rsidP="002118E0">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6ED01879" w14:textId="77777777" w:rsidR="00217BE1" w:rsidRPr="00235D83" w:rsidRDefault="00217BE1" w:rsidP="004F5260">
            <w:pPr>
              <w:contextualSpacing/>
              <w:jc w:val="center"/>
              <w:rPr>
                <w:rFonts w:cs="Times New Roman"/>
                <w:sz w:val="20"/>
                <w:szCs w:val="20"/>
              </w:rPr>
            </w:pPr>
            <w:r w:rsidRPr="00235D83">
              <w:rPr>
                <w:rFonts w:cs="Times New Roman"/>
                <w:sz w:val="20"/>
                <w:szCs w:val="20"/>
              </w:rPr>
              <w:t>Образец для проверки квалификации – цифровой мультиметр, имеющий нормируемые значения погрешности при измерении следующих электрических величин: электрического сопротивления постоянному току в диапазоне от 300 Ом до 40 МОм;</w:t>
            </w:r>
          </w:p>
          <w:p w14:paraId="61E1835D" w14:textId="4047D8D0" w:rsidR="00217BE1" w:rsidRPr="00235D83" w:rsidRDefault="00217BE1" w:rsidP="004F5260">
            <w:pPr>
              <w:contextualSpacing/>
              <w:jc w:val="center"/>
              <w:rPr>
                <w:rFonts w:cs="Times New Roman"/>
                <w:b/>
                <w:sz w:val="20"/>
                <w:szCs w:val="20"/>
              </w:rPr>
            </w:pPr>
            <w:r w:rsidRPr="00235D83">
              <w:rPr>
                <w:rFonts w:cs="Times New Roman"/>
                <w:sz w:val="20"/>
                <w:szCs w:val="20"/>
              </w:rPr>
              <w:t>электрической емкости в диапазоне от 1 мкФ до 7 мФ.</w:t>
            </w:r>
          </w:p>
        </w:tc>
        <w:tc>
          <w:tcPr>
            <w:tcW w:w="1966" w:type="dxa"/>
            <w:tcMar>
              <w:top w:w="62" w:type="dxa"/>
              <w:left w:w="102" w:type="dxa"/>
              <w:bottom w:w="102" w:type="dxa"/>
              <w:right w:w="62" w:type="dxa"/>
            </w:tcMar>
          </w:tcPr>
          <w:p w14:paraId="1F556AF9" w14:textId="77777777" w:rsidR="00217BE1" w:rsidRPr="00235D83" w:rsidRDefault="00217BE1" w:rsidP="004F5260">
            <w:pPr>
              <w:contextualSpacing/>
              <w:jc w:val="center"/>
              <w:rPr>
                <w:rFonts w:cs="Times New Roman"/>
                <w:sz w:val="20"/>
                <w:szCs w:val="20"/>
                <w:lang w:eastAsia="ru-RU"/>
              </w:rPr>
            </w:pPr>
            <w:r w:rsidRPr="00235D83">
              <w:rPr>
                <w:rFonts w:cs="Times New Roman"/>
                <w:sz w:val="20"/>
                <w:szCs w:val="20"/>
                <w:lang w:eastAsia="ru-RU"/>
              </w:rPr>
              <w:t xml:space="preserve">Шифр: </w:t>
            </w:r>
            <w:r w:rsidRPr="00235D83">
              <w:rPr>
                <w:rFonts w:cs="Times New Roman"/>
                <w:sz w:val="20"/>
                <w:szCs w:val="20"/>
                <w:u w:val="single"/>
                <w:lang w:eastAsia="ru-RU"/>
              </w:rPr>
              <w:t>Д-2023-2</w:t>
            </w:r>
          </w:p>
          <w:p w14:paraId="2AF589E8" w14:textId="77777777" w:rsidR="00217BE1" w:rsidRPr="00235D83" w:rsidRDefault="00217BE1" w:rsidP="004F5260">
            <w:pPr>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35D83">
              <w:rPr>
                <w:rFonts w:cs="Times New Roman"/>
                <w:sz w:val="20"/>
                <w:szCs w:val="20"/>
                <w:u w:val="single"/>
                <w:lang w:eastAsia="ru-RU"/>
              </w:rPr>
              <w:t>2-4 кв</w:t>
            </w:r>
            <w:r w:rsidRPr="00235D83">
              <w:rPr>
                <w:rFonts w:cs="Times New Roman"/>
                <w:sz w:val="20"/>
                <w:szCs w:val="20"/>
                <w:lang w:eastAsia="ru-RU"/>
              </w:rPr>
              <w:t>.</w:t>
            </w:r>
          </w:p>
          <w:p w14:paraId="23795F6D" w14:textId="28B84CA5" w:rsidR="00217BE1" w:rsidRPr="00235D83" w:rsidRDefault="00217BE1" w:rsidP="004F5260">
            <w:pPr>
              <w:contextualSpacing/>
              <w:jc w:val="center"/>
              <w:rPr>
                <w:rFonts w:cs="Times New Roman"/>
                <w:b/>
                <w:sz w:val="20"/>
                <w:szCs w:val="20"/>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217BE1" w:rsidRPr="00235D83" w14:paraId="543A51B2" w14:textId="77777777" w:rsidTr="0069153E">
        <w:trPr>
          <w:cantSplit/>
          <w:trHeight w:val="340"/>
          <w:jc w:val="center"/>
        </w:trPr>
        <w:tc>
          <w:tcPr>
            <w:tcW w:w="458" w:type="dxa"/>
            <w:vAlign w:val="center"/>
          </w:tcPr>
          <w:p w14:paraId="65870302" w14:textId="77777777" w:rsidR="00217BE1" w:rsidRPr="00235D83" w:rsidRDefault="00217BE1"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16114BB" w14:textId="77777777" w:rsidR="00217BE1" w:rsidRPr="00235D83" w:rsidRDefault="00217BE1" w:rsidP="004F5260">
            <w:pPr>
              <w:contextualSpacing/>
              <w:jc w:val="center"/>
              <w:rPr>
                <w:rFonts w:cs="Times New Roman"/>
                <w:sz w:val="20"/>
                <w:szCs w:val="20"/>
              </w:rPr>
            </w:pPr>
            <w:r w:rsidRPr="00235D83">
              <w:rPr>
                <w:rFonts w:cs="Times New Roman"/>
                <w:sz w:val="20"/>
                <w:szCs w:val="20"/>
              </w:rPr>
              <w:t>Средства измерений электрических величин:</w:t>
            </w:r>
          </w:p>
          <w:p w14:paraId="078B57DF" w14:textId="42021A8A" w:rsidR="00217BE1" w:rsidRPr="00235D83" w:rsidRDefault="00217BE1" w:rsidP="002A79F7">
            <w:pPr>
              <w:contextualSpacing/>
              <w:jc w:val="center"/>
              <w:rPr>
                <w:rFonts w:cs="Times New Roman"/>
                <w:b/>
                <w:sz w:val="20"/>
                <w:szCs w:val="20"/>
              </w:rPr>
            </w:pPr>
            <w:r w:rsidRPr="00235D83">
              <w:rPr>
                <w:rFonts w:cs="Times New Roman"/>
                <w:sz w:val="20"/>
                <w:szCs w:val="20"/>
                <w:lang w:eastAsia="ru-RU"/>
              </w:rPr>
              <w:t>- нестабильность выходного напряжения постоянного тока.</w:t>
            </w:r>
          </w:p>
        </w:tc>
        <w:tc>
          <w:tcPr>
            <w:tcW w:w="3564" w:type="dxa"/>
            <w:tcMar>
              <w:top w:w="62" w:type="dxa"/>
              <w:left w:w="102" w:type="dxa"/>
              <w:bottom w:w="102" w:type="dxa"/>
              <w:right w:w="62" w:type="dxa"/>
            </w:tcMar>
          </w:tcPr>
          <w:p w14:paraId="7856665F" w14:textId="77777777" w:rsidR="00217BE1" w:rsidRPr="00235D83" w:rsidRDefault="00217BE1" w:rsidP="004F5260">
            <w:pPr>
              <w:contextualSpacing/>
              <w:jc w:val="center"/>
              <w:rPr>
                <w:rFonts w:cs="Times New Roman"/>
                <w:sz w:val="20"/>
                <w:szCs w:val="20"/>
              </w:rPr>
            </w:pPr>
            <w:r w:rsidRPr="00235D83">
              <w:rPr>
                <w:rFonts w:cs="Times New Roman"/>
                <w:sz w:val="20"/>
                <w:szCs w:val="20"/>
              </w:rPr>
              <w:t>Действительное значение,</w:t>
            </w:r>
          </w:p>
          <w:p w14:paraId="25A2514F" w14:textId="77777777" w:rsidR="00217BE1" w:rsidRPr="00235D83" w:rsidRDefault="00217BE1" w:rsidP="004F5260">
            <w:pPr>
              <w:contextualSpacing/>
              <w:jc w:val="center"/>
              <w:rPr>
                <w:rFonts w:cs="Times New Roman"/>
                <w:sz w:val="20"/>
                <w:szCs w:val="20"/>
              </w:rPr>
            </w:pPr>
            <w:r w:rsidRPr="00235D83">
              <w:rPr>
                <w:rFonts w:cs="Times New Roman"/>
                <w:sz w:val="20"/>
                <w:szCs w:val="20"/>
              </w:rPr>
              <w:t>неопределенность,</w:t>
            </w:r>
          </w:p>
          <w:p w14:paraId="07B6A7F5" w14:textId="38620A32" w:rsidR="00217BE1" w:rsidRPr="00235D83" w:rsidRDefault="00217BE1" w:rsidP="002A79F7">
            <w:pPr>
              <w:contextualSpacing/>
              <w:jc w:val="center"/>
              <w:rPr>
                <w:rFonts w:cs="Times New Roman"/>
                <w:b/>
                <w:sz w:val="20"/>
                <w:szCs w:val="20"/>
              </w:rPr>
            </w:pPr>
            <w:r w:rsidRPr="00235D83">
              <w:rPr>
                <w:rFonts w:cs="Times New Roman"/>
                <w:sz w:val="20"/>
                <w:szCs w:val="20"/>
              </w:rPr>
              <w:t>погрешность.</w:t>
            </w:r>
          </w:p>
        </w:tc>
        <w:tc>
          <w:tcPr>
            <w:tcW w:w="3440" w:type="dxa"/>
            <w:vMerge w:val="restart"/>
          </w:tcPr>
          <w:p w14:paraId="19D9AE22"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4EFA1EC0" w14:textId="1D64CB6C"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022FD8">
              <w:rPr>
                <w:rFonts w:cs="Times New Roman"/>
                <w:sz w:val="20"/>
                <w:szCs w:val="20"/>
              </w:rPr>
              <w:br/>
            </w:r>
            <w:r w:rsidRPr="00235D83">
              <w:rPr>
                <w:rFonts w:cs="Times New Roman"/>
                <w:sz w:val="20"/>
                <w:szCs w:val="20"/>
              </w:rPr>
              <w:t>ул. Большая Монетная, д. 16, к. 45-1, лит. Ю,</w:t>
            </w:r>
          </w:p>
          <w:p w14:paraId="6C7A81C4"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32D12A20"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1D49D316"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3433B514"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30" w:history="1">
              <w:r w:rsidR="00B53338" w:rsidRPr="000D105D">
                <w:rPr>
                  <w:rStyle w:val="a5"/>
                  <w:rFonts w:cs="Times New Roman"/>
                  <w:color w:val="auto"/>
                  <w:sz w:val="20"/>
                  <w:szCs w:val="20"/>
                  <w:u w:val="none"/>
                  <w:shd w:val="clear" w:color="auto" w:fill="FFFFFF"/>
                </w:rPr>
                <w:t>info@pg-spb.ru</w:t>
              </w:r>
            </w:hyperlink>
          </w:p>
          <w:p w14:paraId="05562059" w14:textId="61D79D9C" w:rsidR="00217BE1" w:rsidRPr="00294F87" w:rsidRDefault="00197945" w:rsidP="009369D5">
            <w:pPr>
              <w:ind w:left="117"/>
              <w:contextualSpacing/>
              <w:jc w:val="center"/>
              <w:rPr>
                <w:rFonts w:cs="Times New Roman"/>
                <w:sz w:val="20"/>
                <w:szCs w:val="20"/>
                <w:lang w:eastAsia="ru-RU"/>
              </w:rPr>
            </w:pPr>
            <w:hyperlink r:id="rId31" w:history="1">
              <w:r w:rsidR="00B53338" w:rsidRPr="000D105D">
                <w:rPr>
                  <w:rStyle w:val="a5"/>
                  <w:rFonts w:cs="Times New Roman"/>
                  <w:color w:val="auto"/>
                  <w:sz w:val="20"/>
                  <w:szCs w:val="20"/>
                  <w:u w:val="none"/>
                </w:rPr>
                <w:t>www.pg-spb.ru</w:t>
              </w:r>
            </w:hyperlink>
          </w:p>
        </w:tc>
        <w:tc>
          <w:tcPr>
            <w:tcW w:w="1369" w:type="dxa"/>
          </w:tcPr>
          <w:p w14:paraId="5C64AC04" w14:textId="77777777" w:rsidR="00217BE1" w:rsidRPr="00235D83" w:rsidRDefault="00217BE1" w:rsidP="002118E0">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5423AE9A" w14:textId="1D27EAA6" w:rsidR="00217BE1" w:rsidRPr="00294F87" w:rsidRDefault="00217BE1" w:rsidP="002118E0">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77EE3397" w14:textId="1F61A9F0" w:rsidR="00217BE1" w:rsidRPr="00294F87" w:rsidRDefault="00217BE1"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источник питания, имеющий нормируемые значения нестабильности выходного напряжения постоянного тока 50 В.</w:t>
            </w:r>
          </w:p>
        </w:tc>
        <w:tc>
          <w:tcPr>
            <w:tcW w:w="1966" w:type="dxa"/>
            <w:tcMar>
              <w:top w:w="62" w:type="dxa"/>
              <w:left w:w="102" w:type="dxa"/>
              <w:bottom w:w="102" w:type="dxa"/>
              <w:right w:w="62" w:type="dxa"/>
            </w:tcMar>
          </w:tcPr>
          <w:p w14:paraId="00C1288B" w14:textId="77777777" w:rsidR="00217BE1" w:rsidRPr="00235D83" w:rsidRDefault="00217BE1"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Д-2023-3</w:t>
            </w:r>
          </w:p>
          <w:p w14:paraId="0D3D137F" w14:textId="77777777" w:rsidR="00217BE1" w:rsidRPr="00235D83" w:rsidRDefault="00217BE1"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083E2C68" w14:textId="7B21AF0C" w:rsidR="00217BE1" w:rsidRPr="00294F87" w:rsidRDefault="00217BE1"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217BE1" w:rsidRPr="00235D83" w14:paraId="0FDC33C3" w14:textId="77777777" w:rsidTr="0069153E">
        <w:trPr>
          <w:cantSplit/>
          <w:trHeight w:val="340"/>
          <w:jc w:val="center"/>
        </w:trPr>
        <w:tc>
          <w:tcPr>
            <w:tcW w:w="458" w:type="dxa"/>
            <w:vAlign w:val="center"/>
          </w:tcPr>
          <w:p w14:paraId="7C90B41B" w14:textId="77777777" w:rsidR="00217BE1" w:rsidRPr="00235D83" w:rsidRDefault="00217BE1"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64568BD" w14:textId="77777777" w:rsidR="00217BE1" w:rsidRPr="00235D83" w:rsidRDefault="00217BE1" w:rsidP="004F5260">
            <w:pPr>
              <w:contextualSpacing/>
              <w:jc w:val="center"/>
              <w:rPr>
                <w:rFonts w:cs="Times New Roman"/>
                <w:sz w:val="20"/>
                <w:szCs w:val="20"/>
              </w:rPr>
            </w:pPr>
            <w:r w:rsidRPr="00235D83">
              <w:rPr>
                <w:rFonts w:cs="Times New Roman"/>
                <w:sz w:val="20"/>
                <w:szCs w:val="20"/>
              </w:rPr>
              <w:t>Средства измерений электрических величин:</w:t>
            </w:r>
          </w:p>
          <w:p w14:paraId="565A72A2" w14:textId="242E0372" w:rsidR="00217BE1" w:rsidRPr="00235D83" w:rsidRDefault="00217BE1" w:rsidP="002A79F7">
            <w:pPr>
              <w:contextualSpacing/>
              <w:jc w:val="center"/>
              <w:rPr>
                <w:rFonts w:cs="Times New Roman"/>
                <w:b/>
                <w:sz w:val="20"/>
                <w:szCs w:val="20"/>
              </w:rPr>
            </w:pPr>
            <w:r w:rsidRPr="00235D83">
              <w:rPr>
                <w:rFonts w:cs="Times New Roman"/>
                <w:sz w:val="20"/>
                <w:szCs w:val="20"/>
              </w:rPr>
              <w:t>- пульсации выходного постоянного напряжения.</w:t>
            </w:r>
          </w:p>
        </w:tc>
        <w:tc>
          <w:tcPr>
            <w:tcW w:w="3564" w:type="dxa"/>
            <w:tcMar>
              <w:top w:w="62" w:type="dxa"/>
              <w:left w:w="102" w:type="dxa"/>
              <w:bottom w:w="102" w:type="dxa"/>
              <w:right w:w="62" w:type="dxa"/>
            </w:tcMar>
          </w:tcPr>
          <w:p w14:paraId="2AFD007B" w14:textId="77777777" w:rsidR="00217BE1" w:rsidRPr="00235D83" w:rsidRDefault="00217BE1" w:rsidP="004F5260">
            <w:pPr>
              <w:contextualSpacing/>
              <w:jc w:val="center"/>
              <w:rPr>
                <w:rFonts w:cs="Times New Roman"/>
                <w:sz w:val="20"/>
                <w:szCs w:val="20"/>
              </w:rPr>
            </w:pPr>
            <w:r w:rsidRPr="00235D83">
              <w:rPr>
                <w:rFonts w:cs="Times New Roman"/>
                <w:sz w:val="20"/>
                <w:szCs w:val="20"/>
              </w:rPr>
              <w:t>Действительное значение,</w:t>
            </w:r>
          </w:p>
          <w:p w14:paraId="47082F32" w14:textId="77777777" w:rsidR="00217BE1" w:rsidRPr="00235D83" w:rsidRDefault="00217BE1" w:rsidP="004F5260">
            <w:pPr>
              <w:contextualSpacing/>
              <w:jc w:val="center"/>
              <w:rPr>
                <w:rFonts w:cs="Times New Roman"/>
                <w:sz w:val="20"/>
                <w:szCs w:val="20"/>
              </w:rPr>
            </w:pPr>
            <w:r w:rsidRPr="00235D83">
              <w:rPr>
                <w:rFonts w:cs="Times New Roman"/>
                <w:sz w:val="20"/>
                <w:szCs w:val="20"/>
              </w:rPr>
              <w:t>неопределенность,</w:t>
            </w:r>
          </w:p>
          <w:p w14:paraId="66EC9062" w14:textId="01E7B2E3" w:rsidR="00217BE1" w:rsidRPr="00235D83" w:rsidRDefault="00217BE1" w:rsidP="002A79F7">
            <w:pPr>
              <w:contextualSpacing/>
              <w:jc w:val="center"/>
              <w:rPr>
                <w:rFonts w:cs="Times New Roman"/>
                <w:b/>
                <w:sz w:val="20"/>
                <w:szCs w:val="20"/>
              </w:rPr>
            </w:pPr>
            <w:r w:rsidRPr="00235D83">
              <w:rPr>
                <w:rFonts w:cs="Times New Roman"/>
                <w:sz w:val="20"/>
                <w:szCs w:val="20"/>
              </w:rPr>
              <w:t>погрешность.</w:t>
            </w:r>
          </w:p>
        </w:tc>
        <w:tc>
          <w:tcPr>
            <w:tcW w:w="3440" w:type="dxa"/>
            <w:vMerge/>
          </w:tcPr>
          <w:p w14:paraId="1C6BF025" w14:textId="77777777" w:rsidR="00217BE1" w:rsidRPr="00294F87" w:rsidRDefault="00217BE1" w:rsidP="004F5260">
            <w:pPr>
              <w:ind w:left="77"/>
              <w:contextualSpacing/>
              <w:jc w:val="center"/>
              <w:rPr>
                <w:rFonts w:cs="Times New Roman"/>
                <w:sz w:val="20"/>
                <w:szCs w:val="20"/>
                <w:lang w:eastAsia="ru-RU"/>
              </w:rPr>
            </w:pPr>
          </w:p>
        </w:tc>
        <w:tc>
          <w:tcPr>
            <w:tcW w:w="1369" w:type="dxa"/>
          </w:tcPr>
          <w:p w14:paraId="5D62E8E7" w14:textId="77777777" w:rsidR="00217BE1" w:rsidRPr="00235D83" w:rsidRDefault="00217BE1" w:rsidP="002118E0">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73E88E89" w14:textId="368DBF4F" w:rsidR="00217BE1" w:rsidRPr="00294F87" w:rsidRDefault="00217BE1" w:rsidP="002118E0">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3BB10878" w14:textId="76F107EC" w:rsidR="00217BE1" w:rsidRPr="00294F87" w:rsidRDefault="00217BE1"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источник питания, имеющий нормируемые значения пульсации выходного постоянного напряжения 50 В при установленном токе нагрузки.</w:t>
            </w:r>
          </w:p>
        </w:tc>
        <w:tc>
          <w:tcPr>
            <w:tcW w:w="1966" w:type="dxa"/>
            <w:tcMar>
              <w:top w:w="62" w:type="dxa"/>
              <w:left w:w="102" w:type="dxa"/>
              <w:bottom w:w="102" w:type="dxa"/>
              <w:right w:w="62" w:type="dxa"/>
            </w:tcMar>
          </w:tcPr>
          <w:p w14:paraId="17C9DADA" w14:textId="77777777" w:rsidR="00217BE1" w:rsidRPr="00235D83" w:rsidRDefault="00217BE1"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Д-2023-4</w:t>
            </w:r>
          </w:p>
          <w:p w14:paraId="35DDA940" w14:textId="77777777" w:rsidR="00217BE1" w:rsidRPr="00235D83" w:rsidRDefault="00217BE1"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119EB040" w14:textId="13B2BDBE" w:rsidR="00217BE1" w:rsidRPr="00294F87" w:rsidRDefault="00217BE1"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0C0EC9" w:rsidRPr="00235D83" w14:paraId="683B02DF" w14:textId="77777777" w:rsidTr="0069153E">
        <w:trPr>
          <w:cantSplit/>
          <w:trHeight w:val="340"/>
          <w:jc w:val="center"/>
        </w:trPr>
        <w:tc>
          <w:tcPr>
            <w:tcW w:w="458" w:type="dxa"/>
            <w:vAlign w:val="center"/>
          </w:tcPr>
          <w:p w14:paraId="50032834" w14:textId="77777777" w:rsidR="000C0EC9" w:rsidRPr="00235D83" w:rsidRDefault="000C0EC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B25CC0F" w14:textId="77777777" w:rsidR="000C0EC9" w:rsidRPr="00235D83" w:rsidRDefault="000C0EC9"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242A296F" w14:textId="04123179" w:rsidR="000C0EC9" w:rsidRPr="00235D83" w:rsidRDefault="000C0EC9" w:rsidP="004F5260">
            <w:pPr>
              <w:ind w:left="-57" w:right="-57"/>
              <w:contextualSpacing/>
              <w:jc w:val="center"/>
              <w:rPr>
                <w:rFonts w:cs="Times New Roman"/>
                <w:b/>
                <w:sz w:val="20"/>
                <w:szCs w:val="20"/>
              </w:rPr>
            </w:pPr>
            <w:r w:rsidRPr="00235D83">
              <w:rPr>
                <w:rFonts w:cs="Times New Roman"/>
                <w:sz w:val="20"/>
                <w:szCs w:val="20"/>
              </w:rPr>
              <w:t>- мощность электромагнитных колебаний</w:t>
            </w:r>
          </w:p>
        </w:tc>
        <w:tc>
          <w:tcPr>
            <w:tcW w:w="3564" w:type="dxa"/>
            <w:tcMar>
              <w:top w:w="62" w:type="dxa"/>
              <w:left w:w="102" w:type="dxa"/>
              <w:bottom w:w="102" w:type="dxa"/>
              <w:right w:w="62" w:type="dxa"/>
            </w:tcMar>
          </w:tcPr>
          <w:p w14:paraId="49009026" w14:textId="77777777" w:rsidR="000C0EC9" w:rsidRPr="00235D83" w:rsidRDefault="000C0EC9" w:rsidP="004F5260">
            <w:pPr>
              <w:contextualSpacing/>
              <w:jc w:val="center"/>
              <w:rPr>
                <w:rFonts w:cs="Times New Roman"/>
                <w:sz w:val="20"/>
                <w:szCs w:val="20"/>
              </w:rPr>
            </w:pPr>
            <w:r w:rsidRPr="00235D83">
              <w:rPr>
                <w:rFonts w:cs="Times New Roman"/>
                <w:sz w:val="20"/>
                <w:szCs w:val="20"/>
              </w:rPr>
              <w:t>Действительное значение,</w:t>
            </w:r>
          </w:p>
          <w:p w14:paraId="35A6ED8D" w14:textId="77777777" w:rsidR="000C0EC9" w:rsidRPr="00235D83" w:rsidRDefault="000C0EC9" w:rsidP="004F5260">
            <w:pPr>
              <w:contextualSpacing/>
              <w:jc w:val="center"/>
              <w:rPr>
                <w:rFonts w:cs="Times New Roman"/>
                <w:sz w:val="20"/>
                <w:szCs w:val="20"/>
              </w:rPr>
            </w:pPr>
            <w:r w:rsidRPr="00235D83">
              <w:rPr>
                <w:rFonts w:cs="Times New Roman"/>
                <w:sz w:val="20"/>
                <w:szCs w:val="20"/>
              </w:rPr>
              <w:t>неопределенность,</w:t>
            </w:r>
          </w:p>
          <w:p w14:paraId="0084594D" w14:textId="6CF855BE" w:rsidR="000C0EC9" w:rsidRPr="00235D83" w:rsidRDefault="000C0EC9" w:rsidP="00874C03">
            <w:pPr>
              <w:contextualSpacing/>
              <w:jc w:val="center"/>
              <w:rPr>
                <w:rFonts w:cs="Times New Roman"/>
                <w:b/>
                <w:sz w:val="20"/>
                <w:szCs w:val="20"/>
              </w:rPr>
            </w:pPr>
            <w:r w:rsidRPr="00235D83">
              <w:rPr>
                <w:rFonts w:cs="Times New Roman"/>
                <w:sz w:val="20"/>
                <w:szCs w:val="20"/>
              </w:rPr>
              <w:t>погрешность.</w:t>
            </w:r>
          </w:p>
        </w:tc>
        <w:tc>
          <w:tcPr>
            <w:tcW w:w="3440" w:type="dxa"/>
            <w:vMerge w:val="restart"/>
          </w:tcPr>
          <w:p w14:paraId="7F7381C5"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0D46537D" w14:textId="7721C830"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3E0CB7">
              <w:rPr>
                <w:rFonts w:cs="Times New Roman"/>
                <w:sz w:val="20"/>
                <w:szCs w:val="20"/>
              </w:rPr>
              <w:br/>
            </w:r>
            <w:r w:rsidRPr="00235D83">
              <w:rPr>
                <w:rFonts w:cs="Times New Roman"/>
                <w:sz w:val="20"/>
                <w:szCs w:val="20"/>
              </w:rPr>
              <w:t>ул. Большая Монетная, д. 16, к. 45-1, лит. Ю,</w:t>
            </w:r>
          </w:p>
          <w:p w14:paraId="5DFD8BB2"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62E508B9"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078C91FA"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36C8E575"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32" w:history="1">
              <w:r w:rsidR="00B53338" w:rsidRPr="000D105D">
                <w:rPr>
                  <w:rStyle w:val="a5"/>
                  <w:rFonts w:cs="Times New Roman"/>
                  <w:color w:val="auto"/>
                  <w:sz w:val="20"/>
                  <w:szCs w:val="20"/>
                  <w:u w:val="none"/>
                  <w:shd w:val="clear" w:color="auto" w:fill="FFFFFF"/>
                </w:rPr>
                <w:t>info@pg-spb.ru</w:t>
              </w:r>
            </w:hyperlink>
          </w:p>
          <w:p w14:paraId="70628782" w14:textId="71D236A1" w:rsidR="000C0EC9" w:rsidRPr="00294F87" w:rsidRDefault="00197945" w:rsidP="000930BD">
            <w:pPr>
              <w:ind w:left="117"/>
              <w:contextualSpacing/>
              <w:jc w:val="center"/>
              <w:rPr>
                <w:rFonts w:cs="Times New Roman"/>
                <w:sz w:val="20"/>
                <w:szCs w:val="20"/>
                <w:lang w:eastAsia="ru-RU"/>
              </w:rPr>
            </w:pPr>
            <w:hyperlink r:id="rId33" w:history="1">
              <w:r w:rsidR="00B53338" w:rsidRPr="000D105D">
                <w:rPr>
                  <w:rStyle w:val="a5"/>
                  <w:rFonts w:cs="Times New Roman"/>
                  <w:color w:val="auto"/>
                  <w:sz w:val="20"/>
                  <w:szCs w:val="20"/>
                  <w:u w:val="none"/>
                </w:rPr>
                <w:t>www.pg-spb.ru</w:t>
              </w:r>
            </w:hyperlink>
          </w:p>
        </w:tc>
        <w:tc>
          <w:tcPr>
            <w:tcW w:w="1369" w:type="dxa"/>
          </w:tcPr>
          <w:p w14:paraId="79AC12C3" w14:textId="77777777" w:rsidR="000C0EC9" w:rsidRPr="00235D83" w:rsidRDefault="000C0EC9" w:rsidP="00911D20">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0EF56A56" w14:textId="5958C211" w:rsidR="000C0EC9" w:rsidRPr="00294F87" w:rsidRDefault="000C0EC9" w:rsidP="00911D20">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77FD17AA" w14:textId="3D19F080"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генератор сигналов произвольной формы, имеющий нормируемые значения погрешности установки мощности электромагнитных колебаний в диапазоне от минус 15 до 15 дБм.</w:t>
            </w:r>
          </w:p>
        </w:tc>
        <w:tc>
          <w:tcPr>
            <w:tcW w:w="1966" w:type="dxa"/>
            <w:tcMar>
              <w:top w:w="62" w:type="dxa"/>
              <w:left w:w="102" w:type="dxa"/>
              <w:bottom w:w="102" w:type="dxa"/>
              <w:right w:w="62" w:type="dxa"/>
            </w:tcMar>
          </w:tcPr>
          <w:p w14:paraId="272C2EAD"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Д-2023-5</w:t>
            </w:r>
          </w:p>
          <w:p w14:paraId="650763F5"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4381DE54" w14:textId="6792A849"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0C0EC9" w:rsidRPr="00235D83" w14:paraId="614CED8B" w14:textId="77777777" w:rsidTr="0069153E">
        <w:trPr>
          <w:cantSplit/>
          <w:trHeight w:val="340"/>
          <w:jc w:val="center"/>
        </w:trPr>
        <w:tc>
          <w:tcPr>
            <w:tcW w:w="458" w:type="dxa"/>
            <w:vAlign w:val="center"/>
          </w:tcPr>
          <w:p w14:paraId="625A3838" w14:textId="77777777" w:rsidR="000C0EC9" w:rsidRPr="00235D83" w:rsidRDefault="000C0EC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04EE326" w14:textId="77777777" w:rsidR="000C0EC9" w:rsidRPr="00235D83" w:rsidRDefault="000C0EC9"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3A2B9B81" w14:textId="4B94C030" w:rsidR="000C0EC9" w:rsidRPr="00874C03" w:rsidRDefault="000C0EC9" w:rsidP="00874C03">
            <w:pPr>
              <w:contextualSpacing/>
              <w:jc w:val="center"/>
              <w:rPr>
                <w:rFonts w:cs="Times New Roman"/>
                <w:sz w:val="20"/>
                <w:szCs w:val="20"/>
              </w:rPr>
            </w:pPr>
            <w:r w:rsidRPr="00235D83">
              <w:rPr>
                <w:rFonts w:cs="Times New Roman"/>
                <w:sz w:val="20"/>
                <w:szCs w:val="20"/>
              </w:rPr>
              <w:t>- уровень (амплитуда) синусоидального сигнала</w:t>
            </w:r>
          </w:p>
        </w:tc>
        <w:tc>
          <w:tcPr>
            <w:tcW w:w="3564" w:type="dxa"/>
            <w:tcMar>
              <w:top w:w="62" w:type="dxa"/>
              <w:left w:w="102" w:type="dxa"/>
              <w:bottom w:w="102" w:type="dxa"/>
              <w:right w:w="62" w:type="dxa"/>
            </w:tcMar>
          </w:tcPr>
          <w:p w14:paraId="01464A9F" w14:textId="77777777" w:rsidR="000C0EC9" w:rsidRPr="00235D83" w:rsidRDefault="000C0EC9" w:rsidP="004F5260">
            <w:pPr>
              <w:contextualSpacing/>
              <w:jc w:val="center"/>
              <w:rPr>
                <w:rFonts w:cs="Times New Roman"/>
                <w:sz w:val="20"/>
                <w:szCs w:val="20"/>
              </w:rPr>
            </w:pPr>
            <w:r w:rsidRPr="00235D83">
              <w:rPr>
                <w:rFonts w:cs="Times New Roman"/>
                <w:sz w:val="20"/>
                <w:szCs w:val="20"/>
              </w:rPr>
              <w:t>Действительное значение,</w:t>
            </w:r>
          </w:p>
          <w:p w14:paraId="00A97348" w14:textId="77777777" w:rsidR="000C0EC9" w:rsidRPr="00235D83" w:rsidRDefault="000C0EC9" w:rsidP="004F5260">
            <w:pPr>
              <w:contextualSpacing/>
              <w:jc w:val="center"/>
              <w:rPr>
                <w:rFonts w:cs="Times New Roman"/>
                <w:sz w:val="20"/>
                <w:szCs w:val="20"/>
              </w:rPr>
            </w:pPr>
            <w:r w:rsidRPr="00235D83">
              <w:rPr>
                <w:rFonts w:cs="Times New Roman"/>
                <w:sz w:val="20"/>
                <w:szCs w:val="20"/>
              </w:rPr>
              <w:t>неопределенность,</w:t>
            </w:r>
          </w:p>
          <w:p w14:paraId="35F97191" w14:textId="713CFBCC" w:rsidR="000C0EC9" w:rsidRPr="00235D83" w:rsidRDefault="000C0EC9" w:rsidP="00874C03">
            <w:pPr>
              <w:contextualSpacing/>
              <w:jc w:val="center"/>
              <w:rPr>
                <w:rFonts w:cs="Times New Roman"/>
                <w:b/>
                <w:sz w:val="20"/>
                <w:szCs w:val="20"/>
              </w:rPr>
            </w:pPr>
            <w:r w:rsidRPr="00235D83">
              <w:rPr>
                <w:rFonts w:cs="Times New Roman"/>
                <w:sz w:val="20"/>
                <w:szCs w:val="20"/>
              </w:rPr>
              <w:t>погрешность.</w:t>
            </w:r>
          </w:p>
        </w:tc>
        <w:tc>
          <w:tcPr>
            <w:tcW w:w="3440" w:type="dxa"/>
            <w:vMerge/>
          </w:tcPr>
          <w:p w14:paraId="3D868904" w14:textId="77777777" w:rsidR="000C0EC9" w:rsidRPr="00294F87" w:rsidRDefault="000C0EC9" w:rsidP="004F5260">
            <w:pPr>
              <w:ind w:left="77"/>
              <w:contextualSpacing/>
              <w:jc w:val="center"/>
              <w:rPr>
                <w:rFonts w:cs="Times New Roman"/>
                <w:sz w:val="20"/>
                <w:szCs w:val="20"/>
                <w:lang w:eastAsia="ru-RU"/>
              </w:rPr>
            </w:pPr>
          </w:p>
        </w:tc>
        <w:tc>
          <w:tcPr>
            <w:tcW w:w="1369" w:type="dxa"/>
          </w:tcPr>
          <w:p w14:paraId="21B8DD0C" w14:textId="77777777" w:rsidR="000C0EC9" w:rsidRPr="00235D83" w:rsidRDefault="000C0EC9" w:rsidP="00911D20">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6D4320E9" w14:textId="4C04E3BC" w:rsidR="000C0EC9" w:rsidRPr="00294F87" w:rsidRDefault="000C0EC9" w:rsidP="00911D20">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43528F45" w14:textId="72A17CFC"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генератор сигналов произвольной формы, имеющий нормируемые значения погрешности установки уровня (амплитуды) синусоидального сигнала в диапазоне от 10 мВ до 1 В.</w:t>
            </w:r>
          </w:p>
        </w:tc>
        <w:tc>
          <w:tcPr>
            <w:tcW w:w="1966" w:type="dxa"/>
            <w:tcMar>
              <w:top w:w="62" w:type="dxa"/>
              <w:left w:w="102" w:type="dxa"/>
              <w:bottom w:w="102" w:type="dxa"/>
              <w:right w:w="62" w:type="dxa"/>
            </w:tcMar>
          </w:tcPr>
          <w:p w14:paraId="3844B9A5"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Д-2023-6</w:t>
            </w:r>
          </w:p>
          <w:p w14:paraId="3F92D093"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514F1106" w14:textId="7E5864E0"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69153E" w:rsidRPr="00235D83" w14:paraId="1455EE8E" w14:textId="77777777" w:rsidTr="0069153E">
        <w:trPr>
          <w:cantSplit/>
          <w:trHeight w:val="340"/>
          <w:jc w:val="center"/>
        </w:trPr>
        <w:tc>
          <w:tcPr>
            <w:tcW w:w="458" w:type="dxa"/>
            <w:vAlign w:val="center"/>
          </w:tcPr>
          <w:p w14:paraId="3A502C8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022DE89" w14:textId="77777777" w:rsidR="0069153E" w:rsidRPr="00235D83" w:rsidRDefault="0069153E"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74BFFCAB" w14:textId="77777777" w:rsidR="0069153E" w:rsidRPr="00235D83" w:rsidRDefault="0069153E" w:rsidP="004F5260">
            <w:pPr>
              <w:contextualSpacing/>
              <w:jc w:val="center"/>
              <w:rPr>
                <w:rFonts w:cs="Times New Roman"/>
                <w:sz w:val="20"/>
                <w:szCs w:val="20"/>
              </w:rPr>
            </w:pPr>
            <w:r w:rsidRPr="00235D83">
              <w:rPr>
                <w:rFonts w:cs="Times New Roman"/>
                <w:sz w:val="20"/>
                <w:szCs w:val="20"/>
              </w:rPr>
              <w:t>- напряжение и частота;</w:t>
            </w:r>
          </w:p>
          <w:p w14:paraId="044D103B" w14:textId="77777777" w:rsidR="0069153E" w:rsidRPr="00235D83" w:rsidRDefault="0069153E" w:rsidP="004F5260">
            <w:pPr>
              <w:contextualSpacing/>
              <w:jc w:val="center"/>
              <w:rPr>
                <w:rFonts w:cs="Times New Roman"/>
                <w:sz w:val="20"/>
                <w:szCs w:val="20"/>
              </w:rPr>
            </w:pPr>
            <w:r w:rsidRPr="00235D83">
              <w:rPr>
                <w:rFonts w:cs="Times New Roman"/>
                <w:sz w:val="20"/>
                <w:szCs w:val="20"/>
              </w:rPr>
              <w:t>- активная мощность;</w:t>
            </w:r>
          </w:p>
          <w:p w14:paraId="30C8E26D" w14:textId="1B744E53"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 напряжения провала и перенапряжения.</w:t>
            </w:r>
          </w:p>
        </w:tc>
        <w:tc>
          <w:tcPr>
            <w:tcW w:w="3564" w:type="dxa"/>
            <w:tcMar>
              <w:top w:w="62" w:type="dxa"/>
              <w:left w:w="102" w:type="dxa"/>
              <w:bottom w:w="102" w:type="dxa"/>
              <w:right w:w="62" w:type="dxa"/>
            </w:tcMar>
          </w:tcPr>
          <w:p w14:paraId="57ED840B" w14:textId="77777777" w:rsidR="0069153E" w:rsidRPr="00235D83" w:rsidRDefault="0069153E" w:rsidP="004F5260">
            <w:pPr>
              <w:contextualSpacing/>
              <w:jc w:val="center"/>
              <w:rPr>
                <w:rFonts w:cs="Times New Roman"/>
                <w:sz w:val="20"/>
                <w:szCs w:val="20"/>
              </w:rPr>
            </w:pPr>
            <w:r w:rsidRPr="00235D83">
              <w:rPr>
                <w:rFonts w:cs="Times New Roman"/>
                <w:sz w:val="20"/>
                <w:szCs w:val="20"/>
              </w:rPr>
              <w:t>Действительное значение,</w:t>
            </w:r>
          </w:p>
          <w:p w14:paraId="4DEF752F" w14:textId="77777777" w:rsidR="0069153E" w:rsidRPr="00235D83" w:rsidRDefault="0069153E" w:rsidP="004F5260">
            <w:pPr>
              <w:contextualSpacing/>
              <w:jc w:val="center"/>
              <w:rPr>
                <w:rFonts w:cs="Times New Roman"/>
                <w:sz w:val="20"/>
                <w:szCs w:val="20"/>
              </w:rPr>
            </w:pPr>
            <w:r w:rsidRPr="00235D83">
              <w:rPr>
                <w:rFonts w:cs="Times New Roman"/>
                <w:sz w:val="20"/>
                <w:szCs w:val="20"/>
              </w:rPr>
              <w:t>неопределенность,</w:t>
            </w:r>
          </w:p>
          <w:p w14:paraId="25A34FF5" w14:textId="126ABD22" w:rsidR="0069153E" w:rsidRPr="00235D83" w:rsidRDefault="0069153E" w:rsidP="0087559E">
            <w:pPr>
              <w:contextualSpacing/>
              <w:jc w:val="center"/>
              <w:rPr>
                <w:rFonts w:cs="Times New Roman"/>
                <w:b/>
                <w:sz w:val="20"/>
                <w:szCs w:val="20"/>
              </w:rPr>
            </w:pPr>
            <w:r w:rsidRPr="00235D83">
              <w:rPr>
                <w:rFonts w:cs="Times New Roman"/>
                <w:sz w:val="20"/>
                <w:szCs w:val="20"/>
              </w:rPr>
              <w:t>погрешность.</w:t>
            </w:r>
          </w:p>
        </w:tc>
        <w:tc>
          <w:tcPr>
            <w:tcW w:w="3440" w:type="dxa"/>
          </w:tcPr>
          <w:p w14:paraId="2828E0E2"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43480668" w14:textId="72090A97"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101936">
              <w:rPr>
                <w:rFonts w:cs="Times New Roman"/>
                <w:sz w:val="20"/>
                <w:szCs w:val="20"/>
              </w:rPr>
              <w:br/>
            </w:r>
            <w:r w:rsidRPr="00235D83">
              <w:rPr>
                <w:rFonts w:cs="Times New Roman"/>
                <w:sz w:val="20"/>
                <w:szCs w:val="20"/>
              </w:rPr>
              <w:t>ул. Большая Монетная, д. 16, к. 45-1, лит. Ю,</w:t>
            </w:r>
          </w:p>
          <w:p w14:paraId="3D2AA87C"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288E7BAF"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7D2BABDB"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0F6CF51C"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34" w:history="1">
              <w:r w:rsidR="00B53338" w:rsidRPr="000D105D">
                <w:rPr>
                  <w:rStyle w:val="a5"/>
                  <w:rFonts w:cs="Times New Roman"/>
                  <w:color w:val="auto"/>
                  <w:sz w:val="20"/>
                  <w:szCs w:val="20"/>
                  <w:u w:val="none"/>
                  <w:shd w:val="clear" w:color="auto" w:fill="FFFFFF"/>
                </w:rPr>
                <w:t>info@pg-spb.ru</w:t>
              </w:r>
            </w:hyperlink>
          </w:p>
          <w:p w14:paraId="053F341D" w14:textId="23E673C8" w:rsidR="0069153E" w:rsidRPr="00294F87" w:rsidRDefault="00197945" w:rsidP="0087559E">
            <w:pPr>
              <w:ind w:left="117"/>
              <w:contextualSpacing/>
              <w:jc w:val="center"/>
              <w:rPr>
                <w:rFonts w:cs="Times New Roman"/>
                <w:sz w:val="20"/>
                <w:szCs w:val="20"/>
                <w:lang w:eastAsia="ru-RU"/>
              </w:rPr>
            </w:pPr>
            <w:hyperlink r:id="rId35" w:history="1">
              <w:r w:rsidR="00B53338" w:rsidRPr="000D105D">
                <w:rPr>
                  <w:rStyle w:val="a5"/>
                  <w:rFonts w:cs="Times New Roman"/>
                  <w:color w:val="auto"/>
                  <w:sz w:val="20"/>
                  <w:szCs w:val="20"/>
                  <w:u w:val="none"/>
                </w:rPr>
                <w:t>www.pg-spb.ru</w:t>
              </w:r>
            </w:hyperlink>
          </w:p>
        </w:tc>
        <w:tc>
          <w:tcPr>
            <w:tcW w:w="1369" w:type="dxa"/>
          </w:tcPr>
          <w:p w14:paraId="29B39947" w14:textId="77777777" w:rsidR="0069153E" w:rsidRPr="00235D83" w:rsidRDefault="0069153E" w:rsidP="004F5260">
            <w:pPr>
              <w:ind w:left="77" w:right="147"/>
              <w:contextualSpacing/>
              <w:jc w:val="center"/>
              <w:rPr>
                <w:rFonts w:cs="Times New Roman"/>
                <w:sz w:val="20"/>
                <w:szCs w:val="20"/>
                <w:lang w:eastAsia="ru-RU"/>
              </w:rPr>
            </w:pPr>
            <w:r w:rsidRPr="00235D83">
              <w:rPr>
                <w:rFonts w:cs="Times New Roman"/>
                <w:sz w:val="20"/>
                <w:szCs w:val="20"/>
                <w:lang w:eastAsia="ru-RU"/>
              </w:rPr>
              <w:t>55000 российских рублей</w:t>
            </w:r>
          </w:p>
          <w:p w14:paraId="64BEE24C" w14:textId="6A0C14E1" w:rsidR="0069153E" w:rsidRPr="00294F87" w:rsidRDefault="0069153E" w:rsidP="000930B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6C89DEA4"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измеритель параметров электроэнергии, имеющий нормируемые значения погрешности при измерениях:</w:t>
            </w:r>
          </w:p>
          <w:p w14:paraId="002F30CB"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напряжения и частоты в режиме «Гармоники» в диапазонах от 50 В/45 Гц до 400 В/100 Гц;</w:t>
            </w:r>
          </w:p>
          <w:p w14:paraId="2D6F8EEC" w14:textId="5B841762"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активной мощности (cos</w:t>
            </w:r>
            <w:r w:rsidRPr="00294F87">
              <w:rPr>
                <w:rFonts w:ascii="Cambria Math" w:hAnsi="Cambria Math" w:cs="Cambria Math"/>
                <w:sz w:val="20"/>
                <w:szCs w:val="20"/>
                <w:lang w:eastAsia="ru-RU"/>
              </w:rPr>
              <w:t>𝛄</w:t>
            </w:r>
            <w:r w:rsidRPr="00235D83">
              <w:rPr>
                <w:rFonts w:cs="Times New Roman"/>
                <w:sz w:val="20"/>
                <w:szCs w:val="20"/>
                <w:lang w:eastAsia="ru-RU"/>
              </w:rPr>
              <w:t xml:space="preserve"> = 1) для напряжения 220 В</w:t>
            </w:r>
            <w:r w:rsidR="0087559E" w:rsidRPr="0087559E">
              <w:rPr>
                <w:rFonts w:cs="Times New Roman"/>
                <w:sz w:val="20"/>
                <w:szCs w:val="20"/>
                <w:lang w:eastAsia="ru-RU"/>
              </w:rPr>
              <w:t xml:space="preserve"> </w:t>
            </w:r>
            <w:r w:rsidRPr="00235D83">
              <w:rPr>
                <w:rFonts w:cs="Times New Roman"/>
                <w:sz w:val="20"/>
                <w:szCs w:val="20"/>
                <w:lang w:eastAsia="ru-RU"/>
              </w:rPr>
              <w:t>(50 Гц) в диапазоне от 200 Вт до 5 кВт;</w:t>
            </w:r>
          </w:p>
          <w:p w14:paraId="09FC6C6F" w14:textId="2BCACFE6"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напряжения в режиме «Провал и перенапряжение» в диапазоне от 200 до 260 В.</w:t>
            </w:r>
          </w:p>
        </w:tc>
        <w:tc>
          <w:tcPr>
            <w:tcW w:w="1966" w:type="dxa"/>
            <w:tcMar>
              <w:top w:w="62" w:type="dxa"/>
              <w:left w:w="102" w:type="dxa"/>
              <w:bottom w:w="102" w:type="dxa"/>
              <w:right w:w="62" w:type="dxa"/>
            </w:tcMar>
          </w:tcPr>
          <w:p w14:paraId="1E967C74"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Д-2023-7</w:t>
            </w:r>
          </w:p>
          <w:p w14:paraId="0E313613"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33D8843D" w14:textId="10F438C4"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0C0EC9" w:rsidRPr="00235D83" w14:paraId="7C532C7A" w14:textId="77777777" w:rsidTr="0069153E">
        <w:trPr>
          <w:cantSplit/>
          <w:trHeight w:val="340"/>
          <w:jc w:val="center"/>
        </w:trPr>
        <w:tc>
          <w:tcPr>
            <w:tcW w:w="458" w:type="dxa"/>
            <w:vAlign w:val="center"/>
          </w:tcPr>
          <w:p w14:paraId="0AD85A77" w14:textId="77777777" w:rsidR="000C0EC9" w:rsidRPr="00235D83" w:rsidRDefault="000C0EC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4328415" w14:textId="77777777" w:rsidR="000C0EC9" w:rsidRPr="00235D83" w:rsidRDefault="000C0EC9"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2913469F" w14:textId="2101DB0B" w:rsidR="000C0EC9" w:rsidRPr="00235D83" w:rsidRDefault="000C0EC9" w:rsidP="004F5260">
            <w:pPr>
              <w:ind w:left="-57" w:right="-57"/>
              <w:contextualSpacing/>
              <w:jc w:val="center"/>
              <w:rPr>
                <w:rFonts w:cs="Times New Roman"/>
                <w:b/>
                <w:sz w:val="20"/>
                <w:szCs w:val="20"/>
              </w:rPr>
            </w:pPr>
            <w:r w:rsidRPr="00235D83">
              <w:rPr>
                <w:rFonts w:cs="Times New Roman"/>
                <w:sz w:val="20"/>
                <w:szCs w:val="20"/>
              </w:rPr>
              <w:t>- частота электромагнитных колебаний</w:t>
            </w:r>
          </w:p>
        </w:tc>
        <w:tc>
          <w:tcPr>
            <w:tcW w:w="3564" w:type="dxa"/>
            <w:tcMar>
              <w:top w:w="62" w:type="dxa"/>
              <w:left w:w="102" w:type="dxa"/>
              <w:bottom w:w="102" w:type="dxa"/>
              <w:right w:w="62" w:type="dxa"/>
            </w:tcMar>
          </w:tcPr>
          <w:p w14:paraId="5F3CFE6D" w14:textId="77777777" w:rsidR="000C0EC9" w:rsidRPr="00235D83" w:rsidRDefault="000C0EC9" w:rsidP="004F5260">
            <w:pPr>
              <w:contextualSpacing/>
              <w:jc w:val="center"/>
              <w:rPr>
                <w:rFonts w:cs="Times New Roman"/>
                <w:sz w:val="20"/>
                <w:szCs w:val="20"/>
              </w:rPr>
            </w:pPr>
            <w:r w:rsidRPr="00235D83">
              <w:rPr>
                <w:rFonts w:cs="Times New Roman"/>
                <w:sz w:val="20"/>
                <w:szCs w:val="20"/>
              </w:rPr>
              <w:t>Действительное значение,</w:t>
            </w:r>
          </w:p>
          <w:p w14:paraId="41F975BD" w14:textId="77777777" w:rsidR="000C0EC9" w:rsidRPr="00235D83" w:rsidRDefault="000C0EC9" w:rsidP="004F5260">
            <w:pPr>
              <w:contextualSpacing/>
              <w:jc w:val="center"/>
              <w:rPr>
                <w:rFonts w:cs="Times New Roman"/>
                <w:sz w:val="20"/>
                <w:szCs w:val="20"/>
              </w:rPr>
            </w:pPr>
            <w:r w:rsidRPr="00235D83">
              <w:rPr>
                <w:rFonts w:cs="Times New Roman"/>
                <w:sz w:val="20"/>
                <w:szCs w:val="20"/>
              </w:rPr>
              <w:t>неопределенность,</w:t>
            </w:r>
          </w:p>
          <w:p w14:paraId="63890EDC" w14:textId="2FCF0292" w:rsidR="000C0EC9" w:rsidRPr="00235D83" w:rsidRDefault="000C0EC9" w:rsidP="0082302E">
            <w:pPr>
              <w:contextualSpacing/>
              <w:jc w:val="center"/>
              <w:rPr>
                <w:rFonts w:cs="Times New Roman"/>
                <w:b/>
                <w:sz w:val="20"/>
                <w:szCs w:val="20"/>
              </w:rPr>
            </w:pPr>
            <w:r w:rsidRPr="00235D83">
              <w:rPr>
                <w:rFonts w:cs="Times New Roman"/>
                <w:sz w:val="20"/>
                <w:szCs w:val="20"/>
              </w:rPr>
              <w:t>погрешность.</w:t>
            </w:r>
          </w:p>
        </w:tc>
        <w:tc>
          <w:tcPr>
            <w:tcW w:w="3440" w:type="dxa"/>
            <w:vMerge w:val="restart"/>
          </w:tcPr>
          <w:p w14:paraId="4C916A82"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01AFDD10" w14:textId="160C20B9"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8C0655">
              <w:rPr>
                <w:rFonts w:cs="Times New Roman"/>
                <w:sz w:val="20"/>
                <w:szCs w:val="20"/>
              </w:rPr>
              <w:br/>
            </w:r>
            <w:r w:rsidRPr="00235D83">
              <w:rPr>
                <w:rFonts w:cs="Times New Roman"/>
                <w:sz w:val="20"/>
                <w:szCs w:val="20"/>
              </w:rPr>
              <w:t>ул. Большая Монетная, д. 16, к. 45-1, лит. Ю,</w:t>
            </w:r>
          </w:p>
          <w:p w14:paraId="52C06E80"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3B5C0D7A"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557DDE28"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58C08064"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36" w:history="1">
              <w:r w:rsidR="00B53338" w:rsidRPr="000D105D">
                <w:rPr>
                  <w:rStyle w:val="a5"/>
                  <w:rFonts w:cs="Times New Roman"/>
                  <w:color w:val="auto"/>
                  <w:sz w:val="20"/>
                  <w:szCs w:val="20"/>
                  <w:u w:val="none"/>
                  <w:shd w:val="clear" w:color="auto" w:fill="FFFFFF"/>
                </w:rPr>
                <w:t>info@pg-spb.ru</w:t>
              </w:r>
            </w:hyperlink>
          </w:p>
          <w:p w14:paraId="1C0C0A9B" w14:textId="2AF0C000" w:rsidR="000C0EC9" w:rsidRPr="00294F87" w:rsidRDefault="00197945" w:rsidP="00EE2F6D">
            <w:pPr>
              <w:ind w:left="117"/>
              <w:contextualSpacing/>
              <w:jc w:val="center"/>
              <w:rPr>
                <w:rFonts w:cs="Times New Roman"/>
                <w:sz w:val="20"/>
                <w:szCs w:val="20"/>
                <w:lang w:eastAsia="ru-RU"/>
              </w:rPr>
            </w:pPr>
            <w:hyperlink r:id="rId37" w:history="1">
              <w:r w:rsidR="00B53338" w:rsidRPr="000D105D">
                <w:rPr>
                  <w:rStyle w:val="a5"/>
                  <w:rFonts w:cs="Times New Roman"/>
                  <w:color w:val="auto"/>
                  <w:sz w:val="20"/>
                  <w:szCs w:val="20"/>
                  <w:u w:val="none"/>
                </w:rPr>
                <w:t>www.pg-spb.ru</w:t>
              </w:r>
            </w:hyperlink>
          </w:p>
        </w:tc>
        <w:tc>
          <w:tcPr>
            <w:tcW w:w="1369" w:type="dxa"/>
          </w:tcPr>
          <w:p w14:paraId="2C67B70E" w14:textId="77777777" w:rsidR="000C0EC9" w:rsidRPr="00235D83" w:rsidRDefault="000C0EC9" w:rsidP="00EE2F6D">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14FF9961" w14:textId="21E65E44" w:rsidR="000C0EC9" w:rsidRPr="00294F87" w:rsidRDefault="000C0EC9" w:rsidP="00EE2F6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2CABD324" w14:textId="1DBB29CD"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генератор сигналов произвольной формы, имеющий нормируемые значения погрешности установки частоты электромагнитных колебаний в диапазоне от 1 до 100 МГц.</w:t>
            </w:r>
          </w:p>
        </w:tc>
        <w:tc>
          <w:tcPr>
            <w:tcW w:w="1966" w:type="dxa"/>
            <w:tcMar>
              <w:top w:w="62" w:type="dxa"/>
              <w:left w:w="102" w:type="dxa"/>
              <w:bottom w:w="102" w:type="dxa"/>
              <w:right w:w="62" w:type="dxa"/>
            </w:tcMar>
          </w:tcPr>
          <w:p w14:paraId="303F61CF"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Д-2023-8</w:t>
            </w:r>
          </w:p>
          <w:p w14:paraId="0A980EDB"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56CFC8B2" w14:textId="067E9412"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0C0EC9" w:rsidRPr="00235D83" w14:paraId="4EDC2226" w14:textId="77777777" w:rsidTr="0069153E">
        <w:trPr>
          <w:cantSplit/>
          <w:trHeight w:val="340"/>
          <w:jc w:val="center"/>
        </w:trPr>
        <w:tc>
          <w:tcPr>
            <w:tcW w:w="458" w:type="dxa"/>
            <w:vAlign w:val="center"/>
          </w:tcPr>
          <w:p w14:paraId="6A87E1AF" w14:textId="77777777" w:rsidR="000C0EC9" w:rsidRPr="00235D83" w:rsidRDefault="000C0EC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10325F8" w14:textId="77777777" w:rsidR="000C0EC9" w:rsidRPr="00235D83" w:rsidRDefault="000C0EC9"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79E9E3F7" w14:textId="30D4741C" w:rsidR="000C0EC9" w:rsidRPr="00235D83" w:rsidRDefault="000C0EC9" w:rsidP="004F5260">
            <w:pPr>
              <w:ind w:left="-57" w:right="-57"/>
              <w:contextualSpacing/>
              <w:jc w:val="center"/>
              <w:rPr>
                <w:rFonts w:cs="Times New Roman"/>
                <w:b/>
                <w:sz w:val="20"/>
                <w:szCs w:val="20"/>
              </w:rPr>
            </w:pPr>
            <w:r w:rsidRPr="00235D83">
              <w:rPr>
                <w:rFonts w:cs="Times New Roman"/>
                <w:sz w:val="20"/>
                <w:szCs w:val="20"/>
              </w:rPr>
              <w:t>- коэффициент амплитудной модуляции</w:t>
            </w:r>
          </w:p>
        </w:tc>
        <w:tc>
          <w:tcPr>
            <w:tcW w:w="3564" w:type="dxa"/>
            <w:tcMar>
              <w:top w:w="62" w:type="dxa"/>
              <w:left w:w="102" w:type="dxa"/>
              <w:bottom w:w="102" w:type="dxa"/>
              <w:right w:w="62" w:type="dxa"/>
            </w:tcMar>
          </w:tcPr>
          <w:p w14:paraId="617727EB" w14:textId="77777777" w:rsidR="000C0EC9" w:rsidRPr="00235D83" w:rsidRDefault="000C0EC9" w:rsidP="004F5260">
            <w:pPr>
              <w:contextualSpacing/>
              <w:jc w:val="center"/>
              <w:rPr>
                <w:rFonts w:cs="Times New Roman"/>
                <w:sz w:val="20"/>
                <w:szCs w:val="20"/>
              </w:rPr>
            </w:pPr>
            <w:r w:rsidRPr="00235D83">
              <w:rPr>
                <w:rFonts w:cs="Times New Roman"/>
                <w:sz w:val="20"/>
                <w:szCs w:val="20"/>
              </w:rPr>
              <w:t>Действительное значение,</w:t>
            </w:r>
          </w:p>
          <w:p w14:paraId="334342BB" w14:textId="77777777" w:rsidR="000C0EC9" w:rsidRPr="00235D83" w:rsidRDefault="000C0EC9" w:rsidP="004F5260">
            <w:pPr>
              <w:contextualSpacing/>
              <w:jc w:val="center"/>
              <w:rPr>
                <w:rFonts w:cs="Times New Roman"/>
                <w:sz w:val="20"/>
                <w:szCs w:val="20"/>
              </w:rPr>
            </w:pPr>
            <w:r w:rsidRPr="00235D83">
              <w:rPr>
                <w:rFonts w:cs="Times New Roman"/>
                <w:sz w:val="20"/>
                <w:szCs w:val="20"/>
              </w:rPr>
              <w:t>неопределенность,</w:t>
            </w:r>
          </w:p>
          <w:p w14:paraId="1CDB826E" w14:textId="766E3B51" w:rsidR="000C0EC9" w:rsidRPr="00235D83" w:rsidRDefault="000C0EC9" w:rsidP="0082302E">
            <w:pPr>
              <w:contextualSpacing/>
              <w:jc w:val="center"/>
              <w:rPr>
                <w:rFonts w:cs="Times New Roman"/>
                <w:b/>
                <w:sz w:val="20"/>
                <w:szCs w:val="20"/>
              </w:rPr>
            </w:pPr>
            <w:r w:rsidRPr="00235D83">
              <w:rPr>
                <w:rFonts w:cs="Times New Roman"/>
                <w:sz w:val="20"/>
                <w:szCs w:val="20"/>
              </w:rPr>
              <w:t>погрешность.</w:t>
            </w:r>
          </w:p>
        </w:tc>
        <w:tc>
          <w:tcPr>
            <w:tcW w:w="3440" w:type="dxa"/>
            <w:vMerge/>
          </w:tcPr>
          <w:p w14:paraId="2C2767A4" w14:textId="77777777" w:rsidR="000C0EC9" w:rsidRPr="00294F87" w:rsidRDefault="000C0EC9" w:rsidP="004F5260">
            <w:pPr>
              <w:ind w:left="77"/>
              <w:contextualSpacing/>
              <w:jc w:val="center"/>
              <w:rPr>
                <w:rFonts w:cs="Times New Roman"/>
                <w:sz w:val="20"/>
                <w:szCs w:val="20"/>
                <w:lang w:eastAsia="ru-RU"/>
              </w:rPr>
            </w:pPr>
          </w:p>
        </w:tc>
        <w:tc>
          <w:tcPr>
            <w:tcW w:w="1369" w:type="dxa"/>
          </w:tcPr>
          <w:p w14:paraId="14C294A3" w14:textId="77777777" w:rsidR="000C0EC9" w:rsidRPr="00235D83" w:rsidRDefault="000C0EC9" w:rsidP="00EE2F6D">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7EBFC276" w14:textId="07CCE25F" w:rsidR="000C0EC9" w:rsidRPr="00294F87" w:rsidRDefault="000C0EC9" w:rsidP="00EE2F6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1D941870" w14:textId="5A150FFB"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генератор сигналов произвольной формы, имеющий нормируемый коэффициент амплитудной модуляции на частоте 10 МГц.</w:t>
            </w:r>
          </w:p>
        </w:tc>
        <w:tc>
          <w:tcPr>
            <w:tcW w:w="1966" w:type="dxa"/>
            <w:tcMar>
              <w:top w:w="62" w:type="dxa"/>
              <w:left w:w="102" w:type="dxa"/>
              <w:bottom w:w="102" w:type="dxa"/>
              <w:right w:w="62" w:type="dxa"/>
            </w:tcMar>
          </w:tcPr>
          <w:p w14:paraId="7512F63C"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Д-2023-9</w:t>
            </w:r>
          </w:p>
          <w:p w14:paraId="737D44C5"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557A45FF" w14:textId="27C425D7"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0C0EC9" w:rsidRPr="00235D83" w14:paraId="1503EE37" w14:textId="77777777" w:rsidTr="0069153E">
        <w:trPr>
          <w:cantSplit/>
          <w:trHeight w:val="340"/>
          <w:jc w:val="center"/>
        </w:trPr>
        <w:tc>
          <w:tcPr>
            <w:tcW w:w="458" w:type="dxa"/>
            <w:vAlign w:val="center"/>
          </w:tcPr>
          <w:p w14:paraId="0CB98A66" w14:textId="77777777" w:rsidR="000C0EC9" w:rsidRPr="00235D83" w:rsidRDefault="000C0EC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AEC6EB7" w14:textId="77777777" w:rsidR="000C0EC9" w:rsidRPr="00235D83" w:rsidRDefault="000C0EC9"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44FF1431" w14:textId="4B603281" w:rsidR="000C0EC9" w:rsidRPr="00235D83" w:rsidRDefault="000C0EC9" w:rsidP="004F5260">
            <w:pPr>
              <w:ind w:left="-57" w:right="-57"/>
              <w:contextualSpacing/>
              <w:jc w:val="center"/>
              <w:rPr>
                <w:rFonts w:cs="Times New Roman"/>
                <w:b/>
                <w:sz w:val="20"/>
                <w:szCs w:val="20"/>
              </w:rPr>
            </w:pPr>
            <w:r w:rsidRPr="00235D83">
              <w:rPr>
                <w:rFonts w:cs="Times New Roman"/>
                <w:sz w:val="20"/>
                <w:szCs w:val="20"/>
              </w:rPr>
              <w:t>- девиация частоты в режиме частотной модуляции</w:t>
            </w:r>
          </w:p>
        </w:tc>
        <w:tc>
          <w:tcPr>
            <w:tcW w:w="3564" w:type="dxa"/>
            <w:tcMar>
              <w:top w:w="62" w:type="dxa"/>
              <w:left w:w="102" w:type="dxa"/>
              <w:bottom w:w="102" w:type="dxa"/>
              <w:right w:w="62" w:type="dxa"/>
            </w:tcMar>
          </w:tcPr>
          <w:p w14:paraId="447E5867" w14:textId="77777777" w:rsidR="000C0EC9" w:rsidRPr="00235D83" w:rsidRDefault="000C0EC9" w:rsidP="004F5260">
            <w:pPr>
              <w:contextualSpacing/>
              <w:jc w:val="center"/>
              <w:rPr>
                <w:rFonts w:cs="Times New Roman"/>
                <w:sz w:val="20"/>
                <w:szCs w:val="20"/>
              </w:rPr>
            </w:pPr>
            <w:r w:rsidRPr="00235D83">
              <w:rPr>
                <w:rFonts w:cs="Times New Roman"/>
                <w:sz w:val="20"/>
                <w:szCs w:val="20"/>
              </w:rPr>
              <w:t>Действительное значение,</w:t>
            </w:r>
          </w:p>
          <w:p w14:paraId="3E124395" w14:textId="77777777" w:rsidR="000C0EC9" w:rsidRPr="00235D83" w:rsidRDefault="000C0EC9" w:rsidP="004F5260">
            <w:pPr>
              <w:contextualSpacing/>
              <w:jc w:val="center"/>
              <w:rPr>
                <w:rFonts w:cs="Times New Roman"/>
                <w:sz w:val="20"/>
                <w:szCs w:val="20"/>
              </w:rPr>
            </w:pPr>
            <w:r w:rsidRPr="00235D83">
              <w:rPr>
                <w:rFonts w:cs="Times New Roman"/>
                <w:sz w:val="20"/>
                <w:szCs w:val="20"/>
              </w:rPr>
              <w:t>неопределенность,</w:t>
            </w:r>
          </w:p>
          <w:p w14:paraId="08B66AEE" w14:textId="1249142A" w:rsidR="000C0EC9" w:rsidRPr="00235D83" w:rsidRDefault="000C0EC9" w:rsidP="0082302E">
            <w:pPr>
              <w:contextualSpacing/>
              <w:jc w:val="center"/>
              <w:rPr>
                <w:rFonts w:cs="Times New Roman"/>
                <w:b/>
                <w:sz w:val="20"/>
                <w:szCs w:val="20"/>
              </w:rPr>
            </w:pPr>
            <w:r w:rsidRPr="00235D83">
              <w:rPr>
                <w:rFonts w:cs="Times New Roman"/>
                <w:sz w:val="20"/>
                <w:szCs w:val="20"/>
              </w:rPr>
              <w:t>погрешность.</w:t>
            </w:r>
          </w:p>
        </w:tc>
        <w:tc>
          <w:tcPr>
            <w:tcW w:w="3440" w:type="dxa"/>
            <w:vMerge w:val="restart"/>
          </w:tcPr>
          <w:p w14:paraId="67921382"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6A0360EE" w14:textId="2720CE9A"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E955D9">
              <w:rPr>
                <w:rFonts w:cs="Times New Roman"/>
                <w:sz w:val="20"/>
                <w:szCs w:val="20"/>
              </w:rPr>
              <w:br/>
            </w:r>
            <w:r w:rsidRPr="00235D83">
              <w:rPr>
                <w:rFonts w:cs="Times New Roman"/>
                <w:sz w:val="20"/>
                <w:szCs w:val="20"/>
              </w:rPr>
              <w:t>ул. Большая Монетная, д. 16, к. 45-1, лит. Ю,</w:t>
            </w:r>
          </w:p>
          <w:p w14:paraId="1EAA6A39"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0AB9C56E"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13D7D3B2"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59E1191F"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38" w:history="1">
              <w:r w:rsidR="00B53338" w:rsidRPr="000D105D">
                <w:rPr>
                  <w:rStyle w:val="a5"/>
                  <w:rFonts w:cs="Times New Roman"/>
                  <w:color w:val="auto"/>
                  <w:sz w:val="20"/>
                  <w:szCs w:val="20"/>
                  <w:u w:val="none"/>
                  <w:shd w:val="clear" w:color="auto" w:fill="FFFFFF"/>
                </w:rPr>
                <w:t>info@pg-spb.ru</w:t>
              </w:r>
            </w:hyperlink>
          </w:p>
          <w:p w14:paraId="5930D8BE" w14:textId="568C5349" w:rsidR="000C0EC9" w:rsidRPr="00294F87" w:rsidRDefault="00197945" w:rsidP="008A06FD">
            <w:pPr>
              <w:ind w:left="117"/>
              <w:contextualSpacing/>
              <w:jc w:val="center"/>
              <w:rPr>
                <w:rFonts w:cs="Times New Roman"/>
                <w:sz w:val="20"/>
                <w:szCs w:val="20"/>
                <w:lang w:eastAsia="ru-RU"/>
              </w:rPr>
            </w:pPr>
            <w:hyperlink r:id="rId39" w:history="1">
              <w:r w:rsidR="00B53338" w:rsidRPr="000D105D">
                <w:rPr>
                  <w:rStyle w:val="a5"/>
                  <w:rFonts w:cs="Times New Roman"/>
                  <w:color w:val="auto"/>
                  <w:sz w:val="20"/>
                  <w:szCs w:val="20"/>
                  <w:u w:val="none"/>
                </w:rPr>
                <w:t>www.pg-spb.ru</w:t>
              </w:r>
            </w:hyperlink>
          </w:p>
        </w:tc>
        <w:tc>
          <w:tcPr>
            <w:tcW w:w="1369" w:type="dxa"/>
          </w:tcPr>
          <w:p w14:paraId="6E0DBC8E" w14:textId="77777777" w:rsidR="000C0EC9" w:rsidRPr="00235D83" w:rsidRDefault="000C0EC9" w:rsidP="008A06FD">
            <w:pPr>
              <w:contextualSpacing/>
              <w:jc w:val="center"/>
              <w:rPr>
                <w:rFonts w:cs="Times New Roman"/>
                <w:sz w:val="20"/>
                <w:szCs w:val="20"/>
                <w:lang w:eastAsia="ru-RU"/>
              </w:rPr>
            </w:pPr>
            <w:r w:rsidRPr="00235D83">
              <w:rPr>
                <w:rFonts w:cs="Times New Roman"/>
                <w:sz w:val="20"/>
                <w:szCs w:val="20"/>
                <w:lang w:eastAsia="ru-RU"/>
              </w:rPr>
              <w:t>33000 российских рублей</w:t>
            </w:r>
          </w:p>
          <w:p w14:paraId="41F7D846" w14:textId="200774D8" w:rsidR="000C0EC9" w:rsidRPr="00294F87" w:rsidRDefault="000C0EC9" w:rsidP="008A06F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5C30DACE" w14:textId="2824BD94" w:rsidR="000C0EC9" w:rsidRPr="00294F87" w:rsidRDefault="000C0EC9" w:rsidP="008A06FD">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генератор сигналов произвольной формы, имеющий нормируемую девиацию частоты в режиме частотной модуляции в диапазоне от 100 до 1000 кГц.</w:t>
            </w:r>
          </w:p>
        </w:tc>
        <w:tc>
          <w:tcPr>
            <w:tcW w:w="1966" w:type="dxa"/>
            <w:tcMar>
              <w:top w:w="62" w:type="dxa"/>
              <w:left w:w="102" w:type="dxa"/>
              <w:bottom w:w="102" w:type="dxa"/>
              <w:right w:w="62" w:type="dxa"/>
            </w:tcMar>
          </w:tcPr>
          <w:p w14:paraId="6206A35F"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Д-2023-10</w:t>
            </w:r>
          </w:p>
          <w:p w14:paraId="33B65E96"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594707D2" w14:textId="7657699F"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0C0EC9" w:rsidRPr="00235D83" w14:paraId="039E6F95" w14:textId="77777777" w:rsidTr="0069153E">
        <w:trPr>
          <w:cantSplit/>
          <w:trHeight w:val="340"/>
          <w:jc w:val="center"/>
        </w:trPr>
        <w:tc>
          <w:tcPr>
            <w:tcW w:w="458" w:type="dxa"/>
            <w:vAlign w:val="center"/>
          </w:tcPr>
          <w:p w14:paraId="2AE97355" w14:textId="77777777" w:rsidR="000C0EC9" w:rsidRPr="00235D83" w:rsidRDefault="000C0EC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27BDD65" w14:textId="77777777" w:rsidR="000C0EC9" w:rsidRPr="00235D83" w:rsidRDefault="000C0EC9"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58FA3ED9" w14:textId="34E91D12" w:rsidR="000C0EC9" w:rsidRPr="00235D83" w:rsidRDefault="000C0EC9" w:rsidP="004F5260">
            <w:pPr>
              <w:ind w:left="-57" w:right="-57"/>
              <w:contextualSpacing/>
              <w:jc w:val="center"/>
              <w:rPr>
                <w:rFonts w:cs="Times New Roman"/>
                <w:b/>
                <w:sz w:val="20"/>
                <w:szCs w:val="20"/>
              </w:rPr>
            </w:pPr>
            <w:r w:rsidRPr="00235D83">
              <w:rPr>
                <w:rFonts w:cs="Times New Roman"/>
                <w:sz w:val="20"/>
                <w:szCs w:val="20"/>
              </w:rPr>
              <w:t>- коэффициент отклонения в диапазоне напряжений</w:t>
            </w:r>
          </w:p>
        </w:tc>
        <w:tc>
          <w:tcPr>
            <w:tcW w:w="3564" w:type="dxa"/>
            <w:tcMar>
              <w:top w:w="62" w:type="dxa"/>
              <w:left w:w="102" w:type="dxa"/>
              <w:bottom w:w="102" w:type="dxa"/>
              <w:right w:w="62" w:type="dxa"/>
            </w:tcMar>
          </w:tcPr>
          <w:p w14:paraId="6E0D09E9" w14:textId="77777777" w:rsidR="000C0EC9" w:rsidRPr="00235D83" w:rsidRDefault="000C0EC9" w:rsidP="004F5260">
            <w:pPr>
              <w:contextualSpacing/>
              <w:jc w:val="center"/>
              <w:rPr>
                <w:rFonts w:cs="Times New Roman"/>
                <w:sz w:val="20"/>
                <w:szCs w:val="20"/>
              </w:rPr>
            </w:pPr>
            <w:r w:rsidRPr="00235D83">
              <w:rPr>
                <w:rFonts w:cs="Times New Roman"/>
                <w:sz w:val="20"/>
                <w:szCs w:val="20"/>
              </w:rPr>
              <w:t>Действительное значение,</w:t>
            </w:r>
          </w:p>
          <w:p w14:paraId="05422FB3" w14:textId="77777777" w:rsidR="000C0EC9" w:rsidRPr="00235D83" w:rsidRDefault="000C0EC9" w:rsidP="004F5260">
            <w:pPr>
              <w:contextualSpacing/>
              <w:jc w:val="center"/>
              <w:rPr>
                <w:rFonts w:cs="Times New Roman"/>
                <w:sz w:val="20"/>
                <w:szCs w:val="20"/>
              </w:rPr>
            </w:pPr>
            <w:r w:rsidRPr="00235D83">
              <w:rPr>
                <w:rFonts w:cs="Times New Roman"/>
                <w:sz w:val="20"/>
                <w:szCs w:val="20"/>
              </w:rPr>
              <w:t>неопределенность,</w:t>
            </w:r>
          </w:p>
          <w:p w14:paraId="1349E2CD" w14:textId="0146512D" w:rsidR="000C0EC9" w:rsidRPr="00235D83" w:rsidRDefault="000C0EC9" w:rsidP="0082302E">
            <w:pPr>
              <w:contextualSpacing/>
              <w:jc w:val="center"/>
              <w:rPr>
                <w:rFonts w:cs="Times New Roman"/>
                <w:b/>
                <w:sz w:val="20"/>
                <w:szCs w:val="20"/>
              </w:rPr>
            </w:pPr>
            <w:r w:rsidRPr="00235D83">
              <w:rPr>
                <w:rFonts w:cs="Times New Roman"/>
                <w:sz w:val="20"/>
                <w:szCs w:val="20"/>
              </w:rPr>
              <w:t>погрешность.</w:t>
            </w:r>
          </w:p>
        </w:tc>
        <w:tc>
          <w:tcPr>
            <w:tcW w:w="3440" w:type="dxa"/>
            <w:vMerge/>
          </w:tcPr>
          <w:p w14:paraId="148E8F64" w14:textId="77777777" w:rsidR="000C0EC9" w:rsidRPr="00294F87" w:rsidRDefault="000C0EC9" w:rsidP="004F5260">
            <w:pPr>
              <w:ind w:left="77"/>
              <w:contextualSpacing/>
              <w:jc w:val="center"/>
              <w:rPr>
                <w:rFonts w:cs="Times New Roman"/>
                <w:sz w:val="20"/>
                <w:szCs w:val="20"/>
                <w:lang w:eastAsia="ru-RU"/>
              </w:rPr>
            </w:pPr>
          </w:p>
        </w:tc>
        <w:tc>
          <w:tcPr>
            <w:tcW w:w="1369" w:type="dxa"/>
          </w:tcPr>
          <w:p w14:paraId="18D0D53A" w14:textId="77777777" w:rsidR="000C0EC9" w:rsidRPr="00235D83" w:rsidRDefault="000C0EC9" w:rsidP="008A06FD">
            <w:pPr>
              <w:contextualSpacing/>
              <w:jc w:val="center"/>
              <w:rPr>
                <w:rFonts w:cs="Times New Roman"/>
                <w:sz w:val="20"/>
                <w:szCs w:val="20"/>
                <w:lang w:eastAsia="ru-RU"/>
              </w:rPr>
            </w:pPr>
            <w:r w:rsidRPr="00235D83">
              <w:rPr>
                <w:rFonts w:cs="Times New Roman"/>
                <w:sz w:val="20"/>
                <w:szCs w:val="20"/>
                <w:lang w:eastAsia="ru-RU"/>
              </w:rPr>
              <w:t>38000 российских рублей</w:t>
            </w:r>
          </w:p>
          <w:p w14:paraId="3C1FBCA8" w14:textId="1E90D67B" w:rsidR="000C0EC9" w:rsidRPr="00294F87" w:rsidRDefault="000C0EC9" w:rsidP="008A06F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28953DE4" w14:textId="3581004E"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осциллограф цифровой, имеющий нормируемые значения погрешности измерения напряжения при установке коэффициента отклонения напряжения от 10 мВ/дел до 10 В/дел.</w:t>
            </w:r>
          </w:p>
        </w:tc>
        <w:tc>
          <w:tcPr>
            <w:tcW w:w="1966" w:type="dxa"/>
            <w:tcMar>
              <w:top w:w="62" w:type="dxa"/>
              <w:left w:w="102" w:type="dxa"/>
              <w:bottom w:w="102" w:type="dxa"/>
              <w:right w:w="62" w:type="dxa"/>
            </w:tcMar>
          </w:tcPr>
          <w:p w14:paraId="30F57F16"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Д-2023-11</w:t>
            </w:r>
          </w:p>
          <w:p w14:paraId="55194529" w14:textId="77777777" w:rsidR="000C0EC9" w:rsidRPr="00235D83" w:rsidRDefault="000C0EC9"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00742AE6" w14:textId="457F0B63" w:rsidR="000C0EC9" w:rsidRPr="00294F87" w:rsidRDefault="000C0EC9"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69153E" w:rsidRPr="00235D83" w14:paraId="0D32EC01" w14:textId="77777777" w:rsidTr="0069153E">
        <w:trPr>
          <w:cantSplit/>
          <w:trHeight w:val="340"/>
          <w:jc w:val="center"/>
        </w:trPr>
        <w:tc>
          <w:tcPr>
            <w:tcW w:w="458" w:type="dxa"/>
            <w:vAlign w:val="center"/>
          </w:tcPr>
          <w:p w14:paraId="1110BF2D"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5E4B878" w14:textId="77777777" w:rsidR="0069153E" w:rsidRPr="00235D83" w:rsidRDefault="0069153E" w:rsidP="004F5260">
            <w:pPr>
              <w:contextualSpacing/>
              <w:jc w:val="center"/>
              <w:rPr>
                <w:rFonts w:cs="Times New Roman"/>
                <w:sz w:val="20"/>
                <w:szCs w:val="20"/>
              </w:rPr>
            </w:pPr>
            <w:r w:rsidRPr="00235D83">
              <w:rPr>
                <w:rFonts w:cs="Times New Roman"/>
                <w:sz w:val="20"/>
                <w:szCs w:val="20"/>
              </w:rPr>
              <w:t>Средства измерений радиотехнических и радиоэлектронных величин:</w:t>
            </w:r>
          </w:p>
          <w:p w14:paraId="4A82CAB5" w14:textId="2285B5D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 коэффициент развертки</w:t>
            </w:r>
          </w:p>
        </w:tc>
        <w:tc>
          <w:tcPr>
            <w:tcW w:w="3564" w:type="dxa"/>
            <w:tcMar>
              <w:top w:w="62" w:type="dxa"/>
              <w:left w:w="102" w:type="dxa"/>
              <w:bottom w:w="102" w:type="dxa"/>
              <w:right w:w="62" w:type="dxa"/>
            </w:tcMar>
          </w:tcPr>
          <w:p w14:paraId="7E9D3E82" w14:textId="77777777" w:rsidR="0069153E" w:rsidRPr="00235D83" w:rsidRDefault="0069153E" w:rsidP="004F5260">
            <w:pPr>
              <w:contextualSpacing/>
              <w:jc w:val="center"/>
              <w:rPr>
                <w:rFonts w:cs="Times New Roman"/>
                <w:sz w:val="20"/>
                <w:szCs w:val="20"/>
              </w:rPr>
            </w:pPr>
            <w:r w:rsidRPr="00235D83">
              <w:rPr>
                <w:rFonts w:cs="Times New Roman"/>
                <w:sz w:val="20"/>
                <w:szCs w:val="20"/>
              </w:rPr>
              <w:t>Действительное значение,</w:t>
            </w:r>
          </w:p>
          <w:p w14:paraId="7173FFC7" w14:textId="77777777" w:rsidR="0069153E" w:rsidRPr="00235D83" w:rsidRDefault="0069153E" w:rsidP="004F5260">
            <w:pPr>
              <w:contextualSpacing/>
              <w:jc w:val="center"/>
              <w:rPr>
                <w:rFonts w:cs="Times New Roman"/>
                <w:sz w:val="20"/>
                <w:szCs w:val="20"/>
              </w:rPr>
            </w:pPr>
            <w:r w:rsidRPr="00235D83">
              <w:rPr>
                <w:rFonts w:cs="Times New Roman"/>
                <w:sz w:val="20"/>
                <w:szCs w:val="20"/>
              </w:rPr>
              <w:t>неопределенность,</w:t>
            </w:r>
          </w:p>
          <w:p w14:paraId="16A765C9" w14:textId="78206A72" w:rsidR="0069153E" w:rsidRPr="00235D83" w:rsidRDefault="0069153E" w:rsidP="00A727BE">
            <w:pPr>
              <w:contextualSpacing/>
              <w:jc w:val="center"/>
              <w:rPr>
                <w:rFonts w:cs="Times New Roman"/>
                <w:b/>
                <w:sz w:val="20"/>
                <w:szCs w:val="20"/>
              </w:rPr>
            </w:pPr>
            <w:r w:rsidRPr="00235D83">
              <w:rPr>
                <w:rFonts w:cs="Times New Roman"/>
                <w:sz w:val="20"/>
                <w:szCs w:val="20"/>
              </w:rPr>
              <w:t>погрешность.</w:t>
            </w:r>
          </w:p>
        </w:tc>
        <w:tc>
          <w:tcPr>
            <w:tcW w:w="3440" w:type="dxa"/>
          </w:tcPr>
          <w:p w14:paraId="73A801E5"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0F5DAFF8" w14:textId="03F1536D"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3C2B62">
              <w:rPr>
                <w:rFonts w:cs="Times New Roman"/>
                <w:sz w:val="20"/>
                <w:szCs w:val="20"/>
              </w:rPr>
              <w:br/>
            </w:r>
            <w:r w:rsidRPr="00235D83">
              <w:rPr>
                <w:rFonts w:cs="Times New Roman"/>
                <w:sz w:val="20"/>
                <w:szCs w:val="20"/>
              </w:rPr>
              <w:t>ул. Большая Монетная, д. 16, к. 45-1, лит. Ю,</w:t>
            </w:r>
          </w:p>
          <w:p w14:paraId="183487A6"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3244BAE1"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11C21FD6"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5F4BFCE7"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40" w:history="1">
              <w:r w:rsidR="00B53338" w:rsidRPr="000D105D">
                <w:rPr>
                  <w:rStyle w:val="a5"/>
                  <w:rFonts w:cs="Times New Roman"/>
                  <w:color w:val="auto"/>
                  <w:sz w:val="20"/>
                  <w:szCs w:val="20"/>
                  <w:u w:val="none"/>
                  <w:shd w:val="clear" w:color="auto" w:fill="FFFFFF"/>
                </w:rPr>
                <w:t>info@pg-spb.ru</w:t>
              </w:r>
            </w:hyperlink>
          </w:p>
          <w:p w14:paraId="2EF8964E" w14:textId="2C66EDF1" w:rsidR="0069153E" w:rsidRPr="00294F87" w:rsidRDefault="00197945" w:rsidP="0081697D">
            <w:pPr>
              <w:ind w:left="117"/>
              <w:contextualSpacing/>
              <w:jc w:val="center"/>
              <w:rPr>
                <w:rFonts w:cs="Times New Roman"/>
                <w:sz w:val="20"/>
                <w:szCs w:val="20"/>
                <w:lang w:eastAsia="ru-RU"/>
              </w:rPr>
            </w:pPr>
            <w:hyperlink r:id="rId41" w:history="1">
              <w:r w:rsidR="00B53338" w:rsidRPr="000D105D">
                <w:rPr>
                  <w:rStyle w:val="a5"/>
                  <w:rFonts w:cs="Times New Roman"/>
                  <w:color w:val="auto"/>
                  <w:sz w:val="20"/>
                  <w:szCs w:val="20"/>
                  <w:u w:val="none"/>
                </w:rPr>
                <w:t>www.pg-spb.ru</w:t>
              </w:r>
            </w:hyperlink>
          </w:p>
        </w:tc>
        <w:tc>
          <w:tcPr>
            <w:tcW w:w="1369" w:type="dxa"/>
          </w:tcPr>
          <w:p w14:paraId="2A52F458" w14:textId="77777777" w:rsidR="0069153E" w:rsidRPr="00235D83" w:rsidRDefault="0069153E" w:rsidP="0081697D">
            <w:pPr>
              <w:contextualSpacing/>
              <w:jc w:val="center"/>
              <w:rPr>
                <w:rFonts w:cs="Times New Roman"/>
                <w:sz w:val="20"/>
                <w:szCs w:val="20"/>
                <w:lang w:eastAsia="ru-RU"/>
              </w:rPr>
            </w:pPr>
            <w:r w:rsidRPr="00235D83">
              <w:rPr>
                <w:rFonts w:cs="Times New Roman"/>
                <w:sz w:val="20"/>
                <w:szCs w:val="20"/>
                <w:lang w:eastAsia="ru-RU"/>
              </w:rPr>
              <w:t>38000 российских рублей</w:t>
            </w:r>
          </w:p>
          <w:p w14:paraId="11AAF05A" w14:textId="1D8D3D04" w:rsidR="0069153E" w:rsidRPr="000C0EC9" w:rsidRDefault="0069153E" w:rsidP="0081697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r w:rsidR="000C0EC9" w:rsidRPr="000C0EC9">
              <w:rPr>
                <w:rFonts w:cs="Times New Roman"/>
                <w:sz w:val="20"/>
                <w:szCs w:val="20"/>
                <w:lang w:eastAsia="ru-RU"/>
              </w:rPr>
              <w:t>)</w:t>
            </w:r>
          </w:p>
        </w:tc>
        <w:tc>
          <w:tcPr>
            <w:tcW w:w="2245" w:type="dxa"/>
          </w:tcPr>
          <w:p w14:paraId="65D36125" w14:textId="544E461D"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осциллограф цифровой, имеющий нормируемые значения погрешности измерения времени при установке коэффициента развертки от 2 нс/дел до 50 с/дел.</w:t>
            </w:r>
          </w:p>
        </w:tc>
        <w:tc>
          <w:tcPr>
            <w:tcW w:w="1966" w:type="dxa"/>
            <w:tcMar>
              <w:top w:w="62" w:type="dxa"/>
              <w:left w:w="102" w:type="dxa"/>
              <w:bottom w:w="102" w:type="dxa"/>
              <w:right w:w="62" w:type="dxa"/>
            </w:tcMar>
          </w:tcPr>
          <w:p w14:paraId="59E4B235"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Д-2023-12</w:t>
            </w:r>
          </w:p>
          <w:p w14:paraId="359575C5"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7942A7F9" w14:textId="41D3CA3A"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69153E" w:rsidRPr="00235D83" w14:paraId="20688159" w14:textId="77777777" w:rsidTr="0069153E">
        <w:trPr>
          <w:cantSplit/>
          <w:trHeight w:val="340"/>
          <w:jc w:val="center"/>
        </w:trPr>
        <w:tc>
          <w:tcPr>
            <w:tcW w:w="458" w:type="dxa"/>
            <w:vAlign w:val="center"/>
          </w:tcPr>
          <w:p w14:paraId="7DDF860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501EDBB" w14:textId="77777777" w:rsidR="0069153E" w:rsidRPr="00235D83" w:rsidRDefault="0069153E" w:rsidP="004F5260">
            <w:pPr>
              <w:contextualSpacing/>
              <w:jc w:val="center"/>
              <w:rPr>
                <w:rFonts w:cs="Times New Roman"/>
                <w:sz w:val="20"/>
                <w:szCs w:val="20"/>
              </w:rPr>
            </w:pPr>
            <w:r w:rsidRPr="00235D83">
              <w:rPr>
                <w:rFonts w:cs="Times New Roman"/>
                <w:sz w:val="20"/>
                <w:szCs w:val="20"/>
              </w:rPr>
              <w:t>Средства измерений электрических величин:</w:t>
            </w:r>
          </w:p>
          <w:p w14:paraId="660A16E4" w14:textId="77777777" w:rsidR="0069153E" w:rsidRPr="00235D83" w:rsidRDefault="0069153E" w:rsidP="004F5260">
            <w:pPr>
              <w:contextualSpacing/>
              <w:jc w:val="center"/>
              <w:rPr>
                <w:rFonts w:cs="Times New Roman"/>
                <w:sz w:val="20"/>
                <w:szCs w:val="20"/>
              </w:rPr>
            </w:pPr>
            <w:r w:rsidRPr="00235D83">
              <w:rPr>
                <w:rFonts w:cs="Times New Roman"/>
                <w:sz w:val="20"/>
                <w:szCs w:val="20"/>
              </w:rPr>
              <w:t>- напряжение постоянного тока;</w:t>
            </w:r>
          </w:p>
          <w:p w14:paraId="2C1D21B0" w14:textId="77777777" w:rsidR="0069153E" w:rsidRPr="00235D83" w:rsidRDefault="0069153E" w:rsidP="004F5260">
            <w:pPr>
              <w:contextualSpacing/>
              <w:jc w:val="center"/>
              <w:rPr>
                <w:rFonts w:cs="Times New Roman"/>
                <w:sz w:val="20"/>
                <w:szCs w:val="20"/>
              </w:rPr>
            </w:pPr>
            <w:r w:rsidRPr="00235D83">
              <w:rPr>
                <w:rFonts w:cs="Times New Roman"/>
                <w:sz w:val="20"/>
                <w:szCs w:val="20"/>
              </w:rPr>
              <w:t>- напряжение переменного тока;</w:t>
            </w:r>
          </w:p>
          <w:p w14:paraId="74A23640" w14:textId="77777777" w:rsidR="0069153E" w:rsidRPr="00235D83" w:rsidRDefault="0069153E" w:rsidP="004F5260">
            <w:pPr>
              <w:contextualSpacing/>
              <w:jc w:val="center"/>
              <w:rPr>
                <w:rFonts w:cs="Times New Roman"/>
                <w:sz w:val="20"/>
                <w:szCs w:val="20"/>
              </w:rPr>
            </w:pPr>
            <w:r w:rsidRPr="00235D83">
              <w:rPr>
                <w:rFonts w:cs="Times New Roman"/>
                <w:sz w:val="20"/>
                <w:szCs w:val="20"/>
              </w:rPr>
              <w:t>- сила постоянного тока;</w:t>
            </w:r>
          </w:p>
          <w:p w14:paraId="0325997B" w14:textId="0E0822E0"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 сила переменного тока.</w:t>
            </w:r>
          </w:p>
        </w:tc>
        <w:tc>
          <w:tcPr>
            <w:tcW w:w="3564" w:type="dxa"/>
            <w:tcMar>
              <w:top w:w="62" w:type="dxa"/>
              <w:left w:w="102" w:type="dxa"/>
              <w:bottom w:w="102" w:type="dxa"/>
              <w:right w:w="62" w:type="dxa"/>
            </w:tcMar>
          </w:tcPr>
          <w:p w14:paraId="692E94F5" w14:textId="77777777" w:rsidR="0069153E" w:rsidRPr="00235D83" w:rsidRDefault="0069153E" w:rsidP="004F5260">
            <w:pPr>
              <w:contextualSpacing/>
              <w:jc w:val="center"/>
              <w:rPr>
                <w:rFonts w:cs="Times New Roman"/>
                <w:sz w:val="20"/>
                <w:szCs w:val="20"/>
              </w:rPr>
            </w:pPr>
            <w:r w:rsidRPr="00235D83">
              <w:rPr>
                <w:rFonts w:cs="Times New Roman"/>
                <w:sz w:val="20"/>
                <w:szCs w:val="20"/>
              </w:rPr>
              <w:t>Действительное значение,</w:t>
            </w:r>
          </w:p>
          <w:p w14:paraId="3B1573F0" w14:textId="77777777" w:rsidR="0069153E" w:rsidRPr="00235D83" w:rsidRDefault="0069153E" w:rsidP="004F5260">
            <w:pPr>
              <w:contextualSpacing/>
              <w:jc w:val="center"/>
              <w:rPr>
                <w:rFonts w:cs="Times New Roman"/>
                <w:sz w:val="20"/>
                <w:szCs w:val="20"/>
              </w:rPr>
            </w:pPr>
            <w:r w:rsidRPr="00235D83">
              <w:rPr>
                <w:rFonts w:cs="Times New Roman"/>
                <w:sz w:val="20"/>
                <w:szCs w:val="20"/>
              </w:rPr>
              <w:t>неопределенность,</w:t>
            </w:r>
          </w:p>
          <w:p w14:paraId="547DBC8E" w14:textId="0EA09CF1" w:rsidR="0069153E" w:rsidRPr="00235D83" w:rsidRDefault="0069153E" w:rsidP="00A727BE">
            <w:pPr>
              <w:contextualSpacing/>
              <w:jc w:val="center"/>
              <w:rPr>
                <w:rFonts w:cs="Times New Roman"/>
                <w:b/>
                <w:sz w:val="20"/>
                <w:szCs w:val="20"/>
              </w:rPr>
            </w:pPr>
            <w:r w:rsidRPr="00235D83">
              <w:rPr>
                <w:rFonts w:cs="Times New Roman"/>
                <w:sz w:val="20"/>
                <w:szCs w:val="20"/>
              </w:rPr>
              <w:t>погрешность.</w:t>
            </w:r>
          </w:p>
        </w:tc>
        <w:tc>
          <w:tcPr>
            <w:tcW w:w="3440" w:type="dxa"/>
          </w:tcPr>
          <w:p w14:paraId="78D7E359"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0D39D615" w14:textId="0EBB19CA"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A51B7C">
              <w:rPr>
                <w:rFonts w:cs="Times New Roman"/>
                <w:sz w:val="20"/>
                <w:szCs w:val="20"/>
              </w:rPr>
              <w:br/>
            </w:r>
            <w:r w:rsidRPr="00235D83">
              <w:rPr>
                <w:rFonts w:cs="Times New Roman"/>
                <w:sz w:val="20"/>
                <w:szCs w:val="20"/>
              </w:rPr>
              <w:t>ул. Большая Монетная, д. 16, к. 45-1, лит. Ю,</w:t>
            </w:r>
          </w:p>
          <w:p w14:paraId="7ED68F4F"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0844C5EF"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516A1B98"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6EB171C7"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42" w:history="1">
              <w:r w:rsidR="00B53338" w:rsidRPr="000D105D">
                <w:rPr>
                  <w:rStyle w:val="a5"/>
                  <w:rFonts w:cs="Times New Roman"/>
                  <w:color w:val="auto"/>
                  <w:sz w:val="20"/>
                  <w:szCs w:val="20"/>
                  <w:u w:val="none"/>
                  <w:shd w:val="clear" w:color="auto" w:fill="FFFFFF"/>
                </w:rPr>
                <w:t>info@pg-spb.ru</w:t>
              </w:r>
            </w:hyperlink>
          </w:p>
          <w:p w14:paraId="76B76841" w14:textId="3276653F" w:rsidR="0069153E" w:rsidRPr="00294F87" w:rsidRDefault="00197945" w:rsidP="0081697D">
            <w:pPr>
              <w:ind w:left="117"/>
              <w:contextualSpacing/>
              <w:jc w:val="center"/>
              <w:rPr>
                <w:rFonts w:cs="Times New Roman"/>
                <w:sz w:val="20"/>
                <w:szCs w:val="20"/>
                <w:lang w:eastAsia="ru-RU"/>
              </w:rPr>
            </w:pPr>
            <w:hyperlink r:id="rId43" w:history="1">
              <w:r w:rsidR="00B53338" w:rsidRPr="000D105D">
                <w:rPr>
                  <w:rStyle w:val="a5"/>
                  <w:rFonts w:cs="Times New Roman"/>
                  <w:color w:val="auto"/>
                  <w:sz w:val="20"/>
                  <w:szCs w:val="20"/>
                  <w:u w:val="none"/>
                </w:rPr>
                <w:t>www.pg-spb.ru</w:t>
              </w:r>
            </w:hyperlink>
          </w:p>
        </w:tc>
        <w:tc>
          <w:tcPr>
            <w:tcW w:w="1369" w:type="dxa"/>
          </w:tcPr>
          <w:p w14:paraId="7A4AFE14" w14:textId="77777777" w:rsidR="0069153E" w:rsidRPr="00235D83" w:rsidRDefault="0069153E" w:rsidP="0081697D">
            <w:pPr>
              <w:contextualSpacing/>
              <w:jc w:val="center"/>
              <w:rPr>
                <w:rFonts w:cs="Times New Roman"/>
                <w:sz w:val="20"/>
                <w:szCs w:val="20"/>
                <w:lang w:eastAsia="ru-RU"/>
              </w:rPr>
            </w:pPr>
            <w:r w:rsidRPr="00235D83">
              <w:rPr>
                <w:rFonts w:cs="Times New Roman"/>
                <w:sz w:val="20"/>
                <w:szCs w:val="20"/>
                <w:lang w:eastAsia="ru-RU"/>
              </w:rPr>
              <w:t>70000 российских рублей</w:t>
            </w:r>
          </w:p>
          <w:p w14:paraId="75278031" w14:textId="2A025043" w:rsidR="0069153E" w:rsidRPr="00294F87" w:rsidRDefault="0069153E" w:rsidP="0081697D">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3CB8B07C" w14:textId="77777777" w:rsidR="003B5871"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лабораторный цифровой мультиметр,</w:t>
            </w:r>
            <w:r w:rsidR="003B5871">
              <w:rPr>
                <w:rFonts w:cs="Times New Roman"/>
                <w:sz w:val="20"/>
                <w:szCs w:val="20"/>
                <w:lang w:eastAsia="ru-RU"/>
              </w:rPr>
              <w:t xml:space="preserve"> </w:t>
            </w:r>
          </w:p>
          <w:p w14:paraId="34C7CC4E" w14:textId="1457597E"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имеющий нормируемые значения погрешности при измерении следующих электрических величин:</w:t>
            </w:r>
          </w:p>
          <w:p w14:paraId="6FF59131" w14:textId="543D3284" w:rsidR="0069153E" w:rsidRPr="00294F87" w:rsidRDefault="0069153E" w:rsidP="004F5260">
            <w:pPr>
              <w:pStyle w:val="af9"/>
              <w:ind w:left="77"/>
              <w:jc w:val="center"/>
              <w:rPr>
                <w:rFonts w:eastAsia="Lucida Sans Unicode"/>
                <w:kern w:val="1"/>
                <w:sz w:val="20"/>
                <w:szCs w:val="20"/>
                <w:u w:val="none"/>
                <w:lang w:eastAsia="ru-RU" w:bidi="hi-IN"/>
              </w:rPr>
            </w:pPr>
            <w:bookmarkStart w:id="2" w:name="_Hlk536524566"/>
            <w:r w:rsidRPr="00294F87">
              <w:rPr>
                <w:rFonts w:eastAsia="Lucida Sans Unicode"/>
                <w:kern w:val="1"/>
                <w:sz w:val="20"/>
                <w:szCs w:val="20"/>
                <w:u w:val="none"/>
                <w:lang w:eastAsia="ru-RU" w:bidi="hi-IN"/>
              </w:rPr>
              <w:t>напряжение постоянного тока в диапазоне от минус 0 до 1000 В;</w:t>
            </w:r>
          </w:p>
          <w:p w14:paraId="3AD0023B" w14:textId="77777777" w:rsidR="0069153E" w:rsidRPr="00294F87" w:rsidRDefault="0069153E" w:rsidP="004F5260">
            <w:pPr>
              <w:pStyle w:val="af9"/>
              <w:ind w:left="77"/>
              <w:jc w:val="center"/>
              <w:rPr>
                <w:rFonts w:eastAsia="Lucida Sans Unicode"/>
                <w:kern w:val="1"/>
                <w:sz w:val="20"/>
                <w:szCs w:val="20"/>
                <w:u w:val="none"/>
                <w:lang w:eastAsia="ru-RU" w:bidi="hi-IN"/>
              </w:rPr>
            </w:pPr>
            <w:r w:rsidRPr="00294F87">
              <w:rPr>
                <w:rFonts w:eastAsia="Lucida Sans Unicode"/>
                <w:kern w:val="1"/>
                <w:sz w:val="20"/>
                <w:szCs w:val="20"/>
                <w:u w:val="none"/>
                <w:lang w:eastAsia="ru-RU" w:bidi="hi-IN"/>
              </w:rPr>
              <w:t>напряжение переменного тока в диапазоне от 0 мВ до 1000 В при частоте 1000 Гц;</w:t>
            </w:r>
          </w:p>
          <w:p w14:paraId="58F26DF8" w14:textId="77777777" w:rsidR="0069153E" w:rsidRPr="00294F87" w:rsidRDefault="0069153E" w:rsidP="004F5260">
            <w:pPr>
              <w:pStyle w:val="af9"/>
              <w:ind w:left="77"/>
              <w:jc w:val="center"/>
              <w:rPr>
                <w:rFonts w:eastAsia="Lucida Sans Unicode"/>
                <w:kern w:val="1"/>
                <w:sz w:val="20"/>
                <w:szCs w:val="20"/>
                <w:u w:val="none"/>
                <w:lang w:eastAsia="ru-RU" w:bidi="hi-IN"/>
              </w:rPr>
            </w:pPr>
            <w:r w:rsidRPr="00294F87">
              <w:rPr>
                <w:rFonts w:eastAsia="Lucida Sans Unicode"/>
                <w:kern w:val="1"/>
                <w:sz w:val="20"/>
                <w:szCs w:val="20"/>
                <w:u w:val="none"/>
                <w:lang w:eastAsia="ru-RU" w:bidi="hi-IN"/>
              </w:rPr>
              <w:t>сила постоянного тока в диапазоне от 0 до 10 А;</w:t>
            </w:r>
          </w:p>
          <w:p w14:paraId="076DDE4D" w14:textId="6771A972"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сила переменного тока в диапазоне от 0 до 10 А при частоте 1000 Гц.</w:t>
            </w:r>
            <w:bookmarkEnd w:id="2"/>
          </w:p>
        </w:tc>
        <w:tc>
          <w:tcPr>
            <w:tcW w:w="1966" w:type="dxa"/>
            <w:tcMar>
              <w:top w:w="62" w:type="dxa"/>
              <w:left w:w="102" w:type="dxa"/>
              <w:bottom w:w="102" w:type="dxa"/>
              <w:right w:w="62" w:type="dxa"/>
            </w:tcMar>
          </w:tcPr>
          <w:p w14:paraId="0E7E58E7"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Д-2023-14</w:t>
            </w:r>
          </w:p>
          <w:p w14:paraId="20254B45"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r w:rsidRPr="00235D83">
              <w:rPr>
                <w:rFonts w:cs="Times New Roman"/>
                <w:sz w:val="20"/>
                <w:szCs w:val="20"/>
                <w:lang w:eastAsia="ru-RU"/>
              </w:rPr>
              <w:t>.</w:t>
            </w:r>
          </w:p>
          <w:p w14:paraId="1CF5E540" w14:textId="51C55621"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69153E" w:rsidRPr="00235D83" w14:paraId="062CF361" w14:textId="77777777" w:rsidTr="0069153E">
        <w:trPr>
          <w:cantSplit/>
          <w:trHeight w:val="340"/>
          <w:jc w:val="center"/>
        </w:trPr>
        <w:tc>
          <w:tcPr>
            <w:tcW w:w="458" w:type="dxa"/>
            <w:vAlign w:val="center"/>
          </w:tcPr>
          <w:p w14:paraId="2506D73D"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A861572" w14:textId="77777777" w:rsidR="0069153E" w:rsidRPr="00235D83" w:rsidRDefault="0069153E" w:rsidP="004F5260">
            <w:pPr>
              <w:contextualSpacing/>
              <w:jc w:val="center"/>
              <w:rPr>
                <w:rFonts w:cs="Times New Roman"/>
                <w:sz w:val="20"/>
                <w:szCs w:val="20"/>
              </w:rPr>
            </w:pPr>
            <w:r w:rsidRPr="00235D83">
              <w:rPr>
                <w:rFonts w:cs="Times New Roman"/>
                <w:sz w:val="20"/>
                <w:szCs w:val="20"/>
              </w:rPr>
              <w:t>Средства измерений электрических величин:</w:t>
            </w:r>
          </w:p>
          <w:p w14:paraId="24F167A5" w14:textId="77777777" w:rsidR="0069153E" w:rsidRPr="00235D83" w:rsidRDefault="0069153E" w:rsidP="004F5260">
            <w:pPr>
              <w:contextualSpacing/>
              <w:jc w:val="center"/>
              <w:rPr>
                <w:rFonts w:cs="Times New Roman"/>
                <w:sz w:val="20"/>
                <w:szCs w:val="20"/>
              </w:rPr>
            </w:pPr>
            <w:r w:rsidRPr="00235D83">
              <w:rPr>
                <w:rFonts w:cs="Times New Roman"/>
                <w:sz w:val="20"/>
                <w:szCs w:val="20"/>
              </w:rPr>
              <w:t>- напряжение постоянного тока;</w:t>
            </w:r>
          </w:p>
          <w:p w14:paraId="5C21E561" w14:textId="77777777" w:rsidR="0069153E" w:rsidRPr="00235D83" w:rsidRDefault="0069153E" w:rsidP="004F5260">
            <w:pPr>
              <w:contextualSpacing/>
              <w:jc w:val="center"/>
              <w:rPr>
                <w:rFonts w:cs="Times New Roman"/>
                <w:sz w:val="20"/>
                <w:szCs w:val="20"/>
              </w:rPr>
            </w:pPr>
            <w:r w:rsidRPr="00235D83">
              <w:rPr>
                <w:rFonts w:cs="Times New Roman"/>
                <w:sz w:val="20"/>
                <w:szCs w:val="20"/>
              </w:rPr>
              <w:t>- напряжение переменного тока;</w:t>
            </w:r>
          </w:p>
          <w:p w14:paraId="1B699C2C" w14:textId="77777777" w:rsidR="0069153E" w:rsidRPr="00235D83" w:rsidRDefault="0069153E" w:rsidP="004F5260">
            <w:pPr>
              <w:contextualSpacing/>
              <w:jc w:val="center"/>
              <w:rPr>
                <w:rFonts w:cs="Times New Roman"/>
                <w:sz w:val="20"/>
                <w:szCs w:val="20"/>
              </w:rPr>
            </w:pPr>
            <w:r w:rsidRPr="00235D83">
              <w:rPr>
                <w:rFonts w:cs="Times New Roman"/>
                <w:sz w:val="20"/>
                <w:szCs w:val="20"/>
              </w:rPr>
              <w:t>- сила постоянного тока;</w:t>
            </w:r>
          </w:p>
          <w:p w14:paraId="127C1628" w14:textId="3D9906F9"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 сила переменного тока.</w:t>
            </w:r>
          </w:p>
        </w:tc>
        <w:tc>
          <w:tcPr>
            <w:tcW w:w="3564" w:type="dxa"/>
            <w:tcMar>
              <w:top w:w="62" w:type="dxa"/>
              <w:left w:w="102" w:type="dxa"/>
              <w:bottom w:w="102" w:type="dxa"/>
              <w:right w:w="62" w:type="dxa"/>
            </w:tcMar>
          </w:tcPr>
          <w:p w14:paraId="32AD40C5" w14:textId="77777777" w:rsidR="0069153E" w:rsidRPr="00235D83" w:rsidRDefault="0069153E" w:rsidP="004F5260">
            <w:pPr>
              <w:contextualSpacing/>
              <w:jc w:val="center"/>
              <w:rPr>
                <w:rFonts w:cs="Times New Roman"/>
                <w:sz w:val="20"/>
                <w:szCs w:val="20"/>
              </w:rPr>
            </w:pPr>
            <w:r w:rsidRPr="00235D83">
              <w:rPr>
                <w:rFonts w:cs="Times New Roman"/>
                <w:sz w:val="20"/>
                <w:szCs w:val="20"/>
              </w:rPr>
              <w:t>Действительное значение,</w:t>
            </w:r>
          </w:p>
          <w:p w14:paraId="3B9A95E4" w14:textId="77777777" w:rsidR="0069153E" w:rsidRPr="00235D83" w:rsidRDefault="0069153E" w:rsidP="004F5260">
            <w:pPr>
              <w:contextualSpacing/>
              <w:jc w:val="center"/>
              <w:rPr>
                <w:rFonts w:cs="Times New Roman"/>
                <w:sz w:val="20"/>
                <w:szCs w:val="20"/>
              </w:rPr>
            </w:pPr>
            <w:r w:rsidRPr="00235D83">
              <w:rPr>
                <w:rFonts w:cs="Times New Roman"/>
                <w:sz w:val="20"/>
                <w:szCs w:val="20"/>
              </w:rPr>
              <w:t>неопределенность,</w:t>
            </w:r>
          </w:p>
          <w:p w14:paraId="3D6AAB96" w14:textId="75560774" w:rsidR="0069153E" w:rsidRPr="00235D83" w:rsidRDefault="0069153E" w:rsidP="00B41E64">
            <w:pPr>
              <w:contextualSpacing/>
              <w:jc w:val="center"/>
              <w:rPr>
                <w:rFonts w:cs="Times New Roman"/>
                <w:b/>
                <w:sz w:val="20"/>
                <w:szCs w:val="20"/>
              </w:rPr>
            </w:pPr>
            <w:r w:rsidRPr="00235D83">
              <w:rPr>
                <w:rFonts w:cs="Times New Roman"/>
                <w:sz w:val="20"/>
                <w:szCs w:val="20"/>
              </w:rPr>
              <w:t>погрешность.</w:t>
            </w:r>
          </w:p>
        </w:tc>
        <w:tc>
          <w:tcPr>
            <w:tcW w:w="3440" w:type="dxa"/>
          </w:tcPr>
          <w:p w14:paraId="0D651F37"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7B6B386D" w14:textId="3F47CC2E"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657E99">
              <w:rPr>
                <w:rFonts w:cs="Times New Roman"/>
                <w:sz w:val="20"/>
                <w:szCs w:val="20"/>
              </w:rPr>
              <w:br/>
            </w:r>
            <w:r w:rsidRPr="00235D83">
              <w:rPr>
                <w:rFonts w:cs="Times New Roman"/>
                <w:sz w:val="20"/>
                <w:szCs w:val="20"/>
              </w:rPr>
              <w:t>ул. Большая Монетная, д. 16, к. 45-1, лит. Ю,</w:t>
            </w:r>
          </w:p>
          <w:p w14:paraId="5B609752"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239A0A05"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677F2480"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13A835AB"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44" w:history="1">
              <w:r w:rsidR="00B53338" w:rsidRPr="000D105D">
                <w:rPr>
                  <w:rStyle w:val="a5"/>
                  <w:rFonts w:cs="Times New Roman"/>
                  <w:color w:val="auto"/>
                  <w:sz w:val="20"/>
                  <w:szCs w:val="20"/>
                  <w:u w:val="none"/>
                  <w:shd w:val="clear" w:color="auto" w:fill="FFFFFF"/>
                </w:rPr>
                <w:t>info@pg-spb.ru</w:t>
              </w:r>
            </w:hyperlink>
          </w:p>
          <w:p w14:paraId="40457607" w14:textId="0068D538" w:rsidR="0069153E" w:rsidRPr="00294F87" w:rsidRDefault="00197945" w:rsidP="00B41E64">
            <w:pPr>
              <w:ind w:left="117"/>
              <w:contextualSpacing/>
              <w:jc w:val="center"/>
              <w:rPr>
                <w:rFonts w:cs="Times New Roman"/>
                <w:sz w:val="20"/>
                <w:szCs w:val="20"/>
                <w:lang w:eastAsia="ru-RU"/>
              </w:rPr>
            </w:pPr>
            <w:hyperlink r:id="rId45" w:history="1">
              <w:r w:rsidR="00B53338" w:rsidRPr="000D105D">
                <w:rPr>
                  <w:rStyle w:val="a5"/>
                  <w:rFonts w:cs="Times New Roman"/>
                  <w:color w:val="auto"/>
                  <w:sz w:val="20"/>
                  <w:szCs w:val="20"/>
                  <w:u w:val="none"/>
                </w:rPr>
                <w:t>www.pg-spb.ru</w:t>
              </w:r>
            </w:hyperlink>
          </w:p>
        </w:tc>
        <w:tc>
          <w:tcPr>
            <w:tcW w:w="1369" w:type="dxa"/>
          </w:tcPr>
          <w:p w14:paraId="4DE0843F" w14:textId="77777777" w:rsidR="0069153E" w:rsidRPr="00235D83" w:rsidRDefault="0069153E" w:rsidP="00657E99">
            <w:pPr>
              <w:contextualSpacing/>
              <w:jc w:val="center"/>
              <w:rPr>
                <w:rFonts w:cs="Times New Roman"/>
                <w:sz w:val="20"/>
                <w:szCs w:val="20"/>
                <w:lang w:eastAsia="ru-RU"/>
              </w:rPr>
            </w:pPr>
            <w:r w:rsidRPr="00235D83">
              <w:rPr>
                <w:rFonts w:cs="Times New Roman"/>
                <w:sz w:val="20"/>
                <w:szCs w:val="20"/>
                <w:lang w:eastAsia="ru-RU"/>
              </w:rPr>
              <w:t>65000 российских рублей</w:t>
            </w:r>
          </w:p>
          <w:p w14:paraId="43CDD0E5" w14:textId="393E4DDD" w:rsidR="0069153E" w:rsidRPr="00294F87" w:rsidRDefault="0069153E" w:rsidP="00657E99">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263DDD1F"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стрелочный электроизмерительный прибор, имеющий нормируемые значения погрешности при измерении следующих электрических величин:</w:t>
            </w:r>
          </w:p>
          <w:p w14:paraId="2E58ACD4"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напряжение постоянного тока в диапазоне от минус 0 до 1000 В;</w:t>
            </w:r>
          </w:p>
          <w:p w14:paraId="1AEB0E32"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напряжение переменного тока в диапазоне от 0 мВ до 1000 В при частоте 50 Гц;</w:t>
            </w:r>
          </w:p>
          <w:p w14:paraId="468C4B16"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сила постоянного тока в диапазоне от 0 до 6 А;</w:t>
            </w:r>
          </w:p>
          <w:p w14:paraId="49D3BFAD" w14:textId="0F296A4E"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сила переменного тока в диапазоне от 0 до 6 А при частоте 50 Гц.</w:t>
            </w:r>
          </w:p>
        </w:tc>
        <w:tc>
          <w:tcPr>
            <w:tcW w:w="1966" w:type="dxa"/>
            <w:tcMar>
              <w:top w:w="62" w:type="dxa"/>
              <w:left w:w="102" w:type="dxa"/>
              <w:bottom w:w="102" w:type="dxa"/>
              <w:right w:w="62" w:type="dxa"/>
            </w:tcMar>
          </w:tcPr>
          <w:p w14:paraId="42DFE79C"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Д-2023-15</w:t>
            </w:r>
          </w:p>
          <w:p w14:paraId="22C52B22"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r w:rsidRPr="00235D83">
              <w:rPr>
                <w:rFonts w:cs="Times New Roman"/>
                <w:sz w:val="20"/>
                <w:szCs w:val="20"/>
                <w:lang w:eastAsia="ru-RU"/>
              </w:rPr>
              <w:t>.</w:t>
            </w:r>
          </w:p>
          <w:p w14:paraId="5B6D2B8F" w14:textId="01147A91"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69153E" w:rsidRPr="00235D83" w14:paraId="7AD6DE8C" w14:textId="77777777" w:rsidTr="0069153E">
        <w:trPr>
          <w:cantSplit/>
          <w:trHeight w:val="340"/>
          <w:jc w:val="center"/>
        </w:trPr>
        <w:tc>
          <w:tcPr>
            <w:tcW w:w="458" w:type="dxa"/>
            <w:vAlign w:val="center"/>
          </w:tcPr>
          <w:p w14:paraId="6233277F"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9AEBD88" w14:textId="77777777" w:rsidR="0069153E" w:rsidRPr="00235D83" w:rsidRDefault="0069153E" w:rsidP="004F5260">
            <w:pPr>
              <w:contextualSpacing/>
              <w:jc w:val="center"/>
              <w:rPr>
                <w:rFonts w:cs="Times New Roman"/>
                <w:sz w:val="20"/>
                <w:szCs w:val="20"/>
              </w:rPr>
            </w:pPr>
            <w:r w:rsidRPr="00235D83">
              <w:rPr>
                <w:rFonts w:cs="Times New Roman"/>
                <w:sz w:val="20"/>
                <w:szCs w:val="20"/>
              </w:rPr>
              <w:t>Средства измерений электрических величин:</w:t>
            </w:r>
          </w:p>
          <w:p w14:paraId="0FA9CE5F" w14:textId="77777777" w:rsidR="0069153E" w:rsidRPr="00235D83" w:rsidRDefault="0069153E" w:rsidP="004F5260">
            <w:pPr>
              <w:contextualSpacing/>
              <w:jc w:val="center"/>
              <w:rPr>
                <w:rFonts w:cs="Times New Roman"/>
                <w:sz w:val="20"/>
                <w:szCs w:val="20"/>
                <w:lang w:eastAsia="ru-RU"/>
              </w:rPr>
            </w:pPr>
            <w:r w:rsidRPr="00235D83">
              <w:rPr>
                <w:rFonts w:cs="Times New Roman"/>
                <w:sz w:val="20"/>
                <w:szCs w:val="20"/>
                <w:lang w:eastAsia="ru-RU"/>
              </w:rPr>
              <w:t>- напряжение постоянного тока;</w:t>
            </w:r>
          </w:p>
          <w:p w14:paraId="005EC7D4" w14:textId="77777777" w:rsidR="0069153E" w:rsidRPr="00235D83" w:rsidRDefault="0069153E" w:rsidP="004F5260">
            <w:pPr>
              <w:contextualSpacing/>
              <w:jc w:val="center"/>
              <w:rPr>
                <w:rFonts w:cs="Times New Roman"/>
                <w:sz w:val="20"/>
                <w:szCs w:val="20"/>
                <w:lang w:eastAsia="ru-RU"/>
              </w:rPr>
            </w:pPr>
            <w:r w:rsidRPr="00235D83">
              <w:rPr>
                <w:rFonts w:cs="Times New Roman"/>
                <w:sz w:val="20"/>
                <w:szCs w:val="20"/>
                <w:lang w:eastAsia="ru-RU"/>
              </w:rPr>
              <w:t>- напряжение переменного тока;</w:t>
            </w:r>
          </w:p>
          <w:p w14:paraId="4F24B96A" w14:textId="77777777" w:rsidR="0069153E" w:rsidRPr="00235D83" w:rsidRDefault="0069153E" w:rsidP="004F5260">
            <w:pPr>
              <w:contextualSpacing/>
              <w:jc w:val="center"/>
              <w:rPr>
                <w:rFonts w:cs="Times New Roman"/>
                <w:sz w:val="20"/>
                <w:szCs w:val="20"/>
                <w:lang w:eastAsia="ru-RU"/>
              </w:rPr>
            </w:pPr>
            <w:r w:rsidRPr="00235D83">
              <w:rPr>
                <w:rFonts w:cs="Times New Roman"/>
                <w:sz w:val="20"/>
                <w:szCs w:val="20"/>
                <w:lang w:eastAsia="ru-RU"/>
              </w:rPr>
              <w:t>- сила постоянного тока;</w:t>
            </w:r>
          </w:p>
          <w:p w14:paraId="5F7F252D" w14:textId="4EE9EBD7" w:rsidR="0069153E" w:rsidRPr="00235D83" w:rsidRDefault="0069153E" w:rsidP="004F5260">
            <w:pPr>
              <w:ind w:left="-57" w:right="-57"/>
              <w:contextualSpacing/>
              <w:jc w:val="center"/>
              <w:rPr>
                <w:rFonts w:cs="Times New Roman"/>
                <w:b/>
                <w:sz w:val="20"/>
                <w:szCs w:val="20"/>
              </w:rPr>
            </w:pPr>
            <w:r w:rsidRPr="00235D83">
              <w:rPr>
                <w:rFonts w:cs="Times New Roman"/>
                <w:sz w:val="20"/>
                <w:szCs w:val="20"/>
                <w:lang w:eastAsia="ru-RU"/>
              </w:rPr>
              <w:t>- сила переменного тока.</w:t>
            </w:r>
          </w:p>
        </w:tc>
        <w:tc>
          <w:tcPr>
            <w:tcW w:w="3564" w:type="dxa"/>
            <w:tcMar>
              <w:top w:w="62" w:type="dxa"/>
              <w:left w:w="102" w:type="dxa"/>
              <w:bottom w:w="102" w:type="dxa"/>
              <w:right w:w="62" w:type="dxa"/>
            </w:tcMar>
          </w:tcPr>
          <w:p w14:paraId="7F097CDB" w14:textId="77777777" w:rsidR="0069153E" w:rsidRPr="00235D83" w:rsidRDefault="0069153E" w:rsidP="004F5260">
            <w:pPr>
              <w:contextualSpacing/>
              <w:jc w:val="center"/>
              <w:rPr>
                <w:rFonts w:cs="Times New Roman"/>
                <w:sz w:val="20"/>
                <w:szCs w:val="20"/>
              </w:rPr>
            </w:pPr>
            <w:r w:rsidRPr="00235D83">
              <w:rPr>
                <w:rFonts w:cs="Times New Roman"/>
                <w:sz w:val="20"/>
                <w:szCs w:val="20"/>
              </w:rPr>
              <w:t>Действительное значение,</w:t>
            </w:r>
          </w:p>
          <w:p w14:paraId="2A07D106" w14:textId="77777777" w:rsidR="0069153E" w:rsidRPr="00235D83" w:rsidRDefault="0069153E" w:rsidP="004F5260">
            <w:pPr>
              <w:contextualSpacing/>
              <w:jc w:val="center"/>
              <w:rPr>
                <w:rFonts w:cs="Times New Roman"/>
                <w:sz w:val="20"/>
                <w:szCs w:val="20"/>
              </w:rPr>
            </w:pPr>
            <w:r w:rsidRPr="00235D83">
              <w:rPr>
                <w:rFonts w:cs="Times New Roman"/>
                <w:sz w:val="20"/>
                <w:szCs w:val="20"/>
              </w:rPr>
              <w:t>неопределенность,</w:t>
            </w:r>
          </w:p>
          <w:p w14:paraId="2BC21AB9" w14:textId="451182B8" w:rsidR="0069153E" w:rsidRPr="00235D83" w:rsidRDefault="0069153E" w:rsidP="006C5729">
            <w:pPr>
              <w:contextualSpacing/>
              <w:jc w:val="center"/>
              <w:rPr>
                <w:rFonts w:cs="Times New Roman"/>
                <w:b/>
                <w:sz w:val="20"/>
                <w:szCs w:val="20"/>
              </w:rPr>
            </w:pPr>
            <w:r w:rsidRPr="00235D83">
              <w:rPr>
                <w:rFonts w:cs="Times New Roman"/>
                <w:sz w:val="20"/>
                <w:szCs w:val="20"/>
              </w:rPr>
              <w:t>погрешность.</w:t>
            </w:r>
          </w:p>
        </w:tc>
        <w:tc>
          <w:tcPr>
            <w:tcW w:w="3440" w:type="dxa"/>
          </w:tcPr>
          <w:p w14:paraId="529FD73A" w14:textId="77777777" w:rsidR="00B53338" w:rsidRDefault="00B53338" w:rsidP="00B53338">
            <w:pPr>
              <w:ind w:left="117"/>
              <w:contextualSpacing/>
              <w:jc w:val="center"/>
              <w:rPr>
                <w:rFonts w:cs="Times New Roman"/>
                <w:sz w:val="20"/>
                <w:szCs w:val="20"/>
              </w:rPr>
            </w:pPr>
            <w:r w:rsidRPr="00217BE1">
              <w:rPr>
                <w:rFonts w:cs="Times New Roman"/>
                <w:sz w:val="20"/>
                <w:szCs w:val="20"/>
              </w:rPr>
              <w:t>ООО «Профигрупп»</w:t>
            </w:r>
          </w:p>
          <w:p w14:paraId="5910A5D5" w14:textId="4070DD3F" w:rsidR="00B53338" w:rsidRPr="00235D83" w:rsidRDefault="00B53338" w:rsidP="00B53338">
            <w:pPr>
              <w:ind w:left="117"/>
              <w:contextualSpacing/>
              <w:jc w:val="center"/>
              <w:rPr>
                <w:rFonts w:cs="Times New Roman"/>
                <w:sz w:val="20"/>
                <w:szCs w:val="20"/>
              </w:rPr>
            </w:pPr>
            <w:r w:rsidRPr="00235D83">
              <w:rPr>
                <w:rFonts w:cs="Times New Roman"/>
                <w:sz w:val="20"/>
                <w:szCs w:val="20"/>
              </w:rPr>
              <w:t xml:space="preserve">197101, г. Санкт-Петербург, вн. тер. г. муниципальный округ Посадский, </w:t>
            </w:r>
            <w:r w:rsidR="00657E99">
              <w:rPr>
                <w:rFonts w:cs="Times New Roman"/>
                <w:sz w:val="20"/>
                <w:szCs w:val="20"/>
              </w:rPr>
              <w:br/>
            </w:r>
            <w:r w:rsidRPr="00235D83">
              <w:rPr>
                <w:rFonts w:cs="Times New Roman"/>
                <w:sz w:val="20"/>
                <w:szCs w:val="20"/>
              </w:rPr>
              <w:t>ул. Большая Монетная, д. 16, к. 45-1, лит. Ю,</w:t>
            </w:r>
          </w:p>
          <w:p w14:paraId="6EB6CD71" w14:textId="77777777" w:rsidR="00B53338" w:rsidRDefault="00B53338" w:rsidP="00B53338">
            <w:pPr>
              <w:ind w:left="117"/>
              <w:contextualSpacing/>
              <w:jc w:val="center"/>
              <w:rPr>
                <w:rFonts w:cs="Times New Roman"/>
                <w:sz w:val="20"/>
                <w:szCs w:val="20"/>
              </w:rPr>
            </w:pPr>
            <w:r w:rsidRPr="00235D83">
              <w:rPr>
                <w:rFonts w:cs="Times New Roman"/>
                <w:sz w:val="20"/>
                <w:szCs w:val="20"/>
              </w:rPr>
              <w:t>пом. 35 часть № 2 и № 4</w:t>
            </w:r>
            <w:r>
              <w:rPr>
                <w:rFonts w:cs="Times New Roman"/>
                <w:sz w:val="20"/>
                <w:szCs w:val="20"/>
              </w:rPr>
              <w:t xml:space="preserve"> </w:t>
            </w:r>
          </w:p>
          <w:p w14:paraId="75F46BEC" w14:textId="77777777" w:rsidR="00B53338" w:rsidRDefault="00B53338" w:rsidP="00B53338">
            <w:pPr>
              <w:ind w:left="117"/>
              <w:contextualSpacing/>
              <w:jc w:val="center"/>
              <w:rPr>
                <w:rFonts w:cs="Times New Roman"/>
                <w:sz w:val="20"/>
                <w:szCs w:val="20"/>
              </w:rPr>
            </w:pPr>
            <w:r>
              <w:rPr>
                <w:rFonts w:cs="Times New Roman"/>
                <w:sz w:val="20"/>
                <w:szCs w:val="20"/>
              </w:rPr>
              <w:t xml:space="preserve">Аккредитован в национальной системе аккредитации: </w:t>
            </w:r>
            <w:r w:rsidRPr="00217BE1">
              <w:rPr>
                <w:rFonts w:cs="Times New Roman"/>
                <w:sz w:val="20"/>
                <w:szCs w:val="20"/>
              </w:rPr>
              <w:t>RA.RU.430280</w:t>
            </w:r>
          </w:p>
          <w:p w14:paraId="3CDD30F3" w14:textId="77777777" w:rsidR="00B53338" w:rsidRPr="00235D83" w:rsidRDefault="00B53338" w:rsidP="00B53338">
            <w:pPr>
              <w:ind w:left="117"/>
              <w:contextualSpacing/>
              <w:jc w:val="center"/>
              <w:rPr>
                <w:rFonts w:cs="Times New Roman"/>
                <w:sz w:val="20"/>
                <w:szCs w:val="20"/>
                <w:lang w:eastAsia="ru-RU"/>
              </w:rPr>
            </w:pPr>
            <w:r w:rsidRPr="00235D83">
              <w:rPr>
                <w:rFonts w:cs="Times New Roman"/>
                <w:sz w:val="20"/>
                <w:szCs w:val="20"/>
              </w:rPr>
              <w:t>Тел./факс: +7 (812) 702-12-05</w:t>
            </w:r>
          </w:p>
          <w:p w14:paraId="0CABA9A1" w14:textId="77777777" w:rsidR="00B53338" w:rsidRPr="000D105D" w:rsidRDefault="00197945" w:rsidP="00B53338">
            <w:pPr>
              <w:ind w:left="117"/>
              <w:contextualSpacing/>
              <w:jc w:val="center"/>
              <w:rPr>
                <w:rStyle w:val="a5"/>
                <w:rFonts w:cs="Times New Roman"/>
                <w:color w:val="auto"/>
                <w:sz w:val="20"/>
                <w:szCs w:val="20"/>
                <w:u w:val="none"/>
                <w:shd w:val="clear" w:color="auto" w:fill="FFFFFF"/>
              </w:rPr>
            </w:pPr>
            <w:hyperlink r:id="rId46" w:history="1">
              <w:r w:rsidR="00B53338" w:rsidRPr="000D105D">
                <w:rPr>
                  <w:rStyle w:val="a5"/>
                  <w:rFonts w:cs="Times New Roman"/>
                  <w:color w:val="auto"/>
                  <w:sz w:val="20"/>
                  <w:szCs w:val="20"/>
                  <w:u w:val="none"/>
                  <w:shd w:val="clear" w:color="auto" w:fill="FFFFFF"/>
                </w:rPr>
                <w:t>info@pg-spb.ru</w:t>
              </w:r>
            </w:hyperlink>
          </w:p>
          <w:p w14:paraId="5087E9D9" w14:textId="44E4A03D" w:rsidR="0069153E" w:rsidRPr="00294F87" w:rsidRDefault="00197945" w:rsidP="00657E99">
            <w:pPr>
              <w:ind w:left="117"/>
              <w:contextualSpacing/>
              <w:jc w:val="center"/>
              <w:rPr>
                <w:rFonts w:cs="Times New Roman"/>
                <w:sz w:val="20"/>
                <w:szCs w:val="20"/>
                <w:lang w:eastAsia="ru-RU"/>
              </w:rPr>
            </w:pPr>
            <w:hyperlink r:id="rId47" w:history="1">
              <w:r w:rsidR="00B53338" w:rsidRPr="000D105D">
                <w:rPr>
                  <w:rStyle w:val="a5"/>
                  <w:rFonts w:cs="Times New Roman"/>
                  <w:color w:val="auto"/>
                  <w:sz w:val="20"/>
                  <w:szCs w:val="20"/>
                  <w:u w:val="none"/>
                </w:rPr>
                <w:t>www.pg-spb.ru</w:t>
              </w:r>
            </w:hyperlink>
          </w:p>
        </w:tc>
        <w:tc>
          <w:tcPr>
            <w:tcW w:w="1369" w:type="dxa"/>
          </w:tcPr>
          <w:p w14:paraId="59DC77C2" w14:textId="77777777" w:rsidR="0069153E" w:rsidRPr="00235D83" w:rsidRDefault="0069153E" w:rsidP="00657E99">
            <w:pPr>
              <w:contextualSpacing/>
              <w:jc w:val="center"/>
              <w:rPr>
                <w:rFonts w:cs="Times New Roman"/>
                <w:sz w:val="20"/>
                <w:szCs w:val="20"/>
                <w:lang w:eastAsia="ru-RU"/>
              </w:rPr>
            </w:pPr>
            <w:r w:rsidRPr="00235D83">
              <w:rPr>
                <w:rFonts w:cs="Times New Roman"/>
                <w:sz w:val="20"/>
                <w:szCs w:val="20"/>
                <w:lang w:eastAsia="ru-RU"/>
              </w:rPr>
              <w:t>65000 российских рублей</w:t>
            </w:r>
          </w:p>
          <w:p w14:paraId="0922FDFB" w14:textId="79EB309A" w:rsidR="0069153E" w:rsidRPr="00294F87" w:rsidRDefault="0069153E" w:rsidP="00657E99">
            <w:pPr>
              <w:contextualSpacing/>
              <w:jc w:val="center"/>
              <w:rPr>
                <w:rFonts w:cs="Times New Roman"/>
                <w:sz w:val="20"/>
                <w:szCs w:val="20"/>
                <w:lang w:eastAsia="ru-RU"/>
              </w:rPr>
            </w:pPr>
            <w:r w:rsidRPr="00235D83">
              <w:rPr>
                <w:rFonts w:cs="Times New Roman"/>
                <w:sz w:val="20"/>
                <w:szCs w:val="20"/>
                <w:lang w:eastAsia="ru-RU"/>
              </w:rPr>
              <w:t>(стоимость не включает расходы на транспортировку образца проверки квалификации)</w:t>
            </w:r>
          </w:p>
        </w:tc>
        <w:tc>
          <w:tcPr>
            <w:tcW w:w="2245" w:type="dxa"/>
          </w:tcPr>
          <w:p w14:paraId="4EB49010"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Образец для проверки квалификации – цифровой мультиметр имеющий нормируемые значения погрешности при измерении следующих электрических величин:</w:t>
            </w:r>
          </w:p>
          <w:p w14:paraId="00078311"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напряжение постоянного тока в диапазоне от 1 до 900 В;</w:t>
            </w:r>
          </w:p>
          <w:p w14:paraId="3B3BE111"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напряжение переменного тока в диапазоне от 1 до 900 В, частота 50 Гц;</w:t>
            </w:r>
          </w:p>
          <w:p w14:paraId="0336245E"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сила постоянного тока в диапазоне от 10 мА до 9 А;</w:t>
            </w:r>
          </w:p>
          <w:p w14:paraId="5C3CCE64" w14:textId="77777777" w:rsidR="0069153E" w:rsidRDefault="0069153E" w:rsidP="004F5260">
            <w:pPr>
              <w:ind w:left="77"/>
              <w:contextualSpacing/>
              <w:jc w:val="center"/>
              <w:rPr>
                <w:rFonts w:cs="Times New Roman"/>
                <w:sz w:val="20"/>
                <w:szCs w:val="20"/>
                <w:lang w:eastAsia="ru-RU"/>
              </w:rPr>
            </w:pPr>
            <w:r w:rsidRPr="00235D83">
              <w:rPr>
                <w:rFonts w:cs="Times New Roman"/>
                <w:sz w:val="20"/>
                <w:szCs w:val="20"/>
                <w:lang w:eastAsia="ru-RU"/>
              </w:rPr>
              <w:t>сила переменного тока в диапазоне от 10 мА до 9 А, частота 50 Гц.</w:t>
            </w:r>
          </w:p>
          <w:p w14:paraId="1BC15184" w14:textId="77777777" w:rsidR="000C0EC9" w:rsidRDefault="000C0EC9" w:rsidP="004F5260">
            <w:pPr>
              <w:ind w:left="77"/>
              <w:contextualSpacing/>
              <w:jc w:val="center"/>
              <w:rPr>
                <w:rFonts w:cs="Times New Roman"/>
                <w:sz w:val="20"/>
                <w:szCs w:val="20"/>
                <w:lang w:eastAsia="ru-RU"/>
              </w:rPr>
            </w:pPr>
          </w:p>
          <w:p w14:paraId="3A881838" w14:textId="77777777" w:rsidR="000C0EC9" w:rsidRDefault="000C0EC9" w:rsidP="004F5260">
            <w:pPr>
              <w:ind w:left="77"/>
              <w:contextualSpacing/>
              <w:jc w:val="center"/>
              <w:rPr>
                <w:rFonts w:cs="Times New Roman"/>
                <w:sz w:val="20"/>
                <w:szCs w:val="20"/>
                <w:lang w:eastAsia="ru-RU"/>
              </w:rPr>
            </w:pPr>
          </w:p>
          <w:p w14:paraId="705B71B1" w14:textId="77777777" w:rsidR="000C0EC9" w:rsidRDefault="000C0EC9" w:rsidP="004F5260">
            <w:pPr>
              <w:ind w:left="77"/>
              <w:contextualSpacing/>
              <w:jc w:val="center"/>
              <w:rPr>
                <w:rFonts w:cs="Times New Roman"/>
                <w:sz w:val="20"/>
                <w:szCs w:val="20"/>
                <w:lang w:eastAsia="ru-RU"/>
              </w:rPr>
            </w:pPr>
          </w:p>
          <w:p w14:paraId="5C8AB0C9" w14:textId="77777777" w:rsidR="000C0EC9" w:rsidRDefault="000C0EC9" w:rsidP="004F5260">
            <w:pPr>
              <w:ind w:left="77"/>
              <w:contextualSpacing/>
              <w:jc w:val="center"/>
              <w:rPr>
                <w:rFonts w:cs="Times New Roman"/>
                <w:sz w:val="20"/>
                <w:szCs w:val="20"/>
                <w:lang w:eastAsia="ru-RU"/>
              </w:rPr>
            </w:pPr>
          </w:p>
          <w:p w14:paraId="39ACF7BB" w14:textId="77777777" w:rsidR="000C0EC9" w:rsidRDefault="000C0EC9" w:rsidP="004F5260">
            <w:pPr>
              <w:ind w:left="77"/>
              <w:contextualSpacing/>
              <w:jc w:val="center"/>
              <w:rPr>
                <w:rFonts w:cs="Times New Roman"/>
                <w:sz w:val="20"/>
                <w:szCs w:val="20"/>
                <w:lang w:eastAsia="ru-RU"/>
              </w:rPr>
            </w:pPr>
          </w:p>
          <w:p w14:paraId="4B6C5073" w14:textId="77777777" w:rsidR="000C0EC9" w:rsidRDefault="000C0EC9" w:rsidP="004F5260">
            <w:pPr>
              <w:ind w:left="77"/>
              <w:contextualSpacing/>
              <w:jc w:val="center"/>
              <w:rPr>
                <w:rFonts w:cs="Times New Roman"/>
                <w:sz w:val="20"/>
                <w:szCs w:val="20"/>
                <w:lang w:eastAsia="ru-RU"/>
              </w:rPr>
            </w:pPr>
          </w:p>
          <w:p w14:paraId="4CDD5DF7" w14:textId="77777777" w:rsidR="000C0EC9" w:rsidRDefault="000C0EC9" w:rsidP="004F5260">
            <w:pPr>
              <w:ind w:left="77"/>
              <w:contextualSpacing/>
              <w:jc w:val="center"/>
              <w:rPr>
                <w:rFonts w:cs="Times New Roman"/>
                <w:sz w:val="20"/>
                <w:szCs w:val="20"/>
                <w:lang w:eastAsia="ru-RU"/>
              </w:rPr>
            </w:pPr>
          </w:p>
          <w:p w14:paraId="0D3A4414" w14:textId="77777777" w:rsidR="000C0EC9" w:rsidRDefault="000C0EC9" w:rsidP="004F5260">
            <w:pPr>
              <w:ind w:left="77"/>
              <w:contextualSpacing/>
              <w:jc w:val="center"/>
              <w:rPr>
                <w:rFonts w:cs="Times New Roman"/>
                <w:sz w:val="20"/>
                <w:szCs w:val="20"/>
                <w:lang w:eastAsia="ru-RU"/>
              </w:rPr>
            </w:pPr>
          </w:p>
          <w:p w14:paraId="65FA672E" w14:textId="77777777" w:rsidR="000C0EC9" w:rsidRDefault="000C0EC9" w:rsidP="004F5260">
            <w:pPr>
              <w:ind w:left="77"/>
              <w:contextualSpacing/>
              <w:jc w:val="center"/>
              <w:rPr>
                <w:rFonts w:cs="Times New Roman"/>
                <w:sz w:val="20"/>
                <w:szCs w:val="20"/>
                <w:lang w:eastAsia="ru-RU"/>
              </w:rPr>
            </w:pPr>
          </w:p>
          <w:p w14:paraId="2844969A" w14:textId="77777777" w:rsidR="000C0EC9" w:rsidRDefault="000C0EC9" w:rsidP="004F5260">
            <w:pPr>
              <w:ind w:left="77"/>
              <w:contextualSpacing/>
              <w:jc w:val="center"/>
              <w:rPr>
                <w:rFonts w:cs="Times New Roman"/>
                <w:sz w:val="20"/>
                <w:szCs w:val="20"/>
                <w:lang w:eastAsia="ru-RU"/>
              </w:rPr>
            </w:pPr>
          </w:p>
          <w:p w14:paraId="767F5561" w14:textId="77777777" w:rsidR="000C0EC9" w:rsidRDefault="000C0EC9" w:rsidP="004F5260">
            <w:pPr>
              <w:ind w:left="77"/>
              <w:contextualSpacing/>
              <w:jc w:val="center"/>
              <w:rPr>
                <w:rFonts w:cs="Times New Roman"/>
                <w:sz w:val="20"/>
                <w:szCs w:val="20"/>
                <w:lang w:eastAsia="ru-RU"/>
              </w:rPr>
            </w:pPr>
          </w:p>
          <w:p w14:paraId="1E7638FD" w14:textId="6A52687C" w:rsidR="000C0EC9" w:rsidRPr="00294F87" w:rsidRDefault="000C0EC9" w:rsidP="004F5260">
            <w:pPr>
              <w:ind w:left="77"/>
              <w:contextualSpacing/>
              <w:jc w:val="center"/>
              <w:rPr>
                <w:rFonts w:cs="Times New Roman"/>
                <w:sz w:val="20"/>
                <w:szCs w:val="20"/>
                <w:lang w:eastAsia="ru-RU"/>
              </w:rPr>
            </w:pPr>
          </w:p>
        </w:tc>
        <w:tc>
          <w:tcPr>
            <w:tcW w:w="1966" w:type="dxa"/>
            <w:tcMar>
              <w:top w:w="62" w:type="dxa"/>
              <w:left w:w="102" w:type="dxa"/>
              <w:bottom w:w="102" w:type="dxa"/>
              <w:right w:w="62" w:type="dxa"/>
            </w:tcMar>
          </w:tcPr>
          <w:p w14:paraId="4A2A9983"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Шифр: </w:t>
            </w:r>
            <w:r w:rsidRPr="00294F87">
              <w:rPr>
                <w:rFonts w:cs="Times New Roman"/>
                <w:sz w:val="20"/>
                <w:szCs w:val="20"/>
                <w:lang w:eastAsia="ru-RU"/>
              </w:rPr>
              <w:t>Д-2023-17</w:t>
            </w:r>
          </w:p>
          <w:p w14:paraId="5F500D6E" w14:textId="77777777" w:rsidR="0069153E" w:rsidRPr="00235D83" w:rsidRDefault="0069153E" w:rsidP="004F5260">
            <w:pPr>
              <w:ind w:left="77"/>
              <w:contextualSpacing/>
              <w:jc w:val="center"/>
              <w:rPr>
                <w:rFonts w:cs="Times New Roman"/>
                <w:sz w:val="20"/>
                <w:szCs w:val="20"/>
                <w:lang w:eastAsia="ru-RU"/>
              </w:rPr>
            </w:pPr>
            <w:r w:rsidRPr="00235D83">
              <w:rPr>
                <w:rFonts w:cs="Times New Roman"/>
                <w:sz w:val="20"/>
                <w:szCs w:val="20"/>
                <w:lang w:eastAsia="ru-RU"/>
              </w:rPr>
              <w:t xml:space="preserve">Сроки проведения: </w:t>
            </w:r>
            <w:r w:rsidRPr="00294F87">
              <w:rPr>
                <w:rFonts w:cs="Times New Roman"/>
                <w:sz w:val="20"/>
                <w:szCs w:val="20"/>
                <w:lang w:eastAsia="ru-RU"/>
              </w:rPr>
              <w:t>2-4 кв.</w:t>
            </w:r>
          </w:p>
          <w:p w14:paraId="3874FB3B" w14:textId="1D2022CF" w:rsidR="0069153E" w:rsidRPr="00294F87" w:rsidRDefault="0069153E" w:rsidP="004F5260">
            <w:pPr>
              <w:ind w:left="77"/>
              <w:contextualSpacing/>
              <w:jc w:val="center"/>
              <w:rPr>
                <w:rFonts w:cs="Times New Roman"/>
                <w:sz w:val="20"/>
                <w:szCs w:val="20"/>
                <w:lang w:eastAsia="ru-RU"/>
              </w:rPr>
            </w:pPr>
            <w:r w:rsidRPr="00235D83">
              <w:rPr>
                <w:rFonts w:cs="Times New Roman"/>
                <w:sz w:val="20"/>
                <w:szCs w:val="20"/>
                <w:lang w:eastAsia="ru-RU"/>
              </w:rPr>
              <w:t>К участию в программе проверки квалификации приглашаются лаборатории, осуществляющие калибровку и(или) поверку средств измерений.</w:t>
            </w:r>
          </w:p>
        </w:tc>
      </w:tr>
      <w:tr w:rsidR="0069153E" w:rsidRPr="00235D83" w14:paraId="44E86AC2" w14:textId="77777777" w:rsidTr="0069153E">
        <w:trPr>
          <w:cantSplit/>
          <w:trHeight w:val="340"/>
          <w:jc w:val="center"/>
        </w:trPr>
        <w:tc>
          <w:tcPr>
            <w:tcW w:w="458" w:type="dxa"/>
            <w:vAlign w:val="center"/>
          </w:tcPr>
          <w:p w14:paraId="2B0DB559"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7F2DC6A" w14:textId="48EE7B0C"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Концевые меры длины</w:t>
            </w:r>
          </w:p>
        </w:tc>
        <w:tc>
          <w:tcPr>
            <w:tcW w:w="3564" w:type="dxa"/>
            <w:vMerge w:val="restart"/>
            <w:tcMar>
              <w:top w:w="62" w:type="dxa"/>
              <w:left w:w="102" w:type="dxa"/>
              <w:bottom w:w="102" w:type="dxa"/>
              <w:right w:w="62" w:type="dxa"/>
            </w:tcMar>
          </w:tcPr>
          <w:p w14:paraId="7FF35678" w14:textId="77777777" w:rsidR="0069153E" w:rsidRPr="00235D83" w:rsidRDefault="0069153E" w:rsidP="004F5260">
            <w:pPr>
              <w:jc w:val="center"/>
              <w:rPr>
                <w:rFonts w:cs="Times New Roman"/>
                <w:sz w:val="20"/>
                <w:szCs w:val="20"/>
              </w:rPr>
            </w:pPr>
            <w:r w:rsidRPr="00235D83">
              <w:rPr>
                <w:rFonts w:cs="Times New Roman"/>
                <w:sz w:val="20"/>
                <w:szCs w:val="20"/>
              </w:rPr>
              <w:t>Действительные значения</w:t>
            </w:r>
          </w:p>
          <w:p w14:paraId="7F8700D1" w14:textId="77777777" w:rsidR="0069153E" w:rsidRDefault="0069153E" w:rsidP="004F5260">
            <w:pPr>
              <w:ind w:left="-57" w:right="-57"/>
              <w:contextualSpacing/>
              <w:jc w:val="center"/>
              <w:rPr>
                <w:rFonts w:cs="Times New Roman"/>
                <w:sz w:val="20"/>
                <w:szCs w:val="20"/>
              </w:rPr>
            </w:pPr>
            <w:r w:rsidRPr="00235D83">
              <w:rPr>
                <w:rFonts w:cs="Times New Roman"/>
                <w:sz w:val="20"/>
                <w:szCs w:val="20"/>
              </w:rPr>
              <w:t>Погрешность (неопределенность)</w:t>
            </w:r>
          </w:p>
          <w:p w14:paraId="5BE61BD5" w14:textId="77777777" w:rsidR="00F91B22" w:rsidRDefault="00F91B22" w:rsidP="004F5260">
            <w:pPr>
              <w:ind w:left="-57" w:right="-57"/>
              <w:contextualSpacing/>
              <w:jc w:val="center"/>
              <w:rPr>
                <w:rFonts w:cs="Times New Roman"/>
                <w:sz w:val="20"/>
                <w:szCs w:val="20"/>
              </w:rPr>
            </w:pPr>
          </w:p>
          <w:p w14:paraId="509DDE15" w14:textId="77777777" w:rsidR="00F91B22" w:rsidRDefault="00F91B22" w:rsidP="004F5260">
            <w:pPr>
              <w:ind w:left="-57" w:right="-57"/>
              <w:contextualSpacing/>
              <w:jc w:val="center"/>
              <w:rPr>
                <w:rFonts w:cs="Times New Roman"/>
                <w:sz w:val="20"/>
                <w:szCs w:val="20"/>
              </w:rPr>
            </w:pPr>
          </w:p>
          <w:p w14:paraId="49658C7E" w14:textId="77777777" w:rsidR="00F91B22" w:rsidRDefault="00F91B22" w:rsidP="004F5260">
            <w:pPr>
              <w:ind w:left="-57" w:right="-57"/>
              <w:contextualSpacing/>
              <w:jc w:val="center"/>
              <w:rPr>
                <w:rFonts w:cs="Times New Roman"/>
                <w:sz w:val="20"/>
                <w:szCs w:val="20"/>
              </w:rPr>
            </w:pPr>
          </w:p>
          <w:p w14:paraId="3764C0A4" w14:textId="77777777" w:rsidR="00F91B22" w:rsidRDefault="00F91B22" w:rsidP="004F5260">
            <w:pPr>
              <w:ind w:left="-57" w:right="-57"/>
              <w:contextualSpacing/>
              <w:jc w:val="center"/>
              <w:rPr>
                <w:rFonts w:cs="Times New Roman"/>
                <w:sz w:val="20"/>
                <w:szCs w:val="20"/>
              </w:rPr>
            </w:pPr>
          </w:p>
          <w:p w14:paraId="24318564" w14:textId="77777777" w:rsidR="00F91B22" w:rsidRDefault="00F91B22" w:rsidP="004F5260">
            <w:pPr>
              <w:ind w:left="-57" w:right="-57"/>
              <w:contextualSpacing/>
              <w:jc w:val="center"/>
              <w:rPr>
                <w:rFonts w:cs="Times New Roman"/>
                <w:sz w:val="20"/>
                <w:szCs w:val="20"/>
              </w:rPr>
            </w:pPr>
          </w:p>
          <w:p w14:paraId="49F27AB5" w14:textId="77777777" w:rsidR="00F91B22" w:rsidRDefault="00F91B22" w:rsidP="004F5260">
            <w:pPr>
              <w:ind w:left="-57" w:right="-57"/>
              <w:contextualSpacing/>
              <w:jc w:val="center"/>
              <w:rPr>
                <w:rFonts w:cs="Times New Roman"/>
                <w:sz w:val="20"/>
                <w:szCs w:val="20"/>
              </w:rPr>
            </w:pPr>
          </w:p>
          <w:p w14:paraId="02CD83FA" w14:textId="77777777" w:rsidR="00F91B22" w:rsidRDefault="00F91B22" w:rsidP="004F5260">
            <w:pPr>
              <w:ind w:left="-57" w:right="-57"/>
              <w:contextualSpacing/>
              <w:jc w:val="center"/>
              <w:rPr>
                <w:rFonts w:cs="Times New Roman"/>
                <w:sz w:val="20"/>
                <w:szCs w:val="20"/>
              </w:rPr>
            </w:pPr>
          </w:p>
          <w:p w14:paraId="1B2FB4CD" w14:textId="77777777" w:rsidR="00F91B22" w:rsidRDefault="00F91B22" w:rsidP="004F5260">
            <w:pPr>
              <w:ind w:left="-57" w:right="-57"/>
              <w:contextualSpacing/>
              <w:jc w:val="center"/>
              <w:rPr>
                <w:rFonts w:cs="Times New Roman"/>
                <w:sz w:val="20"/>
                <w:szCs w:val="20"/>
              </w:rPr>
            </w:pPr>
          </w:p>
          <w:p w14:paraId="48BE489D" w14:textId="77777777" w:rsidR="00F91B22" w:rsidRDefault="00F91B22" w:rsidP="004F5260">
            <w:pPr>
              <w:ind w:left="-57" w:right="-57"/>
              <w:contextualSpacing/>
              <w:jc w:val="center"/>
              <w:rPr>
                <w:rFonts w:cs="Times New Roman"/>
                <w:sz w:val="20"/>
                <w:szCs w:val="20"/>
              </w:rPr>
            </w:pPr>
          </w:p>
          <w:p w14:paraId="2C9E7D49" w14:textId="77777777" w:rsidR="00F91B22" w:rsidRDefault="00F91B22" w:rsidP="004F5260">
            <w:pPr>
              <w:ind w:left="-57" w:right="-57"/>
              <w:contextualSpacing/>
              <w:jc w:val="center"/>
              <w:rPr>
                <w:rFonts w:cs="Times New Roman"/>
                <w:sz w:val="20"/>
                <w:szCs w:val="20"/>
              </w:rPr>
            </w:pPr>
          </w:p>
          <w:p w14:paraId="437ABB63" w14:textId="77777777" w:rsidR="00F91B22" w:rsidRDefault="00F91B22" w:rsidP="004F5260">
            <w:pPr>
              <w:ind w:left="-57" w:right="-57"/>
              <w:contextualSpacing/>
              <w:jc w:val="center"/>
              <w:rPr>
                <w:rFonts w:cs="Times New Roman"/>
                <w:sz w:val="20"/>
                <w:szCs w:val="20"/>
              </w:rPr>
            </w:pPr>
          </w:p>
          <w:p w14:paraId="2A305293" w14:textId="77777777" w:rsidR="00F91B22" w:rsidRDefault="00F91B22" w:rsidP="004F5260">
            <w:pPr>
              <w:ind w:left="-57" w:right="-57"/>
              <w:contextualSpacing/>
              <w:jc w:val="center"/>
              <w:rPr>
                <w:rFonts w:cs="Times New Roman"/>
                <w:sz w:val="20"/>
                <w:szCs w:val="20"/>
              </w:rPr>
            </w:pPr>
          </w:p>
          <w:p w14:paraId="1A9A49A0" w14:textId="77777777" w:rsidR="00F91B22" w:rsidRDefault="00F91B22" w:rsidP="004F5260">
            <w:pPr>
              <w:ind w:left="-57" w:right="-57"/>
              <w:contextualSpacing/>
              <w:jc w:val="center"/>
              <w:rPr>
                <w:rFonts w:cs="Times New Roman"/>
                <w:sz w:val="20"/>
                <w:szCs w:val="20"/>
              </w:rPr>
            </w:pPr>
          </w:p>
          <w:p w14:paraId="2E5A8B05" w14:textId="77777777" w:rsidR="00F91B22" w:rsidRDefault="00F91B22" w:rsidP="004F5260">
            <w:pPr>
              <w:ind w:left="-57" w:right="-57"/>
              <w:contextualSpacing/>
              <w:jc w:val="center"/>
              <w:rPr>
                <w:rFonts w:cs="Times New Roman"/>
                <w:sz w:val="20"/>
                <w:szCs w:val="20"/>
              </w:rPr>
            </w:pPr>
          </w:p>
          <w:p w14:paraId="642431FD" w14:textId="77777777" w:rsidR="00F91B22" w:rsidRDefault="00F91B22" w:rsidP="004F5260">
            <w:pPr>
              <w:ind w:left="-57" w:right="-57"/>
              <w:contextualSpacing/>
              <w:jc w:val="center"/>
              <w:rPr>
                <w:rFonts w:cs="Times New Roman"/>
                <w:sz w:val="20"/>
                <w:szCs w:val="20"/>
              </w:rPr>
            </w:pPr>
          </w:p>
          <w:p w14:paraId="70E6DC18" w14:textId="77777777" w:rsidR="00F91B22" w:rsidRDefault="00F91B22" w:rsidP="004F5260">
            <w:pPr>
              <w:ind w:left="-57" w:right="-57"/>
              <w:contextualSpacing/>
              <w:jc w:val="center"/>
              <w:rPr>
                <w:rFonts w:cs="Times New Roman"/>
                <w:sz w:val="20"/>
                <w:szCs w:val="20"/>
              </w:rPr>
            </w:pPr>
          </w:p>
          <w:p w14:paraId="20790347" w14:textId="77777777" w:rsidR="00F91B22" w:rsidRDefault="00F91B22" w:rsidP="004F5260">
            <w:pPr>
              <w:ind w:left="-57" w:right="-57"/>
              <w:contextualSpacing/>
              <w:jc w:val="center"/>
              <w:rPr>
                <w:rFonts w:cs="Times New Roman"/>
                <w:sz w:val="20"/>
                <w:szCs w:val="20"/>
              </w:rPr>
            </w:pPr>
          </w:p>
          <w:p w14:paraId="01C6846B" w14:textId="77777777" w:rsidR="00F91B22" w:rsidRDefault="00F91B22" w:rsidP="004F5260">
            <w:pPr>
              <w:ind w:left="-57" w:right="-57"/>
              <w:contextualSpacing/>
              <w:jc w:val="center"/>
              <w:rPr>
                <w:rFonts w:cs="Times New Roman"/>
                <w:sz w:val="20"/>
                <w:szCs w:val="20"/>
              </w:rPr>
            </w:pPr>
          </w:p>
          <w:p w14:paraId="26209666" w14:textId="77777777" w:rsidR="00F91B22" w:rsidRDefault="00F91B22" w:rsidP="004F5260">
            <w:pPr>
              <w:ind w:left="-57" w:right="-57"/>
              <w:contextualSpacing/>
              <w:jc w:val="center"/>
              <w:rPr>
                <w:rFonts w:cs="Times New Roman"/>
                <w:sz w:val="20"/>
                <w:szCs w:val="20"/>
              </w:rPr>
            </w:pPr>
          </w:p>
          <w:p w14:paraId="08D00DFD" w14:textId="77777777" w:rsidR="00F91B22" w:rsidRDefault="00F91B22" w:rsidP="004F5260">
            <w:pPr>
              <w:ind w:left="-57" w:right="-57"/>
              <w:contextualSpacing/>
              <w:jc w:val="center"/>
              <w:rPr>
                <w:rFonts w:cs="Times New Roman"/>
                <w:sz w:val="20"/>
                <w:szCs w:val="20"/>
              </w:rPr>
            </w:pPr>
          </w:p>
          <w:p w14:paraId="390D56A3" w14:textId="77777777" w:rsidR="00F91B22" w:rsidRDefault="00F91B22" w:rsidP="004F5260">
            <w:pPr>
              <w:ind w:left="-57" w:right="-57"/>
              <w:contextualSpacing/>
              <w:jc w:val="center"/>
              <w:rPr>
                <w:rFonts w:cs="Times New Roman"/>
                <w:sz w:val="20"/>
                <w:szCs w:val="20"/>
              </w:rPr>
            </w:pPr>
          </w:p>
          <w:p w14:paraId="4B629B0E" w14:textId="77777777" w:rsidR="00F91B22" w:rsidRDefault="00F91B22" w:rsidP="004F5260">
            <w:pPr>
              <w:ind w:left="-57" w:right="-57"/>
              <w:contextualSpacing/>
              <w:jc w:val="center"/>
              <w:rPr>
                <w:rFonts w:cs="Times New Roman"/>
                <w:sz w:val="20"/>
                <w:szCs w:val="20"/>
              </w:rPr>
            </w:pPr>
          </w:p>
          <w:p w14:paraId="494DF3CE" w14:textId="77777777" w:rsidR="00F91B22" w:rsidRDefault="00F91B22" w:rsidP="004F5260">
            <w:pPr>
              <w:ind w:left="-57" w:right="-57"/>
              <w:contextualSpacing/>
              <w:jc w:val="center"/>
              <w:rPr>
                <w:rFonts w:cs="Times New Roman"/>
                <w:sz w:val="20"/>
                <w:szCs w:val="20"/>
              </w:rPr>
            </w:pPr>
          </w:p>
          <w:p w14:paraId="5E132B9B" w14:textId="77777777" w:rsidR="00F91B22" w:rsidRDefault="00F91B22" w:rsidP="004F5260">
            <w:pPr>
              <w:ind w:left="-57" w:right="-57"/>
              <w:contextualSpacing/>
              <w:jc w:val="center"/>
              <w:rPr>
                <w:rFonts w:cs="Times New Roman"/>
                <w:sz w:val="20"/>
                <w:szCs w:val="20"/>
              </w:rPr>
            </w:pPr>
          </w:p>
          <w:p w14:paraId="6D0DF229" w14:textId="77777777" w:rsidR="00F91B22" w:rsidRDefault="00F91B22" w:rsidP="004F5260">
            <w:pPr>
              <w:ind w:left="-57" w:right="-57"/>
              <w:contextualSpacing/>
              <w:jc w:val="center"/>
              <w:rPr>
                <w:rFonts w:cs="Times New Roman"/>
                <w:sz w:val="20"/>
                <w:szCs w:val="20"/>
              </w:rPr>
            </w:pPr>
          </w:p>
          <w:p w14:paraId="40EF518A" w14:textId="77777777" w:rsidR="00F91B22" w:rsidRDefault="00F91B22" w:rsidP="004F5260">
            <w:pPr>
              <w:ind w:left="-57" w:right="-57"/>
              <w:contextualSpacing/>
              <w:jc w:val="center"/>
              <w:rPr>
                <w:rFonts w:cs="Times New Roman"/>
                <w:sz w:val="20"/>
                <w:szCs w:val="20"/>
              </w:rPr>
            </w:pPr>
          </w:p>
          <w:p w14:paraId="0791437D" w14:textId="77777777" w:rsidR="00F91B22" w:rsidRDefault="00F91B22" w:rsidP="004F5260">
            <w:pPr>
              <w:ind w:left="-57" w:right="-57"/>
              <w:contextualSpacing/>
              <w:jc w:val="center"/>
              <w:rPr>
                <w:rFonts w:cs="Times New Roman"/>
                <w:sz w:val="20"/>
                <w:szCs w:val="20"/>
              </w:rPr>
            </w:pPr>
          </w:p>
          <w:p w14:paraId="4E976E6F" w14:textId="77777777" w:rsidR="00F91B22" w:rsidRDefault="00F91B22" w:rsidP="004F5260">
            <w:pPr>
              <w:ind w:left="-57" w:right="-57"/>
              <w:contextualSpacing/>
              <w:jc w:val="center"/>
              <w:rPr>
                <w:rFonts w:cs="Times New Roman"/>
                <w:sz w:val="20"/>
                <w:szCs w:val="20"/>
              </w:rPr>
            </w:pPr>
          </w:p>
          <w:p w14:paraId="6B0427A1" w14:textId="77777777" w:rsidR="00F91B22" w:rsidRDefault="00F91B22" w:rsidP="004F5260">
            <w:pPr>
              <w:ind w:left="-57" w:right="-57"/>
              <w:contextualSpacing/>
              <w:jc w:val="center"/>
              <w:rPr>
                <w:rFonts w:cs="Times New Roman"/>
                <w:sz w:val="20"/>
                <w:szCs w:val="20"/>
              </w:rPr>
            </w:pPr>
          </w:p>
          <w:p w14:paraId="2A661791" w14:textId="77777777" w:rsidR="00F91B22" w:rsidRDefault="00F91B22" w:rsidP="004F5260">
            <w:pPr>
              <w:ind w:left="-57" w:right="-57"/>
              <w:contextualSpacing/>
              <w:jc w:val="center"/>
              <w:rPr>
                <w:rFonts w:cs="Times New Roman"/>
                <w:sz w:val="20"/>
                <w:szCs w:val="20"/>
              </w:rPr>
            </w:pPr>
          </w:p>
          <w:p w14:paraId="29A2E028" w14:textId="77777777" w:rsidR="00F91B22" w:rsidRPr="00235D83" w:rsidRDefault="00F91B22" w:rsidP="004F5260">
            <w:pPr>
              <w:jc w:val="center"/>
              <w:rPr>
                <w:rFonts w:cs="Times New Roman"/>
                <w:sz w:val="20"/>
                <w:szCs w:val="20"/>
              </w:rPr>
            </w:pPr>
            <w:r w:rsidRPr="00235D83">
              <w:rPr>
                <w:rFonts w:cs="Times New Roman"/>
                <w:sz w:val="20"/>
                <w:szCs w:val="20"/>
              </w:rPr>
              <w:lastRenderedPageBreak/>
              <w:t>Действительные значения</w:t>
            </w:r>
          </w:p>
          <w:p w14:paraId="672ACF9C" w14:textId="77777777" w:rsidR="00F91B22" w:rsidRDefault="00F91B22" w:rsidP="004F5260">
            <w:pPr>
              <w:ind w:left="-57" w:right="-57"/>
              <w:contextualSpacing/>
              <w:jc w:val="center"/>
              <w:rPr>
                <w:rFonts w:cs="Times New Roman"/>
                <w:sz w:val="20"/>
                <w:szCs w:val="20"/>
              </w:rPr>
            </w:pPr>
            <w:r w:rsidRPr="00235D83">
              <w:rPr>
                <w:rFonts w:cs="Times New Roman"/>
                <w:sz w:val="20"/>
                <w:szCs w:val="20"/>
              </w:rPr>
              <w:t>Погрешность (неопределенность)</w:t>
            </w:r>
          </w:p>
          <w:p w14:paraId="66ED0E63" w14:textId="77777777" w:rsidR="00F91B22" w:rsidRDefault="00F91B22" w:rsidP="004F5260">
            <w:pPr>
              <w:ind w:left="-57" w:right="-57"/>
              <w:contextualSpacing/>
              <w:jc w:val="center"/>
              <w:rPr>
                <w:rFonts w:cs="Times New Roman"/>
                <w:sz w:val="20"/>
                <w:szCs w:val="20"/>
              </w:rPr>
            </w:pPr>
          </w:p>
          <w:p w14:paraId="56ACF5DE" w14:textId="77777777" w:rsidR="00F91B22" w:rsidRDefault="00F91B22" w:rsidP="004F5260">
            <w:pPr>
              <w:ind w:left="-57" w:right="-57"/>
              <w:contextualSpacing/>
              <w:jc w:val="center"/>
              <w:rPr>
                <w:rFonts w:cs="Times New Roman"/>
                <w:sz w:val="20"/>
                <w:szCs w:val="20"/>
              </w:rPr>
            </w:pPr>
          </w:p>
          <w:p w14:paraId="5ED93ADF" w14:textId="77777777" w:rsidR="00F91B22" w:rsidRDefault="00F91B22" w:rsidP="004F5260">
            <w:pPr>
              <w:ind w:left="-57" w:right="-57"/>
              <w:contextualSpacing/>
              <w:jc w:val="center"/>
              <w:rPr>
                <w:rFonts w:cs="Times New Roman"/>
                <w:sz w:val="20"/>
                <w:szCs w:val="20"/>
              </w:rPr>
            </w:pPr>
          </w:p>
          <w:p w14:paraId="7996E24B" w14:textId="77777777" w:rsidR="00F91B22" w:rsidRDefault="00F91B22" w:rsidP="004F5260">
            <w:pPr>
              <w:ind w:left="-57" w:right="-57"/>
              <w:contextualSpacing/>
              <w:jc w:val="center"/>
              <w:rPr>
                <w:rFonts w:cs="Times New Roman"/>
                <w:sz w:val="20"/>
                <w:szCs w:val="20"/>
              </w:rPr>
            </w:pPr>
          </w:p>
          <w:p w14:paraId="03DEC476" w14:textId="77777777" w:rsidR="00F91B22" w:rsidRDefault="00F91B22" w:rsidP="004F5260">
            <w:pPr>
              <w:ind w:left="-57" w:right="-57"/>
              <w:contextualSpacing/>
              <w:jc w:val="center"/>
              <w:rPr>
                <w:rFonts w:cs="Times New Roman"/>
                <w:sz w:val="20"/>
                <w:szCs w:val="20"/>
              </w:rPr>
            </w:pPr>
          </w:p>
          <w:p w14:paraId="367086F1" w14:textId="77777777" w:rsidR="00F91B22" w:rsidRDefault="00F91B22" w:rsidP="004F5260">
            <w:pPr>
              <w:ind w:left="-57" w:right="-57"/>
              <w:contextualSpacing/>
              <w:jc w:val="center"/>
              <w:rPr>
                <w:rFonts w:cs="Times New Roman"/>
                <w:sz w:val="20"/>
                <w:szCs w:val="20"/>
              </w:rPr>
            </w:pPr>
          </w:p>
          <w:p w14:paraId="08CBC20D" w14:textId="77777777" w:rsidR="00F91B22" w:rsidRDefault="00F91B22" w:rsidP="004F5260">
            <w:pPr>
              <w:ind w:left="-57" w:right="-57"/>
              <w:contextualSpacing/>
              <w:jc w:val="center"/>
              <w:rPr>
                <w:rFonts w:cs="Times New Roman"/>
                <w:sz w:val="20"/>
                <w:szCs w:val="20"/>
              </w:rPr>
            </w:pPr>
          </w:p>
          <w:p w14:paraId="30D2AF9B" w14:textId="77777777" w:rsidR="00F91B22" w:rsidRDefault="00F91B22" w:rsidP="004F5260">
            <w:pPr>
              <w:ind w:left="-57" w:right="-57"/>
              <w:contextualSpacing/>
              <w:jc w:val="center"/>
              <w:rPr>
                <w:rFonts w:cs="Times New Roman"/>
                <w:sz w:val="20"/>
                <w:szCs w:val="20"/>
              </w:rPr>
            </w:pPr>
          </w:p>
          <w:p w14:paraId="40F2AEF0" w14:textId="77777777" w:rsidR="00F91B22" w:rsidRDefault="00F91B22" w:rsidP="004F5260">
            <w:pPr>
              <w:ind w:left="-57" w:right="-57"/>
              <w:contextualSpacing/>
              <w:jc w:val="center"/>
              <w:rPr>
                <w:rFonts w:cs="Times New Roman"/>
                <w:sz w:val="20"/>
                <w:szCs w:val="20"/>
              </w:rPr>
            </w:pPr>
          </w:p>
          <w:p w14:paraId="35888C73" w14:textId="77777777" w:rsidR="00F91B22" w:rsidRDefault="00F91B22" w:rsidP="004F5260">
            <w:pPr>
              <w:ind w:left="-57" w:right="-57"/>
              <w:contextualSpacing/>
              <w:jc w:val="center"/>
              <w:rPr>
                <w:rFonts w:cs="Times New Roman"/>
                <w:sz w:val="20"/>
                <w:szCs w:val="20"/>
              </w:rPr>
            </w:pPr>
          </w:p>
          <w:p w14:paraId="35E201AB" w14:textId="77777777" w:rsidR="00F91B22" w:rsidRDefault="00F91B22" w:rsidP="004F5260">
            <w:pPr>
              <w:ind w:left="-57" w:right="-57"/>
              <w:contextualSpacing/>
              <w:jc w:val="center"/>
              <w:rPr>
                <w:rFonts w:cs="Times New Roman"/>
                <w:sz w:val="20"/>
                <w:szCs w:val="20"/>
              </w:rPr>
            </w:pPr>
          </w:p>
          <w:p w14:paraId="15E711D4" w14:textId="77777777" w:rsidR="00F91B22" w:rsidRDefault="00F91B22" w:rsidP="004F5260">
            <w:pPr>
              <w:ind w:left="-57" w:right="-57"/>
              <w:contextualSpacing/>
              <w:jc w:val="center"/>
              <w:rPr>
                <w:rFonts w:cs="Times New Roman"/>
                <w:sz w:val="20"/>
                <w:szCs w:val="20"/>
              </w:rPr>
            </w:pPr>
          </w:p>
          <w:p w14:paraId="0CDA06E8" w14:textId="77777777" w:rsidR="00F91B22" w:rsidRDefault="00F91B22" w:rsidP="004F5260">
            <w:pPr>
              <w:ind w:left="-57" w:right="-57"/>
              <w:contextualSpacing/>
              <w:jc w:val="center"/>
              <w:rPr>
                <w:rFonts w:cs="Times New Roman"/>
                <w:sz w:val="20"/>
                <w:szCs w:val="20"/>
              </w:rPr>
            </w:pPr>
          </w:p>
          <w:p w14:paraId="0ED9F336" w14:textId="77777777" w:rsidR="00F91B22" w:rsidRDefault="00F91B22" w:rsidP="004F5260">
            <w:pPr>
              <w:ind w:left="-57" w:right="-57"/>
              <w:contextualSpacing/>
              <w:jc w:val="center"/>
              <w:rPr>
                <w:rFonts w:cs="Times New Roman"/>
                <w:sz w:val="20"/>
                <w:szCs w:val="20"/>
              </w:rPr>
            </w:pPr>
          </w:p>
          <w:p w14:paraId="6871BB6E" w14:textId="77777777" w:rsidR="00F91B22" w:rsidRDefault="00F91B22" w:rsidP="004F5260">
            <w:pPr>
              <w:ind w:left="-57" w:right="-57"/>
              <w:contextualSpacing/>
              <w:jc w:val="center"/>
              <w:rPr>
                <w:rFonts w:cs="Times New Roman"/>
                <w:sz w:val="20"/>
                <w:szCs w:val="20"/>
              </w:rPr>
            </w:pPr>
          </w:p>
          <w:p w14:paraId="4E44CD34" w14:textId="77777777" w:rsidR="00F91B22" w:rsidRDefault="00F91B22" w:rsidP="004F5260">
            <w:pPr>
              <w:ind w:left="-57" w:right="-57"/>
              <w:contextualSpacing/>
              <w:jc w:val="center"/>
              <w:rPr>
                <w:rFonts w:cs="Times New Roman"/>
                <w:sz w:val="20"/>
                <w:szCs w:val="20"/>
              </w:rPr>
            </w:pPr>
          </w:p>
          <w:p w14:paraId="33E5A60A" w14:textId="77777777" w:rsidR="00F91B22" w:rsidRDefault="00F91B22" w:rsidP="004F5260">
            <w:pPr>
              <w:ind w:left="-57" w:right="-57"/>
              <w:contextualSpacing/>
              <w:jc w:val="center"/>
              <w:rPr>
                <w:rFonts w:cs="Times New Roman"/>
                <w:sz w:val="20"/>
                <w:szCs w:val="20"/>
              </w:rPr>
            </w:pPr>
          </w:p>
          <w:p w14:paraId="3288BFBD" w14:textId="77777777" w:rsidR="00F91B22" w:rsidRDefault="00F91B22" w:rsidP="004F5260">
            <w:pPr>
              <w:ind w:left="-57" w:right="-57"/>
              <w:contextualSpacing/>
              <w:jc w:val="center"/>
              <w:rPr>
                <w:rFonts w:cs="Times New Roman"/>
                <w:sz w:val="20"/>
                <w:szCs w:val="20"/>
              </w:rPr>
            </w:pPr>
          </w:p>
          <w:p w14:paraId="360CD50E" w14:textId="77777777" w:rsidR="00F91B22" w:rsidRDefault="00F91B22" w:rsidP="004F5260">
            <w:pPr>
              <w:ind w:left="-57" w:right="-57"/>
              <w:contextualSpacing/>
              <w:jc w:val="center"/>
              <w:rPr>
                <w:rFonts w:cs="Times New Roman"/>
                <w:sz w:val="20"/>
                <w:szCs w:val="20"/>
              </w:rPr>
            </w:pPr>
          </w:p>
          <w:p w14:paraId="7CA1F3F9" w14:textId="77777777" w:rsidR="00F91B22" w:rsidRDefault="00F91B22" w:rsidP="004F5260">
            <w:pPr>
              <w:ind w:left="-57" w:right="-57"/>
              <w:contextualSpacing/>
              <w:jc w:val="center"/>
              <w:rPr>
                <w:rFonts w:cs="Times New Roman"/>
                <w:sz w:val="20"/>
                <w:szCs w:val="20"/>
              </w:rPr>
            </w:pPr>
          </w:p>
          <w:p w14:paraId="2B0A5518" w14:textId="77777777" w:rsidR="00F91B22" w:rsidRDefault="00F91B22" w:rsidP="004F5260">
            <w:pPr>
              <w:ind w:left="-57" w:right="-57"/>
              <w:contextualSpacing/>
              <w:jc w:val="center"/>
              <w:rPr>
                <w:rFonts w:cs="Times New Roman"/>
                <w:sz w:val="20"/>
                <w:szCs w:val="20"/>
              </w:rPr>
            </w:pPr>
          </w:p>
          <w:p w14:paraId="3572C2D1" w14:textId="77777777" w:rsidR="00F91B22" w:rsidRDefault="00F91B22" w:rsidP="004F5260">
            <w:pPr>
              <w:ind w:left="-57" w:right="-57"/>
              <w:contextualSpacing/>
              <w:jc w:val="center"/>
              <w:rPr>
                <w:rFonts w:cs="Times New Roman"/>
                <w:sz w:val="20"/>
                <w:szCs w:val="20"/>
              </w:rPr>
            </w:pPr>
          </w:p>
          <w:p w14:paraId="73824930" w14:textId="77777777" w:rsidR="00F91B22" w:rsidRDefault="00F91B22" w:rsidP="004F5260">
            <w:pPr>
              <w:ind w:left="-57" w:right="-57"/>
              <w:contextualSpacing/>
              <w:jc w:val="center"/>
              <w:rPr>
                <w:rFonts w:cs="Times New Roman"/>
                <w:sz w:val="20"/>
                <w:szCs w:val="20"/>
              </w:rPr>
            </w:pPr>
          </w:p>
          <w:p w14:paraId="46E65ADD" w14:textId="77777777" w:rsidR="00F91B22" w:rsidRDefault="00F91B22" w:rsidP="004F5260">
            <w:pPr>
              <w:ind w:left="-57" w:right="-57"/>
              <w:contextualSpacing/>
              <w:jc w:val="center"/>
              <w:rPr>
                <w:rFonts w:cs="Times New Roman"/>
                <w:sz w:val="20"/>
                <w:szCs w:val="20"/>
              </w:rPr>
            </w:pPr>
          </w:p>
          <w:p w14:paraId="2D4851CB" w14:textId="77777777" w:rsidR="00F91B22" w:rsidRDefault="00F91B22" w:rsidP="004F5260">
            <w:pPr>
              <w:ind w:left="-57" w:right="-57"/>
              <w:contextualSpacing/>
              <w:jc w:val="center"/>
              <w:rPr>
                <w:rFonts w:cs="Times New Roman"/>
                <w:sz w:val="20"/>
                <w:szCs w:val="20"/>
              </w:rPr>
            </w:pPr>
          </w:p>
          <w:p w14:paraId="42F0C13B" w14:textId="77777777" w:rsidR="00F91B22" w:rsidRDefault="00F91B22" w:rsidP="004F5260">
            <w:pPr>
              <w:ind w:left="-57" w:right="-57"/>
              <w:contextualSpacing/>
              <w:jc w:val="center"/>
              <w:rPr>
                <w:rFonts w:cs="Times New Roman"/>
                <w:sz w:val="20"/>
                <w:szCs w:val="20"/>
              </w:rPr>
            </w:pPr>
          </w:p>
          <w:p w14:paraId="75619501" w14:textId="77777777" w:rsidR="00F91B22" w:rsidRDefault="00F91B22" w:rsidP="004F5260">
            <w:pPr>
              <w:ind w:left="-57" w:right="-57"/>
              <w:contextualSpacing/>
              <w:jc w:val="center"/>
              <w:rPr>
                <w:rFonts w:cs="Times New Roman"/>
                <w:sz w:val="20"/>
                <w:szCs w:val="20"/>
              </w:rPr>
            </w:pPr>
          </w:p>
          <w:p w14:paraId="43546A2D" w14:textId="77777777" w:rsidR="00F91B22" w:rsidRDefault="00F91B22" w:rsidP="004F5260">
            <w:pPr>
              <w:ind w:left="-57" w:right="-57"/>
              <w:contextualSpacing/>
              <w:jc w:val="center"/>
              <w:rPr>
                <w:rFonts w:cs="Times New Roman"/>
                <w:sz w:val="20"/>
                <w:szCs w:val="20"/>
              </w:rPr>
            </w:pPr>
          </w:p>
          <w:p w14:paraId="20F2021A" w14:textId="77777777" w:rsidR="00F91B22" w:rsidRDefault="00F91B22" w:rsidP="004F5260">
            <w:pPr>
              <w:ind w:left="-57" w:right="-57"/>
              <w:contextualSpacing/>
              <w:jc w:val="center"/>
              <w:rPr>
                <w:rFonts w:cs="Times New Roman"/>
                <w:sz w:val="20"/>
                <w:szCs w:val="20"/>
              </w:rPr>
            </w:pPr>
          </w:p>
          <w:p w14:paraId="6F674C57" w14:textId="77777777" w:rsidR="00F91B22" w:rsidRDefault="00F91B22" w:rsidP="004F5260">
            <w:pPr>
              <w:ind w:left="-57" w:right="-57"/>
              <w:contextualSpacing/>
              <w:jc w:val="center"/>
              <w:rPr>
                <w:rFonts w:cs="Times New Roman"/>
                <w:sz w:val="20"/>
                <w:szCs w:val="20"/>
              </w:rPr>
            </w:pPr>
          </w:p>
          <w:p w14:paraId="68E8AB33" w14:textId="77777777" w:rsidR="00F91B22" w:rsidRPr="00235D83" w:rsidRDefault="00F91B22" w:rsidP="004F5260">
            <w:pPr>
              <w:jc w:val="center"/>
              <w:rPr>
                <w:rFonts w:cs="Times New Roman"/>
                <w:sz w:val="20"/>
                <w:szCs w:val="20"/>
              </w:rPr>
            </w:pPr>
            <w:r w:rsidRPr="00235D83">
              <w:rPr>
                <w:rFonts w:cs="Times New Roman"/>
                <w:sz w:val="20"/>
                <w:szCs w:val="20"/>
              </w:rPr>
              <w:lastRenderedPageBreak/>
              <w:t>Действительные значения</w:t>
            </w:r>
          </w:p>
          <w:p w14:paraId="4AFEBA7B" w14:textId="40FCBEA3" w:rsidR="00F91B22" w:rsidRPr="00235D83" w:rsidRDefault="00F91B22" w:rsidP="004F5260">
            <w:pPr>
              <w:ind w:left="-57" w:right="-57"/>
              <w:contextualSpacing/>
              <w:jc w:val="center"/>
              <w:rPr>
                <w:rFonts w:cs="Times New Roman"/>
                <w:b/>
                <w:sz w:val="20"/>
                <w:szCs w:val="20"/>
              </w:rPr>
            </w:pPr>
            <w:r w:rsidRPr="00235D83">
              <w:rPr>
                <w:rFonts w:cs="Times New Roman"/>
                <w:sz w:val="20"/>
                <w:szCs w:val="20"/>
              </w:rPr>
              <w:t>Погрешность (неопределенность)</w:t>
            </w:r>
          </w:p>
        </w:tc>
        <w:tc>
          <w:tcPr>
            <w:tcW w:w="3440" w:type="dxa"/>
            <w:vMerge w:val="restart"/>
          </w:tcPr>
          <w:p w14:paraId="37652AA6" w14:textId="6BF12C49" w:rsidR="00F91B22" w:rsidRDefault="00F91B22" w:rsidP="004F5260">
            <w:pPr>
              <w:jc w:val="center"/>
              <w:rPr>
                <w:rFonts w:cs="Times New Roman"/>
                <w:sz w:val="20"/>
                <w:szCs w:val="20"/>
              </w:rPr>
            </w:pPr>
            <w:r w:rsidRPr="00F91B22">
              <w:rPr>
                <w:rFonts w:cs="Times New Roman"/>
                <w:sz w:val="20"/>
                <w:szCs w:val="20"/>
              </w:rPr>
              <w:lastRenderedPageBreak/>
              <w:t xml:space="preserve">ПРОВАЙДЕР МЕЖЛАБОРАТОРНЫХ СЛИЧИТЕЛЬНЫХ ИСПЫТАНИЙ ФБУ «РОСТОВСКИЙ ЦСМ» </w:t>
            </w:r>
          </w:p>
          <w:p w14:paraId="54832122" w14:textId="35A1C8EC" w:rsidR="0069153E" w:rsidRPr="00235D83" w:rsidRDefault="0069153E" w:rsidP="004F5260">
            <w:pPr>
              <w:jc w:val="center"/>
              <w:rPr>
                <w:rFonts w:cs="Times New Roman"/>
                <w:sz w:val="20"/>
                <w:szCs w:val="20"/>
              </w:rPr>
            </w:pPr>
            <w:r w:rsidRPr="00235D83">
              <w:rPr>
                <w:rFonts w:cs="Times New Roman"/>
                <w:sz w:val="20"/>
                <w:szCs w:val="20"/>
              </w:rPr>
              <w:t>34400</w:t>
            </w:r>
            <w:r w:rsidR="000D105D">
              <w:rPr>
                <w:rFonts w:cs="Times New Roman"/>
                <w:sz w:val="20"/>
                <w:szCs w:val="20"/>
              </w:rPr>
              <w:t xml:space="preserve">0, Россия, Ростовская область, </w:t>
            </w:r>
            <w:r w:rsidR="000D105D">
              <w:rPr>
                <w:rFonts w:cs="Times New Roman"/>
                <w:sz w:val="20"/>
                <w:szCs w:val="20"/>
              </w:rPr>
              <w:br/>
            </w:r>
            <w:r w:rsidRPr="00235D83">
              <w:rPr>
                <w:rFonts w:cs="Times New Roman"/>
                <w:sz w:val="20"/>
                <w:szCs w:val="20"/>
              </w:rPr>
              <w:t xml:space="preserve">г. Ростов-на-Дону, пр-кт Соколова, </w:t>
            </w:r>
            <w:r w:rsidR="000D105D">
              <w:rPr>
                <w:rFonts w:cs="Times New Roman"/>
                <w:sz w:val="20"/>
                <w:szCs w:val="20"/>
              </w:rPr>
              <w:br/>
            </w:r>
            <w:r w:rsidRPr="00235D83">
              <w:rPr>
                <w:rFonts w:cs="Times New Roman"/>
                <w:sz w:val="20"/>
                <w:szCs w:val="20"/>
              </w:rPr>
              <w:t>д. 58/173</w:t>
            </w:r>
          </w:p>
          <w:p w14:paraId="459AF0EA" w14:textId="218BEFF4" w:rsidR="0069153E" w:rsidRDefault="000833A0" w:rsidP="004F5260">
            <w:pPr>
              <w:jc w:val="center"/>
              <w:rPr>
                <w:rFonts w:cs="Times New Roman"/>
                <w:sz w:val="20"/>
                <w:szCs w:val="20"/>
              </w:rPr>
            </w:pPr>
            <w:r>
              <w:rPr>
                <w:rFonts w:cs="Times New Roman"/>
                <w:sz w:val="20"/>
                <w:szCs w:val="20"/>
              </w:rPr>
              <w:t xml:space="preserve">Аккредитован в национальной системе аккредитации: </w:t>
            </w:r>
            <w:r w:rsidRPr="00F91B22">
              <w:rPr>
                <w:rFonts w:cs="Times New Roman"/>
                <w:sz w:val="20"/>
                <w:szCs w:val="20"/>
              </w:rPr>
              <w:t>RA.RU.10РД01</w:t>
            </w:r>
          </w:p>
          <w:p w14:paraId="1081346B" w14:textId="77777777" w:rsidR="000833A0" w:rsidRPr="00235D83" w:rsidRDefault="000833A0" w:rsidP="004F5260">
            <w:pPr>
              <w:jc w:val="center"/>
              <w:rPr>
                <w:rFonts w:cs="Times New Roman"/>
                <w:sz w:val="20"/>
                <w:szCs w:val="20"/>
              </w:rPr>
            </w:pPr>
          </w:p>
          <w:p w14:paraId="6419197F" w14:textId="77777777" w:rsidR="0069153E" w:rsidRPr="00235D83" w:rsidRDefault="0069153E" w:rsidP="004F5260">
            <w:pPr>
              <w:jc w:val="center"/>
              <w:rPr>
                <w:rFonts w:cs="Times New Roman"/>
                <w:sz w:val="20"/>
                <w:szCs w:val="20"/>
              </w:rPr>
            </w:pPr>
            <w:r w:rsidRPr="00235D83">
              <w:rPr>
                <w:rFonts w:cs="Times New Roman"/>
                <w:sz w:val="20"/>
                <w:szCs w:val="20"/>
              </w:rPr>
              <w:t>Белов Антон Владимирович</w:t>
            </w:r>
          </w:p>
          <w:p w14:paraId="31F40AD5" w14:textId="77777777" w:rsidR="0069153E" w:rsidRPr="00235D83" w:rsidRDefault="0069153E" w:rsidP="004F5260">
            <w:pPr>
              <w:jc w:val="center"/>
              <w:rPr>
                <w:rFonts w:cs="Times New Roman"/>
                <w:sz w:val="20"/>
                <w:szCs w:val="20"/>
              </w:rPr>
            </w:pPr>
            <w:r w:rsidRPr="00235D83">
              <w:rPr>
                <w:rFonts w:cs="Times New Roman"/>
                <w:sz w:val="20"/>
                <w:szCs w:val="20"/>
              </w:rPr>
              <w:t>тел. 8(863)218-43-97</w:t>
            </w:r>
          </w:p>
          <w:p w14:paraId="7A506438" w14:textId="77777777" w:rsidR="0069153E" w:rsidRPr="000D105D" w:rsidRDefault="0069153E" w:rsidP="004F526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48" w:history="1">
              <w:r w:rsidRPr="000D105D">
                <w:rPr>
                  <w:rStyle w:val="a5"/>
                  <w:rFonts w:cs="Times New Roman"/>
                  <w:color w:val="auto"/>
                  <w:sz w:val="20"/>
                  <w:szCs w:val="20"/>
                  <w:u w:val="none"/>
                  <w:lang w:val="en-US"/>
                </w:rPr>
                <w:t>belov</w:t>
              </w:r>
              <w:r w:rsidRPr="000D105D">
                <w:rPr>
                  <w:rStyle w:val="a5"/>
                  <w:rFonts w:cs="Times New Roman"/>
                  <w:color w:val="auto"/>
                  <w:sz w:val="20"/>
                  <w:szCs w:val="20"/>
                  <w:u w:val="none"/>
                </w:rPr>
                <w:t>85@</w:t>
              </w:r>
              <w:r w:rsidRPr="000D105D">
                <w:rPr>
                  <w:rStyle w:val="a5"/>
                  <w:rFonts w:cs="Times New Roman"/>
                  <w:color w:val="auto"/>
                  <w:sz w:val="20"/>
                  <w:szCs w:val="20"/>
                  <w:u w:val="none"/>
                  <w:lang w:val="en-US"/>
                </w:rPr>
                <w:t>inbox</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7921A62F" w14:textId="77777777" w:rsidR="0069153E" w:rsidRPr="00235D83" w:rsidRDefault="0069153E" w:rsidP="004F5260">
            <w:pPr>
              <w:jc w:val="center"/>
              <w:rPr>
                <w:rFonts w:cs="Times New Roman"/>
                <w:sz w:val="20"/>
                <w:szCs w:val="20"/>
              </w:rPr>
            </w:pPr>
          </w:p>
          <w:p w14:paraId="1AF1645E" w14:textId="77777777" w:rsidR="0069153E" w:rsidRPr="00235D83" w:rsidRDefault="0069153E" w:rsidP="004F5260">
            <w:pPr>
              <w:jc w:val="center"/>
              <w:rPr>
                <w:rFonts w:cs="Times New Roman"/>
                <w:sz w:val="20"/>
                <w:szCs w:val="20"/>
              </w:rPr>
            </w:pPr>
            <w:r w:rsidRPr="00235D83">
              <w:rPr>
                <w:rFonts w:cs="Times New Roman"/>
                <w:sz w:val="20"/>
                <w:szCs w:val="20"/>
              </w:rPr>
              <w:t>Белова Ирина Юрьевна</w:t>
            </w:r>
          </w:p>
          <w:p w14:paraId="39A43766" w14:textId="77777777" w:rsidR="0069153E" w:rsidRPr="00235D83" w:rsidRDefault="0069153E" w:rsidP="004F5260">
            <w:pPr>
              <w:jc w:val="center"/>
              <w:rPr>
                <w:rFonts w:cs="Times New Roman"/>
                <w:sz w:val="20"/>
                <w:szCs w:val="20"/>
              </w:rPr>
            </w:pPr>
            <w:r w:rsidRPr="00235D83">
              <w:rPr>
                <w:rFonts w:cs="Times New Roman"/>
                <w:sz w:val="20"/>
                <w:szCs w:val="20"/>
              </w:rPr>
              <w:t>Сытник Светлана Васильевна</w:t>
            </w:r>
          </w:p>
          <w:p w14:paraId="6BEE284E" w14:textId="77777777" w:rsidR="0069153E" w:rsidRPr="00235D83" w:rsidRDefault="0069153E" w:rsidP="004F5260">
            <w:pPr>
              <w:jc w:val="center"/>
              <w:rPr>
                <w:rFonts w:cs="Times New Roman"/>
                <w:sz w:val="20"/>
                <w:szCs w:val="20"/>
              </w:rPr>
            </w:pPr>
            <w:r w:rsidRPr="00235D83">
              <w:rPr>
                <w:rFonts w:cs="Times New Roman"/>
                <w:sz w:val="20"/>
                <w:szCs w:val="20"/>
              </w:rPr>
              <w:t>Кисиленко Ольга Павловна</w:t>
            </w:r>
          </w:p>
          <w:p w14:paraId="2A8D39E3" w14:textId="77777777" w:rsidR="0069153E" w:rsidRPr="00235D83" w:rsidRDefault="0069153E" w:rsidP="004F5260">
            <w:pPr>
              <w:jc w:val="center"/>
              <w:rPr>
                <w:rFonts w:cs="Times New Roman"/>
                <w:sz w:val="20"/>
                <w:szCs w:val="20"/>
              </w:rPr>
            </w:pPr>
            <w:r w:rsidRPr="00235D83">
              <w:rPr>
                <w:rFonts w:cs="Times New Roman"/>
                <w:sz w:val="20"/>
                <w:szCs w:val="20"/>
              </w:rPr>
              <w:t>тел. (863)295-07-29</w:t>
            </w:r>
          </w:p>
          <w:p w14:paraId="06F2958E" w14:textId="77777777" w:rsidR="0069153E" w:rsidRPr="000D105D" w:rsidRDefault="0069153E" w:rsidP="004F526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49" w:history="1">
              <w:r w:rsidRPr="000D105D">
                <w:rPr>
                  <w:rStyle w:val="a5"/>
                  <w:rFonts w:cs="Times New Roman"/>
                  <w:color w:val="auto"/>
                  <w:sz w:val="20"/>
                  <w:szCs w:val="20"/>
                  <w:u w:val="none"/>
                  <w:lang w:val="en-US"/>
                </w:rPr>
                <w:t>bsb</w:t>
              </w:r>
              <w:r w:rsidRPr="000D105D">
                <w:rPr>
                  <w:rStyle w:val="a5"/>
                  <w:rFonts w:cs="Times New Roman"/>
                  <w:color w:val="auto"/>
                  <w:sz w:val="20"/>
                  <w:szCs w:val="20"/>
                  <w:u w:val="none"/>
                </w:rPr>
                <w:t>_</w:t>
              </w:r>
              <w:r w:rsidRPr="000D105D">
                <w:rPr>
                  <w:rStyle w:val="a5"/>
                  <w:rFonts w:cs="Times New Roman"/>
                  <w:color w:val="auto"/>
                  <w:sz w:val="20"/>
                  <w:szCs w:val="20"/>
                  <w:u w:val="none"/>
                  <w:lang w:val="en-US"/>
                </w:rPr>
                <w:t>rost</w:t>
              </w:r>
              <w:r w:rsidRPr="000D105D">
                <w:rPr>
                  <w:rStyle w:val="a5"/>
                  <w:rFonts w:cs="Times New Roman"/>
                  <w:color w:val="auto"/>
                  <w:sz w:val="20"/>
                  <w:szCs w:val="20"/>
                  <w:u w:val="none"/>
                </w:rPr>
                <w:t>@</w:t>
              </w:r>
              <w:r w:rsidRPr="000D105D">
                <w:rPr>
                  <w:rStyle w:val="a5"/>
                  <w:rFonts w:cs="Times New Roman"/>
                  <w:color w:val="auto"/>
                  <w:sz w:val="20"/>
                  <w:szCs w:val="20"/>
                  <w:u w:val="none"/>
                  <w:lang w:val="en-US"/>
                </w:rPr>
                <w:t>mail</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2512D08E" w14:textId="77777777" w:rsidR="0069153E" w:rsidRDefault="0069153E" w:rsidP="004F5260">
            <w:pPr>
              <w:contextualSpacing/>
              <w:jc w:val="center"/>
              <w:rPr>
                <w:rFonts w:cs="Times New Roman"/>
                <w:b/>
                <w:sz w:val="20"/>
                <w:szCs w:val="20"/>
              </w:rPr>
            </w:pPr>
          </w:p>
          <w:p w14:paraId="344EB056" w14:textId="77777777" w:rsidR="00F91B22" w:rsidRDefault="00F91B22" w:rsidP="004F5260">
            <w:pPr>
              <w:contextualSpacing/>
              <w:jc w:val="center"/>
              <w:rPr>
                <w:rFonts w:cs="Times New Roman"/>
                <w:b/>
                <w:sz w:val="20"/>
                <w:szCs w:val="20"/>
              </w:rPr>
            </w:pPr>
          </w:p>
          <w:p w14:paraId="3B27DEBB" w14:textId="77777777" w:rsidR="00F91B22" w:rsidRDefault="00F91B22" w:rsidP="004F5260">
            <w:pPr>
              <w:contextualSpacing/>
              <w:jc w:val="center"/>
              <w:rPr>
                <w:rFonts w:cs="Times New Roman"/>
                <w:b/>
                <w:sz w:val="20"/>
                <w:szCs w:val="20"/>
              </w:rPr>
            </w:pPr>
          </w:p>
          <w:p w14:paraId="0ABE8C39" w14:textId="77777777" w:rsidR="00F91B22" w:rsidRDefault="00F91B22" w:rsidP="004F5260">
            <w:pPr>
              <w:contextualSpacing/>
              <w:jc w:val="center"/>
              <w:rPr>
                <w:rFonts w:cs="Times New Roman"/>
                <w:b/>
                <w:sz w:val="20"/>
                <w:szCs w:val="20"/>
              </w:rPr>
            </w:pPr>
          </w:p>
          <w:p w14:paraId="2798CA09" w14:textId="77777777" w:rsidR="00F91B22" w:rsidRDefault="00F91B22" w:rsidP="004F5260">
            <w:pPr>
              <w:contextualSpacing/>
              <w:jc w:val="center"/>
              <w:rPr>
                <w:rFonts w:cs="Times New Roman"/>
                <w:b/>
                <w:sz w:val="20"/>
                <w:szCs w:val="20"/>
              </w:rPr>
            </w:pPr>
          </w:p>
          <w:p w14:paraId="22E75BBD" w14:textId="77777777" w:rsidR="00F91B22" w:rsidRDefault="00F91B22" w:rsidP="004F5260">
            <w:pPr>
              <w:contextualSpacing/>
              <w:jc w:val="center"/>
              <w:rPr>
                <w:rFonts w:cs="Times New Roman"/>
                <w:b/>
                <w:sz w:val="20"/>
                <w:szCs w:val="20"/>
              </w:rPr>
            </w:pPr>
          </w:p>
          <w:p w14:paraId="2AB59142" w14:textId="77777777" w:rsidR="00F91B22" w:rsidRDefault="00F91B22" w:rsidP="004F5260">
            <w:pPr>
              <w:contextualSpacing/>
              <w:jc w:val="center"/>
              <w:rPr>
                <w:rFonts w:cs="Times New Roman"/>
                <w:b/>
                <w:sz w:val="20"/>
                <w:szCs w:val="20"/>
              </w:rPr>
            </w:pPr>
          </w:p>
          <w:p w14:paraId="15694D7D" w14:textId="77777777" w:rsidR="00F91B22" w:rsidRDefault="00F91B22" w:rsidP="004F5260">
            <w:pPr>
              <w:contextualSpacing/>
              <w:jc w:val="center"/>
              <w:rPr>
                <w:rFonts w:cs="Times New Roman"/>
                <w:b/>
                <w:sz w:val="20"/>
                <w:szCs w:val="20"/>
              </w:rPr>
            </w:pPr>
          </w:p>
          <w:p w14:paraId="23907D51" w14:textId="77777777" w:rsidR="00F91B22" w:rsidRDefault="00F91B22" w:rsidP="004F5260">
            <w:pPr>
              <w:contextualSpacing/>
              <w:jc w:val="center"/>
              <w:rPr>
                <w:rFonts w:cs="Times New Roman"/>
                <w:b/>
                <w:sz w:val="20"/>
                <w:szCs w:val="20"/>
              </w:rPr>
            </w:pPr>
          </w:p>
          <w:p w14:paraId="000A6334" w14:textId="77777777" w:rsidR="00F91B22" w:rsidRDefault="00F91B22" w:rsidP="004F5260">
            <w:pPr>
              <w:contextualSpacing/>
              <w:jc w:val="center"/>
              <w:rPr>
                <w:rFonts w:cs="Times New Roman"/>
                <w:b/>
                <w:sz w:val="20"/>
                <w:szCs w:val="20"/>
              </w:rPr>
            </w:pPr>
          </w:p>
          <w:p w14:paraId="0DB01B1E" w14:textId="77777777" w:rsidR="00F91B22" w:rsidRDefault="00F91B22" w:rsidP="004F5260">
            <w:pPr>
              <w:contextualSpacing/>
              <w:jc w:val="center"/>
              <w:rPr>
                <w:rFonts w:cs="Times New Roman"/>
                <w:b/>
                <w:sz w:val="20"/>
                <w:szCs w:val="20"/>
              </w:rPr>
            </w:pPr>
          </w:p>
          <w:p w14:paraId="65BB5464" w14:textId="77777777" w:rsidR="00F91B22" w:rsidRDefault="00F91B22" w:rsidP="004F5260">
            <w:pPr>
              <w:contextualSpacing/>
              <w:jc w:val="center"/>
              <w:rPr>
                <w:rFonts w:cs="Times New Roman"/>
                <w:b/>
                <w:sz w:val="20"/>
                <w:szCs w:val="20"/>
              </w:rPr>
            </w:pPr>
          </w:p>
          <w:p w14:paraId="71125E03" w14:textId="77777777" w:rsidR="00F91B22" w:rsidRDefault="00F91B22" w:rsidP="004F5260">
            <w:pPr>
              <w:contextualSpacing/>
              <w:jc w:val="center"/>
              <w:rPr>
                <w:rFonts w:cs="Times New Roman"/>
                <w:b/>
                <w:sz w:val="20"/>
                <w:szCs w:val="20"/>
              </w:rPr>
            </w:pPr>
          </w:p>
          <w:p w14:paraId="64DEFB03" w14:textId="77777777" w:rsidR="00F91B22" w:rsidRDefault="00F91B22" w:rsidP="004F5260">
            <w:pPr>
              <w:contextualSpacing/>
              <w:jc w:val="center"/>
              <w:rPr>
                <w:rFonts w:cs="Times New Roman"/>
                <w:b/>
                <w:sz w:val="20"/>
                <w:szCs w:val="20"/>
              </w:rPr>
            </w:pPr>
          </w:p>
          <w:p w14:paraId="015B77DE" w14:textId="77777777" w:rsidR="00F91B22" w:rsidRDefault="00F91B22" w:rsidP="004F5260">
            <w:pPr>
              <w:contextualSpacing/>
              <w:jc w:val="center"/>
              <w:rPr>
                <w:rFonts w:cs="Times New Roman"/>
                <w:b/>
                <w:sz w:val="20"/>
                <w:szCs w:val="20"/>
              </w:rPr>
            </w:pPr>
          </w:p>
          <w:p w14:paraId="44C36E26" w14:textId="77777777" w:rsidR="000833A0" w:rsidRDefault="000833A0" w:rsidP="000833A0">
            <w:pPr>
              <w:jc w:val="center"/>
              <w:rPr>
                <w:rFonts w:cs="Times New Roman"/>
                <w:sz w:val="20"/>
                <w:szCs w:val="20"/>
              </w:rPr>
            </w:pPr>
            <w:r w:rsidRPr="00F91B22">
              <w:rPr>
                <w:rFonts w:cs="Times New Roman"/>
                <w:sz w:val="20"/>
                <w:szCs w:val="20"/>
              </w:rPr>
              <w:t xml:space="preserve">ПРОВАЙДЕР МЕЖЛАБОРАТОРНЫХ СЛИЧИТЕЛЬНЫХ ИСПЫТАНИЙ ФБУ «РОСТОВСКИЙ ЦСМ» </w:t>
            </w:r>
          </w:p>
          <w:p w14:paraId="18657D27" w14:textId="1D374373" w:rsidR="000833A0" w:rsidRPr="00235D83" w:rsidRDefault="000833A0" w:rsidP="000833A0">
            <w:pPr>
              <w:jc w:val="center"/>
              <w:rPr>
                <w:rFonts w:cs="Times New Roman"/>
                <w:sz w:val="20"/>
                <w:szCs w:val="20"/>
              </w:rPr>
            </w:pPr>
            <w:r w:rsidRPr="00235D83">
              <w:rPr>
                <w:rFonts w:cs="Times New Roman"/>
                <w:sz w:val="20"/>
                <w:szCs w:val="20"/>
              </w:rPr>
              <w:t xml:space="preserve">344000, Россия, Ростовская область, </w:t>
            </w:r>
            <w:r w:rsidR="000D105D">
              <w:rPr>
                <w:rFonts w:cs="Times New Roman"/>
                <w:sz w:val="20"/>
                <w:szCs w:val="20"/>
              </w:rPr>
              <w:br/>
            </w:r>
            <w:r w:rsidRPr="00235D83">
              <w:rPr>
                <w:rFonts w:cs="Times New Roman"/>
                <w:sz w:val="20"/>
                <w:szCs w:val="20"/>
              </w:rPr>
              <w:t>г. Р</w:t>
            </w:r>
            <w:r w:rsidR="006F1490">
              <w:rPr>
                <w:rFonts w:cs="Times New Roman"/>
                <w:sz w:val="20"/>
                <w:szCs w:val="20"/>
              </w:rPr>
              <w:t xml:space="preserve">остов-на-Дону, пр-кт Соколова, </w:t>
            </w:r>
            <w:r w:rsidR="000D105D">
              <w:rPr>
                <w:rFonts w:cs="Times New Roman"/>
                <w:sz w:val="20"/>
                <w:szCs w:val="20"/>
              </w:rPr>
              <w:br/>
            </w:r>
            <w:r w:rsidRPr="00235D83">
              <w:rPr>
                <w:rFonts w:cs="Times New Roman"/>
                <w:sz w:val="20"/>
                <w:szCs w:val="20"/>
              </w:rPr>
              <w:t>д. 58/173</w:t>
            </w:r>
          </w:p>
          <w:p w14:paraId="087EF060" w14:textId="77777777" w:rsidR="000833A0" w:rsidRDefault="000833A0" w:rsidP="000833A0">
            <w:pPr>
              <w:jc w:val="center"/>
              <w:rPr>
                <w:rFonts w:cs="Times New Roman"/>
                <w:sz w:val="20"/>
                <w:szCs w:val="20"/>
              </w:rPr>
            </w:pPr>
            <w:r>
              <w:rPr>
                <w:rFonts w:cs="Times New Roman"/>
                <w:sz w:val="20"/>
                <w:szCs w:val="20"/>
              </w:rPr>
              <w:t xml:space="preserve">Аккредитован в национальной системе аккредитации: </w:t>
            </w:r>
            <w:r w:rsidRPr="00F91B22">
              <w:rPr>
                <w:rFonts w:cs="Times New Roman"/>
                <w:sz w:val="20"/>
                <w:szCs w:val="20"/>
              </w:rPr>
              <w:t>RA.RU.10РД01</w:t>
            </w:r>
          </w:p>
          <w:p w14:paraId="08D856FD" w14:textId="77777777" w:rsidR="000833A0" w:rsidRPr="00235D83" w:rsidRDefault="000833A0" w:rsidP="000833A0">
            <w:pPr>
              <w:jc w:val="center"/>
              <w:rPr>
                <w:rFonts w:cs="Times New Roman"/>
                <w:sz w:val="20"/>
                <w:szCs w:val="20"/>
              </w:rPr>
            </w:pPr>
          </w:p>
          <w:p w14:paraId="6E8DDFA7" w14:textId="77777777" w:rsidR="000833A0" w:rsidRPr="00235D83" w:rsidRDefault="000833A0" w:rsidP="000833A0">
            <w:pPr>
              <w:jc w:val="center"/>
              <w:rPr>
                <w:rFonts w:cs="Times New Roman"/>
                <w:sz w:val="20"/>
                <w:szCs w:val="20"/>
              </w:rPr>
            </w:pPr>
            <w:r w:rsidRPr="00235D83">
              <w:rPr>
                <w:rFonts w:cs="Times New Roman"/>
                <w:sz w:val="20"/>
                <w:szCs w:val="20"/>
              </w:rPr>
              <w:t>Белов Антон Владимирович</w:t>
            </w:r>
          </w:p>
          <w:p w14:paraId="53CA0F44" w14:textId="77777777" w:rsidR="000833A0" w:rsidRPr="00235D83" w:rsidRDefault="000833A0" w:rsidP="000833A0">
            <w:pPr>
              <w:jc w:val="center"/>
              <w:rPr>
                <w:rFonts w:cs="Times New Roman"/>
                <w:sz w:val="20"/>
                <w:szCs w:val="20"/>
              </w:rPr>
            </w:pPr>
            <w:r w:rsidRPr="00235D83">
              <w:rPr>
                <w:rFonts w:cs="Times New Roman"/>
                <w:sz w:val="20"/>
                <w:szCs w:val="20"/>
              </w:rPr>
              <w:t>тел. 8(863)218-43-97</w:t>
            </w:r>
          </w:p>
          <w:p w14:paraId="09B87873"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0D105D">
              <w:rPr>
                <w:rFonts w:cs="Times New Roman"/>
                <w:sz w:val="20"/>
                <w:szCs w:val="20"/>
              </w:rPr>
              <w:t xml:space="preserve">: </w:t>
            </w:r>
            <w:hyperlink r:id="rId50" w:history="1">
              <w:r w:rsidRPr="000D105D">
                <w:rPr>
                  <w:rStyle w:val="a5"/>
                  <w:rFonts w:cs="Times New Roman"/>
                  <w:color w:val="auto"/>
                  <w:sz w:val="20"/>
                  <w:szCs w:val="20"/>
                  <w:u w:val="none"/>
                  <w:lang w:val="en-US"/>
                </w:rPr>
                <w:t>belov</w:t>
              </w:r>
              <w:r w:rsidRPr="000D105D">
                <w:rPr>
                  <w:rStyle w:val="a5"/>
                  <w:rFonts w:cs="Times New Roman"/>
                  <w:color w:val="auto"/>
                  <w:sz w:val="20"/>
                  <w:szCs w:val="20"/>
                  <w:u w:val="none"/>
                </w:rPr>
                <w:t>85@</w:t>
              </w:r>
              <w:r w:rsidRPr="000D105D">
                <w:rPr>
                  <w:rStyle w:val="a5"/>
                  <w:rFonts w:cs="Times New Roman"/>
                  <w:color w:val="auto"/>
                  <w:sz w:val="20"/>
                  <w:szCs w:val="20"/>
                  <w:u w:val="none"/>
                  <w:lang w:val="en-US"/>
                </w:rPr>
                <w:t>inbox</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04F197F7" w14:textId="77777777" w:rsidR="000833A0" w:rsidRPr="00235D83" w:rsidRDefault="000833A0" w:rsidP="000833A0">
            <w:pPr>
              <w:jc w:val="center"/>
              <w:rPr>
                <w:rFonts w:cs="Times New Roman"/>
                <w:sz w:val="20"/>
                <w:szCs w:val="20"/>
              </w:rPr>
            </w:pPr>
          </w:p>
          <w:p w14:paraId="435F9D72" w14:textId="77777777" w:rsidR="000833A0" w:rsidRPr="00235D83" w:rsidRDefault="000833A0" w:rsidP="000833A0">
            <w:pPr>
              <w:jc w:val="center"/>
              <w:rPr>
                <w:rFonts w:cs="Times New Roman"/>
                <w:sz w:val="20"/>
                <w:szCs w:val="20"/>
              </w:rPr>
            </w:pPr>
            <w:r w:rsidRPr="00235D83">
              <w:rPr>
                <w:rFonts w:cs="Times New Roman"/>
                <w:sz w:val="20"/>
                <w:szCs w:val="20"/>
              </w:rPr>
              <w:t>Белова Ирина Юрьевна</w:t>
            </w:r>
          </w:p>
          <w:p w14:paraId="4627F987" w14:textId="77777777" w:rsidR="000833A0" w:rsidRPr="00235D83" w:rsidRDefault="000833A0" w:rsidP="000833A0">
            <w:pPr>
              <w:jc w:val="center"/>
              <w:rPr>
                <w:rFonts w:cs="Times New Roman"/>
                <w:sz w:val="20"/>
                <w:szCs w:val="20"/>
              </w:rPr>
            </w:pPr>
            <w:r w:rsidRPr="00235D83">
              <w:rPr>
                <w:rFonts w:cs="Times New Roman"/>
                <w:sz w:val="20"/>
                <w:szCs w:val="20"/>
              </w:rPr>
              <w:t>Сытник Светлана Васильевна</w:t>
            </w:r>
          </w:p>
          <w:p w14:paraId="069C8517" w14:textId="77777777" w:rsidR="000833A0" w:rsidRPr="00235D83" w:rsidRDefault="000833A0" w:rsidP="000833A0">
            <w:pPr>
              <w:jc w:val="center"/>
              <w:rPr>
                <w:rFonts w:cs="Times New Roman"/>
                <w:sz w:val="20"/>
                <w:szCs w:val="20"/>
              </w:rPr>
            </w:pPr>
            <w:r w:rsidRPr="00235D83">
              <w:rPr>
                <w:rFonts w:cs="Times New Roman"/>
                <w:sz w:val="20"/>
                <w:szCs w:val="20"/>
              </w:rPr>
              <w:t>Кисиленко Ольга Павловна</w:t>
            </w:r>
          </w:p>
          <w:p w14:paraId="3DAA7D0D" w14:textId="77777777" w:rsidR="000833A0" w:rsidRPr="00235D83" w:rsidRDefault="000833A0" w:rsidP="000833A0">
            <w:pPr>
              <w:jc w:val="center"/>
              <w:rPr>
                <w:rFonts w:cs="Times New Roman"/>
                <w:sz w:val="20"/>
                <w:szCs w:val="20"/>
              </w:rPr>
            </w:pPr>
            <w:r w:rsidRPr="00235D83">
              <w:rPr>
                <w:rFonts w:cs="Times New Roman"/>
                <w:sz w:val="20"/>
                <w:szCs w:val="20"/>
              </w:rPr>
              <w:t>тел. (863)295-07-29</w:t>
            </w:r>
          </w:p>
          <w:p w14:paraId="508C3051"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1" w:history="1">
              <w:r w:rsidRPr="000D105D">
                <w:rPr>
                  <w:rStyle w:val="a5"/>
                  <w:rFonts w:cs="Times New Roman"/>
                  <w:color w:val="auto"/>
                  <w:sz w:val="20"/>
                  <w:szCs w:val="20"/>
                  <w:u w:val="none"/>
                  <w:lang w:val="en-US"/>
                </w:rPr>
                <w:t>bsb</w:t>
              </w:r>
              <w:r w:rsidRPr="000D105D">
                <w:rPr>
                  <w:rStyle w:val="a5"/>
                  <w:rFonts w:cs="Times New Roman"/>
                  <w:color w:val="auto"/>
                  <w:sz w:val="20"/>
                  <w:szCs w:val="20"/>
                  <w:u w:val="none"/>
                </w:rPr>
                <w:t>_</w:t>
              </w:r>
              <w:r w:rsidRPr="000D105D">
                <w:rPr>
                  <w:rStyle w:val="a5"/>
                  <w:rFonts w:cs="Times New Roman"/>
                  <w:color w:val="auto"/>
                  <w:sz w:val="20"/>
                  <w:szCs w:val="20"/>
                  <w:u w:val="none"/>
                  <w:lang w:val="en-US"/>
                </w:rPr>
                <w:t>rost</w:t>
              </w:r>
              <w:r w:rsidRPr="000D105D">
                <w:rPr>
                  <w:rStyle w:val="a5"/>
                  <w:rFonts w:cs="Times New Roman"/>
                  <w:color w:val="auto"/>
                  <w:sz w:val="20"/>
                  <w:szCs w:val="20"/>
                  <w:u w:val="none"/>
                </w:rPr>
                <w:t>@</w:t>
              </w:r>
              <w:r w:rsidRPr="000D105D">
                <w:rPr>
                  <w:rStyle w:val="a5"/>
                  <w:rFonts w:cs="Times New Roman"/>
                  <w:color w:val="auto"/>
                  <w:sz w:val="20"/>
                  <w:szCs w:val="20"/>
                  <w:u w:val="none"/>
                  <w:lang w:val="en-US"/>
                </w:rPr>
                <w:t>mail</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2E264577" w14:textId="09A191D3" w:rsidR="00F91B22" w:rsidRPr="000D105D" w:rsidRDefault="00F91B22" w:rsidP="004F5260">
            <w:pPr>
              <w:contextualSpacing/>
              <w:jc w:val="center"/>
              <w:rPr>
                <w:rFonts w:cs="Times New Roman"/>
                <w:b/>
                <w:sz w:val="20"/>
                <w:szCs w:val="20"/>
              </w:rPr>
            </w:pPr>
          </w:p>
          <w:p w14:paraId="1663F012" w14:textId="12FDA0A8" w:rsidR="00F91B22" w:rsidRDefault="00F91B22" w:rsidP="004F5260">
            <w:pPr>
              <w:contextualSpacing/>
              <w:jc w:val="center"/>
              <w:rPr>
                <w:rFonts w:cs="Times New Roman"/>
                <w:b/>
                <w:sz w:val="20"/>
                <w:szCs w:val="20"/>
              </w:rPr>
            </w:pPr>
          </w:p>
          <w:p w14:paraId="270916C3" w14:textId="22BB067E" w:rsidR="00F91B22" w:rsidRDefault="00F91B22" w:rsidP="004F5260">
            <w:pPr>
              <w:contextualSpacing/>
              <w:jc w:val="center"/>
              <w:rPr>
                <w:rFonts w:cs="Times New Roman"/>
                <w:b/>
                <w:sz w:val="20"/>
                <w:szCs w:val="20"/>
              </w:rPr>
            </w:pPr>
          </w:p>
          <w:p w14:paraId="7BF4C678" w14:textId="786EDA5C" w:rsidR="00F91B22" w:rsidRDefault="00F91B22" w:rsidP="004F5260">
            <w:pPr>
              <w:contextualSpacing/>
              <w:jc w:val="center"/>
              <w:rPr>
                <w:rFonts w:cs="Times New Roman"/>
                <w:b/>
                <w:sz w:val="20"/>
                <w:szCs w:val="20"/>
              </w:rPr>
            </w:pPr>
          </w:p>
          <w:p w14:paraId="4FBBE37F" w14:textId="76136483" w:rsidR="00F91B22" w:rsidRDefault="00F91B22" w:rsidP="004F5260">
            <w:pPr>
              <w:contextualSpacing/>
              <w:jc w:val="center"/>
              <w:rPr>
                <w:rFonts w:cs="Times New Roman"/>
                <w:b/>
                <w:sz w:val="20"/>
                <w:szCs w:val="20"/>
              </w:rPr>
            </w:pPr>
          </w:p>
          <w:p w14:paraId="6103EC93" w14:textId="6E97AE53" w:rsidR="00F91B22" w:rsidRDefault="00F91B22" w:rsidP="004F5260">
            <w:pPr>
              <w:contextualSpacing/>
              <w:jc w:val="center"/>
              <w:rPr>
                <w:rFonts w:cs="Times New Roman"/>
                <w:b/>
                <w:sz w:val="20"/>
                <w:szCs w:val="20"/>
              </w:rPr>
            </w:pPr>
          </w:p>
          <w:p w14:paraId="4C0787B5" w14:textId="57EE17C6" w:rsidR="00F91B22" w:rsidRDefault="00F91B22" w:rsidP="004F5260">
            <w:pPr>
              <w:contextualSpacing/>
              <w:jc w:val="center"/>
              <w:rPr>
                <w:rFonts w:cs="Times New Roman"/>
                <w:b/>
                <w:sz w:val="20"/>
                <w:szCs w:val="20"/>
              </w:rPr>
            </w:pPr>
          </w:p>
          <w:p w14:paraId="6412EBC8" w14:textId="44EC443A" w:rsidR="00F91B22" w:rsidRDefault="00F91B22" w:rsidP="004F5260">
            <w:pPr>
              <w:contextualSpacing/>
              <w:jc w:val="center"/>
              <w:rPr>
                <w:rFonts w:cs="Times New Roman"/>
                <w:b/>
                <w:sz w:val="20"/>
                <w:szCs w:val="20"/>
              </w:rPr>
            </w:pPr>
          </w:p>
          <w:p w14:paraId="3702467A" w14:textId="6D569541" w:rsidR="00F91B22" w:rsidRDefault="00F91B22" w:rsidP="004F5260">
            <w:pPr>
              <w:contextualSpacing/>
              <w:jc w:val="center"/>
              <w:rPr>
                <w:rFonts w:cs="Times New Roman"/>
                <w:b/>
                <w:sz w:val="20"/>
                <w:szCs w:val="20"/>
              </w:rPr>
            </w:pPr>
          </w:p>
          <w:p w14:paraId="2DA8BDC6" w14:textId="3D8522C8" w:rsidR="00F91B22" w:rsidRDefault="00F91B22" w:rsidP="004F5260">
            <w:pPr>
              <w:contextualSpacing/>
              <w:jc w:val="center"/>
              <w:rPr>
                <w:rFonts w:cs="Times New Roman"/>
                <w:b/>
                <w:sz w:val="20"/>
                <w:szCs w:val="20"/>
              </w:rPr>
            </w:pPr>
          </w:p>
          <w:p w14:paraId="379421EE" w14:textId="48E6880B" w:rsidR="00F91B22" w:rsidRDefault="00F91B22" w:rsidP="004F5260">
            <w:pPr>
              <w:contextualSpacing/>
              <w:jc w:val="center"/>
              <w:rPr>
                <w:rFonts w:cs="Times New Roman"/>
                <w:b/>
                <w:sz w:val="20"/>
                <w:szCs w:val="20"/>
              </w:rPr>
            </w:pPr>
          </w:p>
          <w:p w14:paraId="4EFDED01" w14:textId="7E7A257D" w:rsidR="00F91B22" w:rsidRDefault="00F91B22" w:rsidP="004F5260">
            <w:pPr>
              <w:contextualSpacing/>
              <w:jc w:val="center"/>
              <w:rPr>
                <w:rFonts w:cs="Times New Roman"/>
                <w:b/>
                <w:sz w:val="20"/>
                <w:szCs w:val="20"/>
              </w:rPr>
            </w:pPr>
          </w:p>
          <w:p w14:paraId="2EFD1C5B" w14:textId="3F3590EC" w:rsidR="00F91B22" w:rsidRDefault="00F91B22" w:rsidP="004F5260">
            <w:pPr>
              <w:contextualSpacing/>
              <w:jc w:val="center"/>
              <w:rPr>
                <w:rFonts w:cs="Times New Roman"/>
                <w:b/>
                <w:sz w:val="20"/>
                <w:szCs w:val="20"/>
              </w:rPr>
            </w:pPr>
          </w:p>
          <w:p w14:paraId="2D26700A" w14:textId="77777777" w:rsidR="000833A0" w:rsidRDefault="000833A0" w:rsidP="000833A0">
            <w:pPr>
              <w:jc w:val="center"/>
              <w:rPr>
                <w:rFonts w:cs="Times New Roman"/>
                <w:sz w:val="20"/>
                <w:szCs w:val="20"/>
              </w:rPr>
            </w:pPr>
            <w:r w:rsidRPr="00F91B22">
              <w:rPr>
                <w:rFonts w:cs="Times New Roman"/>
                <w:sz w:val="20"/>
                <w:szCs w:val="20"/>
              </w:rPr>
              <w:lastRenderedPageBreak/>
              <w:t xml:space="preserve">ПРОВАЙДЕР МЕЖЛАБОРАТОРНЫХ СЛИЧИТЕЛЬНЫХ ИСПЫТАНИЙ ФБУ «РОСТОВСКИЙ ЦСМ» </w:t>
            </w:r>
          </w:p>
          <w:p w14:paraId="36A4F697" w14:textId="61A6F065" w:rsidR="000833A0" w:rsidRPr="00235D83" w:rsidRDefault="000833A0" w:rsidP="000833A0">
            <w:pPr>
              <w:jc w:val="center"/>
              <w:rPr>
                <w:rFonts w:cs="Times New Roman"/>
                <w:sz w:val="20"/>
                <w:szCs w:val="20"/>
              </w:rPr>
            </w:pPr>
            <w:r w:rsidRPr="00235D83">
              <w:rPr>
                <w:rFonts w:cs="Times New Roman"/>
                <w:sz w:val="20"/>
                <w:szCs w:val="20"/>
              </w:rPr>
              <w:t>34400</w:t>
            </w:r>
            <w:r w:rsidR="001F43B1">
              <w:rPr>
                <w:rFonts w:cs="Times New Roman"/>
                <w:sz w:val="20"/>
                <w:szCs w:val="20"/>
              </w:rPr>
              <w:t xml:space="preserve">0, Россия, Ростовская область, </w:t>
            </w:r>
            <w:r w:rsidR="000D105D">
              <w:rPr>
                <w:rFonts w:cs="Times New Roman"/>
                <w:sz w:val="20"/>
                <w:szCs w:val="20"/>
              </w:rPr>
              <w:br/>
            </w:r>
            <w:r w:rsidRPr="00235D83">
              <w:rPr>
                <w:rFonts w:cs="Times New Roman"/>
                <w:sz w:val="20"/>
                <w:szCs w:val="20"/>
              </w:rPr>
              <w:t>г. Ро</w:t>
            </w:r>
            <w:r w:rsidR="001F43B1">
              <w:rPr>
                <w:rFonts w:cs="Times New Roman"/>
                <w:sz w:val="20"/>
                <w:szCs w:val="20"/>
              </w:rPr>
              <w:t xml:space="preserve">стов-на-Дону, пр-кт Соколова, </w:t>
            </w:r>
            <w:r w:rsidR="000D105D">
              <w:rPr>
                <w:rFonts w:cs="Times New Roman"/>
                <w:sz w:val="20"/>
                <w:szCs w:val="20"/>
              </w:rPr>
              <w:br/>
            </w:r>
            <w:r w:rsidRPr="00235D83">
              <w:rPr>
                <w:rFonts w:cs="Times New Roman"/>
                <w:sz w:val="20"/>
                <w:szCs w:val="20"/>
              </w:rPr>
              <w:t>д. 58/173</w:t>
            </w:r>
          </w:p>
          <w:p w14:paraId="7194D937" w14:textId="77777777" w:rsidR="000833A0" w:rsidRDefault="000833A0" w:rsidP="000833A0">
            <w:pPr>
              <w:jc w:val="center"/>
              <w:rPr>
                <w:rFonts w:cs="Times New Roman"/>
                <w:sz w:val="20"/>
                <w:szCs w:val="20"/>
              </w:rPr>
            </w:pPr>
            <w:r>
              <w:rPr>
                <w:rFonts w:cs="Times New Roman"/>
                <w:sz w:val="20"/>
                <w:szCs w:val="20"/>
              </w:rPr>
              <w:t xml:space="preserve">Аккредитован в национальной системе аккредитации: </w:t>
            </w:r>
            <w:r w:rsidRPr="00F91B22">
              <w:rPr>
                <w:rFonts w:cs="Times New Roman"/>
                <w:sz w:val="20"/>
                <w:szCs w:val="20"/>
              </w:rPr>
              <w:t>RA.RU.10РД01</w:t>
            </w:r>
          </w:p>
          <w:p w14:paraId="765E156D" w14:textId="77777777" w:rsidR="000833A0" w:rsidRPr="00235D83" w:rsidRDefault="000833A0" w:rsidP="000833A0">
            <w:pPr>
              <w:jc w:val="center"/>
              <w:rPr>
                <w:rFonts w:cs="Times New Roman"/>
                <w:sz w:val="20"/>
                <w:szCs w:val="20"/>
              </w:rPr>
            </w:pPr>
          </w:p>
          <w:p w14:paraId="1268FFF2" w14:textId="77777777" w:rsidR="000833A0" w:rsidRPr="00235D83" w:rsidRDefault="000833A0" w:rsidP="000833A0">
            <w:pPr>
              <w:jc w:val="center"/>
              <w:rPr>
                <w:rFonts w:cs="Times New Roman"/>
                <w:sz w:val="20"/>
                <w:szCs w:val="20"/>
              </w:rPr>
            </w:pPr>
            <w:r w:rsidRPr="00235D83">
              <w:rPr>
                <w:rFonts w:cs="Times New Roman"/>
                <w:sz w:val="20"/>
                <w:szCs w:val="20"/>
              </w:rPr>
              <w:t>Белов Антон Владимирович</w:t>
            </w:r>
          </w:p>
          <w:p w14:paraId="612F9871" w14:textId="77777777" w:rsidR="000833A0" w:rsidRPr="00235D83" w:rsidRDefault="000833A0" w:rsidP="000833A0">
            <w:pPr>
              <w:jc w:val="center"/>
              <w:rPr>
                <w:rFonts w:cs="Times New Roman"/>
                <w:sz w:val="20"/>
                <w:szCs w:val="20"/>
              </w:rPr>
            </w:pPr>
            <w:r w:rsidRPr="00235D83">
              <w:rPr>
                <w:rFonts w:cs="Times New Roman"/>
                <w:sz w:val="20"/>
                <w:szCs w:val="20"/>
              </w:rPr>
              <w:t>тел. 8(863)218-43-97</w:t>
            </w:r>
          </w:p>
          <w:p w14:paraId="79F8035C"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2" w:history="1">
              <w:r w:rsidRPr="000D105D">
                <w:rPr>
                  <w:rStyle w:val="a5"/>
                  <w:rFonts w:cs="Times New Roman"/>
                  <w:color w:val="auto"/>
                  <w:sz w:val="20"/>
                  <w:szCs w:val="20"/>
                  <w:u w:val="none"/>
                  <w:lang w:val="en-US"/>
                </w:rPr>
                <w:t>belov</w:t>
              </w:r>
              <w:r w:rsidRPr="000D105D">
                <w:rPr>
                  <w:rStyle w:val="a5"/>
                  <w:rFonts w:cs="Times New Roman"/>
                  <w:color w:val="auto"/>
                  <w:sz w:val="20"/>
                  <w:szCs w:val="20"/>
                  <w:u w:val="none"/>
                </w:rPr>
                <w:t>85@</w:t>
              </w:r>
              <w:r w:rsidRPr="000D105D">
                <w:rPr>
                  <w:rStyle w:val="a5"/>
                  <w:rFonts w:cs="Times New Roman"/>
                  <w:color w:val="auto"/>
                  <w:sz w:val="20"/>
                  <w:szCs w:val="20"/>
                  <w:u w:val="none"/>
                  <w:lang w:val="en-US"/>
                </w:rPr>
                <w:t>inbox</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3AA5D83C" w14:textId="77777777" w:rsidR="000833A0" w:rsidRPr="00235D83" w:rsidRDefault="000833A0" w:rsidP="000833A0">
            <w:pPr>
              <w:jc w:val="center"/>
              <w:rPr>
                <w:rFonts w:cs="Times New Roman"/>
                <w:sz w:val="20"/>
                <w:szCs w:val="20"/>
              </w:rPr>
            </w:pPr>
          </w:p>
          <w:p w14:paraId="07653A5C" w14:textId="77777777" w:rsidR="000833A0" w:rsidRPr="00235D83" w:rsidRDefault="000833A0" w:rsidP="000833A0">
            <w:pPr>
              <w:jc w:val="center"/>
              <w:rPr>
                <w:rFonts w:cs="Times New Roman"/>
                <w:sz w:val="20"/>
                <w:szCs w:val="20"/>
              </w:rPr>
            </w:pPr>
            <w:r w:rsidRPr="00235D83">
              <w:rPr>
                <w:rFonts w:cs="Times New Roman"/>
                <w:sz w:val="20"/>
                <w:szCs w:val="20"/>
              </w:rPr>
              <w:t>Белова Ирина Юрьевна</w:t>
            </w:r>
          </w:p>
          <w:p w14:paraId="517C969D" w14:textId="77777777" w:rsidR="000833A0" w:rsidRPr="00235D83" w:rsidRDefault="000833A0" w:rsidP="000833A0">
            <w:pPr>
              <w:jc w:val="center"/>
              <w:rPr>
                <w:rFonts w:cs="Times New Roman"/>
                <w:sz w:val="20"/>
                <w:szCs w:val="20"/>
              </w:rPr>
            </w:pPr>
            <w:r w:rsidRPr="00235D83">
              <w:rPr>
                <w:rFonts w:cs="Times New Roman"/>
                <w:sz w:val="20"/>
                <w:szCs w:val="20"/>
              </w:rPr>
              <w:t>Сытник Светлана Васильевна</w:t>
            </w:r>
          </w:p>
          <w:p w14:paraId="33AAF1E8" w14:textId="77777777" w:rsidR="000833A0" w:rsidRPr="00235D83" w:rsidRDefault="000833A0" w:rsidP="000833A0">
            <w:pPr>
              <w:jc w:val="center"/>
              <w:rPr>
                <w:rFonts w:cs="Times New Roman"/>
                <w:sz w:val="20"/>
                <w:szCs w:val="20"/>
              </w:rPr>
            </w:pPr>
            <w:r w:rsidRPr="00235D83">
              <w:rPr>
                <w:rFonts w:cs="Times New Roman"/>
                <w:sz w:val="20"/>
                <w:szCs w:val="20"/>
              </w:rPr>
              <w:t>Кисиленко Ольга Павловна</w:t>
            </w:r>
          </w:p>
          <w:p w14:paraId="400F2833" w14:textId="77777777" w:rsidR="000833A0" w:rsidRPr="00235D83" w:rsidRDefault="000833A0" w:rsidP="000833A0">
            <w:pPr>
              <w:jc w:val="center"/>
              <w:rPr>
                <w:rFonts w:cs="Times New Roman"/>
                <w:sz w:val="20"/>
                <w:szCs w:val="20"/>
              </w:rPr>
            </w:pPr>
            <w:r w:rsidRPr="00235D83">
              <w:rPr>
                <w:rFonts w:cs="Times New Roman"/>
                <w:sz w:val="20"/>
                <w:szCs w:val="20"/>
              </w:rPr>
              <w:t>тел. (863)295-07-29</w:t>
            </w:r>
          </w:p>
          <w:p w14:paraId="2085FAFB"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3" w:history="1">
              <w:r w:rsidRPr="000D105D">
                <w:rPr>
                  <w:rStyle w:val="a5"/>
                  <w:rFonts w:cs="Times New Roman"/>
                  <w:color w:val="auto"/>
                  <w:sz w:val="20"/>
                  <w:szCs w:val="20"/>
                  <w:u w:val="none"/>
                  <w:lang w:val="en-US"/>
                </w:rPr>
                <w:t>bsb</w:t>
              </w:r>
              <w:r w:rsidRPr="000D105D">
                <w:rPr>
                  <w:rStyle w:val="a5"/>
                  <w:rFonts w:cs="Times New Roman"/>
                  <w:color w:val="auto"/>
                  <w:sz w:val="20"/>
                  <w:szCs w:val="20"/>
                  <w:u w:val="none"/>
                </w:rPr>
                <w:t>_</w:t>
              </w:r>
              <w:r w:rsidRPr="000D105D">
                <w:rPr>
                  <w:rStyle w:val="a5"/>
                  <w:rFonts w:cs="Times New Roman"/>
                  <w:color w:val="auto"/>
                  <w:sz w:val="20"/>
                  <w:szCs w:val="20"/>
                  <w:u w:val="none"/>
                  <w:lang w:val="en-US"/>
                </w:rPr>
                <w:t>rost</w:t>
              </w:r>
              <w:r w:rsidRPr="000D105D">
                <w:rPr>
                  <w:rStyle w:val="a5"/>
                  <w:rFonts w:cs="Times New Roman"/>
                  <w:color w:val="auto"/>
                  <w:sz w:val="20"/>
                  <w:szCs w:val="20"/>
                  <w:u w:val="none"/>
                </w:rPr>
                <w:t>@</w:t>
              </w:r>
              <w:r w:rsidRPr="000D105D">
                <w:rPr>
                  <w:rStyle w:val="a5"/>
                  <w:rFonts w:cs="Times New Roman"/>
                  <w:color w:val="auto"/>
                  <w:sz w:val="20"/>
                  <w:szCs w:val="20"/>
                  <w:u w:val="none"/>
                  <w:lang w:val="en-US"/>
                </w:rPr>
                <w:t>mail</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7C9297DF" w14:textId="77777777" w:rsidR="00F91B22" w:rsidRDefault="00F91B22" w:rsidP="004F5260">
            <w:pPr>
              <w:contextualSpacing/>
              <w:jc w:val="center"/>
              <w:rPr>
                <w:rFonts w:cs="Times New Roman"/>
                <w:b/>
                <w:sz w:val="20"/>
                <w:szCs w:val="20"/>
              </w:rPr>
            </w:pPr>
          </w:p>
          <w:p w14:paraId="7F69EFE5" w14:textId="77777777" w:rsidR="00F91B22" w:rsidRDefault="00F91B22" w:rsidP="004F5260">
            <w:pPr>
              <w:contextualSpacing/>
              <w:jc w:val="center"/>
              <w:rPr>
                <w:rFonts w:cs="Times New Roman"/>
                <w:b/>
                <w:sz w:val="20"/>
                <w:szCs w:val="20"/>
              </w:rPr>
            </w:pPr>
          </w:p>
          <w:p w14:paraId="0FA1E315" w14:textId="77777777" w:rsidR="00F91B22" w:rsidRDefault="00F91B22" w:rsidP="004F5260">
            <w:pPr>
              <w:contextualSpacing/>
              <w:jc w:val="center"/>
              <w:rPr>
                <w:rFonts w:cs="Times New Roman"/>
                <w:b/>
                <w:sz w:val="20"/>
                <w:szCs w:val="20"/>
              </w:rPr>
            </w:pPr>
          </w:p>
          <w:p w14:paraId="7372B9B1" w14:textId="77777777" w:rsidR="00F91B22" w:rsidRDefault="00F91B22" w:rsidP="004F5260">
            <w:pPr>
              <w:contextualSpacing/>
              <w:jc w:val="center"/>
              <w:rPr>
                <w:rFonts w:cs="Times New Roman"/>
                <w:b/>
                <w:sz w:val="20"/>
                <w:szCs w:val="20"/>
              </w:rPr>
            </w:pPr>
          </w:p>
          <w:p w14:paraId="3275D34D" w14:textId="77777777" w:rsidR="00F91B22" w:rsidRDefault="00F91B22" w:rsidP="004F5260">
            <w:pPr>
              <w:contextualSpacing/>
              <w:jc w:val="center"/>
              <w:rPr>
                <w:rFonts w:cs="Times New Roman"/>
                <w:b/>
                <w:sz w:val="20"/>
                <w:szCs w:val="20"/>
              </w:rPr>
            </w:pPr>
          </w:p>
          <w:p w14:paraId="19BBC278" w14:textId="77777777" w:rsidR="00F91B22" w:rsidRDefault="00F91B22" w:rsidP="004F5260">
            <w:pPr>
              <w:contextualSpacing/>
              <w:jc w:val="center"/>
              <w:rPr>
                <w:rFonts w:cs="Times New Roman"/>
                <w:b/>
                <w:sz w:val="20"/>
                <w:szCs w:val="20"/>
              </w:rPr>
            </w:pPr>
          </w:p>
          <w:p w14:paraId="17B6FC78" w14:textId="77777777" w:rsidR="00F91B22" w:rsidRDefault="00F91B22" w:rsidP="004F5260">
            <w:pPr>
              <w:contextualSpacing/>
              <w:jc w:val="center"/>
              <w:rPr>
                <w:rFonts w:cs="Times New Roman"/>
                <w:b/>
                <w:sz w:val="20"/>
                <w:szCs w:val="20"/>
              </w:rPr>
            </w:pPr>
          </w:p>
          <w:p w14:paraId="3CDE7F1C" w14:textId="77777777" w:rsidR="00F91B22" w:rsidRDefault="00F91B22" w:rsidP="004F5260">
            <w:pPr>
              <w:contextualSpacing/>
              <w:jc w:val="center"/>
              <w:rPr>
                <w:rFonts w:cs="Times New Roman"/>
                <w:b/>
                <w:sz w:val="20"/>
                <w:szCs w:val="20"/>
              </w:rPr>
            </w:pPr>
          </w:p>
          <w:p w14:paraId="46BDA04C" w14:textId="77777777" w:rsidR="00F91B22" w:rsidRDefault="00F91B22" w:rsidP="004F5260">
            <w:pPr>
              <w:contextualSpacing/>
              <w:jc w:val="center"/>
              <w:rPr>
                <w:rFonts w:cs="Times New Roman"/>
                <w:b/>
                <w:sz w:val="20"/>
                <w:szCs w:val="20"/>
              </w:rPr>
            </w:pPr>
          </w:p>
          <w:p w14:paraId="4EFA297A" w14:textId="77777777" w:rsidR="000833A0" w:rsidRDefault="000833A0" w:rsidP="000833A0">
            <w:pPr>
              <w:jc w:val="center"/>
              <w:rPr>
                <w:rFonts w:cs="Times New Roman"/>
                <w:sz w:val="20"/>
                <w:szCs w:val="20"/>
              </w:rPr>
            </w:pPr>
            <w:r w:rsidRPr="00F91B22">
              <w:rPr>
                <w:rFonts w:cs="Times New Roman"/>
                <w:sz w:val="20"/>
                <w:szCs w:val="20"/>
              </w:rPr>
              <w:lastRenderedPageBreak/>
              <w:t xml:space="preserve">ПРОВАЙДЕР МЕЖЛАБОРАТОРНЫХ СЛИЧИТЕЛЬНЫХ ИСПЫТАНИЙ ФБУ «РОСТОВСКИЙ ЦСМ» </w:t>
            </w:r>
          </w:p>
          <w:p w14:paraId="6E16134C" w14:textId="243EB639" w:rsidR="000833A0" w:rsidRPr="00235D83" w:rsidRDefault="000833A0" w:rsidP="000833A0">
            <w:pPr>
              <w:jc w:val="center"/>
              <w:rPr>
                <w:rFonts w:cs="Times New Roman"/>
                <w:sz w:val="20"/>
                <w:szCs w:val="20"/>
              </w:rPr>
            </w:pPr>
            <w:r w:rsidRPr="00235D83">
              <w:rPr>
                <w:rFonts w:cs="Times New Roman"/>
                <w:sz w:val="20"/>
                <w:szCs w:val="20"/>
              </w:rPr>
              <w:t xml:space="preserve">344000, Россия, Ростовская область, </w:t>
            </w:r>
            <w:r w:rsidR="000D105D">
              <w:rPr>
                <w:rFonts w:cs="Times New Roman"/>
                <w:sz w:val="20"/>
                <w:szCs w:val="20"/>
              </w:rPr>
              <w:br/>
            </w:r>
            <w:r w:rsidRPr="00235D83">
              <w:rPr>
                <w:rFonts w:cs="Times New Roman"/>
                <w:sz w:val="20"/>
                <w:szCs w:val="20"/>
              </w:rPr>
              <w:t>г. Р</w:t>
            </w:r>
            <w:r w:rsidR="00576DFE">
              <w:rPr>
                <w:rFonts w:cs="Times New Roman"/>
                <w:sz w:val="20"/>
                <w:szCs w:val="20"/>
              </w:rPr>
              <w:t xml:space="preserve">остов-на-Дону, пр-кт Соколова, </w:t>
            </w:r>
            <w:r w:rsidR="000D105D">
              <w:rPr>
                <w:rFonts w:cs="Times New Roman"/>
                <w:sz w:val="20"/>
                <w:szCs w:val="20"/>
              </w:rPr>
              <w:br/>
            </w:r>
            <w:r w:rsidRPr="00235D83">
              <w:rPr>
                <w:rFonts w:cs="Times New Roman"/>
                <w:sz w:val="20"/>
                <w:szCs w:val="20"/>
              </w:rPr>
              <w:t>д. 58/173</w:t>
            </w:r>
          </w:p>
          <w:p w14:paraId="5FEF2C9D" w14:textId="77777777" w:rsidR="000833A0" w:rsidRDefault="000833A0" w:rsidP="000833A0">
            <w:pPr>
              <w:jc w:val="center"/>
              <w:rPr>
                <w:rFonts w:cs="Times New Roman"/>
                <w:sz w:val="20"/>
                <w:szCs w:val="20"/>
              </w:rPr>
            </w:pPr>
            <w:r>
              <w:rPr>
                <w:rFonts w:cs="Times New Roman"/>
                <w:sz w:val="20"/>
                <w:szCs w:val="20"/>
              </w:rPr>
              <w:t xml:space="preserve">Аккредитован в национальной системе аккредитации: </w:t>
            </w:r>
            <w:r w:rsidRPr="00F91B22">
              <w:rPr>
                <w:rFonts w:cs="Times New Roman"/>
                <w:sz w:val="20"/>
                <w:szCs w:val="20"/>
              </w:rPr>
              <w:t>RA.RU.10РД01</w:t>
            </w:r>
          </w:p>
          <w:p w14:paraId="758F735A" w14:textId="77777777" w:rsidR="000833A0" w:rsidRPr="00235D83" w:rsidRDefault="000833A0" w:rsidP="000833A0">
            <w:pPr>
              <w:jc w:val="center"/>
              <w:rPr>
                <w:rFonts w:cs="Times New Roman"/>
                <w:sz w:val="20"/>
                <w:szCs w:val="20"/>
              </w:rPr>
            </w:pPr>
          </w:p>
          <w:p w14:paraId="1B492840" w14:textId="77777777" w:rsidR="000833A0" w:rsidRPr="00235D83" w:rsidRDefault="000833A0" w:rsidP="000833A0">
            <w:pPr>
              <w:jc w:val="center"/>
              <w:rPr>
                <w:rFonts w:cs="Times New Roman"/>
                <w:sz w:val="20"/>
                <w:szCs w:val="20"/>
              </w:rPr>
            </w:pPr>
            <w:r w:rsidRPr="00235D83">
              <w:rPr>
                <w:rFonts w:cs="Times New Roman"/>
                <w:sz w:val="20"/>
                <w:szCs w:val="20"/>
              </w:rPr>
              <w:t>Белов Антон Владимирович</w:t>
            </w:r>
          </w:p>
          <w:p w14:paraId="6099F019" w14:textId="77777777" w:rsidR="000833A0" w:rsidRPr="00235D83" w:rsidRDefault="000833A0" w:rsidP="000833A0">
            <w:pPr>
              <w:jc w:val="center"/>
              <w:rPr>
                <w:rFonts w:cs="Times New Roman"/>
                <w:sz w:val="20"/>
                <w:szCs w:val="20"/>
              </w:rPr>
            </w:pPr>
            <w:r w:rsidRPr="00235D83">
              <w:rPr>
                <w:rFonts w:cs="Times New Roman"/>
                <w:sz w:val="20"/>
                <w:szCs w:val="20"/>
              </w:rPr>
              <w:t>тел. 8(863)218-43-97</w:t>
            </w:r>
          </w:p>
          <w:p w14:paraId="0C9CC88D"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4" w:history="1">
              <w:r w:rsidRPr="000D105D">
                <w:rPr>
                  <w:rStyle w:val="a5"/>
                  <w:rFonts w:cs="Times New Roman"/>
                  <w:color w:val="auto"/>
                  <w:sz w:val="20"/>
                  <w:szCs w:val="20"/>
                  <w:u w:val="none"/>
                  <w:lang w:val="en-US"/>
                </w:rPr>
                <w:t>belov</w:t>
              </w:r>
              <w:r w:rsidRPr="000D105D">
                <w:rPr>
                  <w:rStyle w:val="a5"/>
                  <w:rFonts w:cs="Times New Roman"/>
                  <w:color w:val="auto"/>
                  <w:sz w:val="20"/>
                  <w:szCs w:val="20"/>
                  <w:u w:val="none"/>
                </w:rPr>
                <w:t>85@</w:t>
              </w:r>
              <w:r w:rsidRPr="000D105D">
                <w:rPr>
                  <w:rStyle w:val="a5"/>
                  <w:rFonts w:cs="Times New Roman"/>
                  <w:color w:val="auto"/>
                  <w:sz w:val="20"/>
                  <w:szCs w:val="20"/>
                  <w:u w:val="none"/>
                  <w:lang w:val="en-US"/>
                </w:rPr>
                <w:t>inbox</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75C6780D" w14:textId="77777777" w:rsidR="000833A0" w:rsidRPr="00235D83" w:rsidRDefault="000833A0" w:rsidP="000833A0">
            <w:pPr>
              <w:jc w:val="center"/>
              <w:rPr>
                <w:rFonts w:cs="Times New Roman"/>
                <w:sz w:val="20"/>
                <w:szCs w:val="20"/>
              </w:rPr>
            </w:pPr>
          </w:p>
          <w:p w14:paraId="59F878B7" w14:textId="77777777" w:rsidR="000833A0" w:rsidRPr="00235D83" w:rsidRDefault="000833A0" w:rsidP="000833A0">
            <w:pPr>
              <w:jc w:val="center"/>
              <w:rPr>
                <w:rFonts w:cs="Times New Roman"/>
                <w:sz w:val="20"/>
                <w:szCs w:val="20"/>
              </w:rPr>
            </w:pPr>
            <w:r w:rsidRPr="00235D83">
              <w:rPr>
                <w:rFonts w:cs="Times New Roman"/>
                <w:sz w:val="20"/>
                <w:szCs w:val="20"/>
              </w:rPr>
              <w:t>Белова Ирина Юрьевна</w:t>
            </w:r>
          </w:p>
          <w:p w14:paraId="2C3BF732" w14:textId="77777777" w:rsidR="000833A0" w:rsidRPr="00235D83" w:rsidRDefault="000833A0" w:rsidP="000833A0">
            <w:pPr>
              <w:jc w:val="center"/>
              <w:rPr>
                <w:rFonts w:cs="Times New Roman"/>
                <w:sz w:val="20"/>
                <w:szCs w:val="20"/>
              </w:rPr>
            </w:pPr>
            <w:r w:rsidRPr="00235D83">
              <w:rPr>
                <w:rFonts w:cs="Times New Roman"/>
                <w:sz w:val="20"/>
                <w:szCs w:val="20"/>
              </w:rPr>
              <w:t>Сытник Светлана Васильевна</w:t>
            </w:r>
          </w:p>
          <w:p w14:paraId="13871687" w14:textId="77777777" w:rsidR="000833A0" w:rsidRPr="00235D83" w:rsidRDefault="000833A0" w:rsidP="000833A0">
            <w:pPr>
              <w:jc w:val="center"/>
              <w:rPr>
                <w:rFonts w:cs="Times New Roman"/>
                <w:sz w:val="20"/>
                <w:szCs w:val="20"/>
              </w:rPr>
            </w:pPr>
            <w:r w:rsidRPr="00235D83">
              <w:rPr>
                <w:rFonts w:cs="Times New Roman"/>
                <w:sz w:val="20"/>
                <w:szCs w:val="20"/>
              </w:rPr>
              <w:t>Кисиленко Ольга Павловна</w:t>
            </w:r>
          </w:p>
          <w:p w14:paraId="4077F8F5" w14:textId="77777777" w:rsidR="000833A0" w:rsidRPr="00235D83" w:rsidRDefault="000833A0" w:rsidP="000833A0">
            <w:pPr>
              <w:jc w:val="center"/>
              <w:rPr>
                <w:rFonts w:cs="Times New Roman"/>
                <w:sz w:val="20"/>
                <w:szCs w:val="20"/>
              </w:rPr>
            </w:pPr>
            <w:r w:rsidRPr="00235D83">
              <w:rPr>
                <w:rFonts w:cs="Times New Roman"/>
                <w:sz w:val="20"/>
                <w:szCs w:val="20"/>
              </w:rPr>
              <w:t>тел. (863)295-07-29</w:t>
            </w:r>
          </w:p>
          <w:p w14:paraId="5596A685" w14:textId="77777777" w:rsidR="000833A0" w:rsidRPr="00235D83"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5" w:history="1">
              <w:r w:rsidRPr="000D105D">
                <w:rPr>
                  <w:rStyle w:val="a5"/>
                  <w:rFonts w:cs="Times New Roman"/>
                  <w:color w:val="auto"/>
                  <w:sz w:val="20"/>
                  <w:szCs w:val="20"/>
                  <w:u w:val="none"/>
                  <w:lang w:val="en-US"/>
                </w:rPr>
                <w:t>bsb</w:t>
              </w:r>
              <w:r w:rsidRPr="000D105D">
                <w:rPr>
                  <w:rStyle w:val="a5"/>
                  <w:rFonts w:cs="Times New Roman"/>
                  <w:color w:val="auto"/>
                  <w:sz w:val="20"/>
                  <w:szCs w:val="20"/>
                  <w:u w:val="none"/>
                </w:rPr>
                <w:t>_</w:t>
              </w:r>
              <w:r w:rsidRPr="000D105D">
                <w:rPr>
                  <w:rStyle w:val="a5"/>
                  <w:rFonts w:cs="Times New Roman"/>
                  <w:color w:val="auto"/>
                  <w:sz w:val="20"/>
                  <w:szCs w:val="20"/>
                  <w:u w:val="none"/>
                  <w:lang w:val="en-US"/>
                </w:rPr>
                <w:t>rost</w:t>
              </w:r>
              <w:r w:rsidRPr="000D105D">
                <w:rPr>
                  <w:rStyle w:val="a5"/>
                  <w:rFonts w:cs="Times New Roman"/>
                  <w:color w:val="auto"/>
                  <w:sz w:val="20"/>
                  <w:szCs w:val="20"/>
                  <w:u w:val="none"/>
                </w:rPr>
                <w:t>@</w:t>
              </w:r>
              <w:r w:rsidRPr="000D105D">
                <w:rPr>
                  <w:rStyle w:val="a5"/>
                  <w:rFonts w:cs="Times New Roman"/>
                  <w:color w:val="auto"/>
                  <w:sz w:val="20"/>
                  <w:szCs w:val="20"/>
                  <w:u w:val="none"/>
                  <w:lang w:val="en-US"/>
                </w:rPr>
                <w:t>mail</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67932EC5" w14:textId="6C95C880" w:rsidR="00F91B22" w:rsidRDefault="00F91B22" w:rsidP="004F5260">
            <w:pPr>
              <w:contextualSpacing/>
              <w:jc w:val="center"/>
              <w:rPr>
                <w:rFonts w:cs="Times New Roman"/>
                <w:b/>
                <w:sz w:val="20"/>
                <w:szCs w:val="20"/>
              </w:rPr>
            </w:pPr>
          </w:p>
          <w:p w14:paraId="4939C1B9" w14:textId="47C9AD59" w:rsidR="00F91B22" w:rsidRDefault="00F91B22" w:rsidP="004F5260">
            <w:pPr>
              <w:contextualSpacing/>
              <w:jc w:val="center"/>
              <w:rPr>
                <w:rFonts w:cs="Times New Roman"/>
                <w:b/>
                <w:sz w:val="20"/>
                <w:szCs w:val="20"/>
              </w:rPr>
            </w:pPr>
          </w:p>
          <w:p w14:paraId="1F0C12B0" w14:textId="2D35BE3C" w:rsidR="00F91B22" w:rsidRDefault="00F91B22" w:rsidP="004F5260">
            <w:pPr>
              <w:contextualSpacing/>
              <w:jc w:val="center"/>
              <w:rPr>
                <w:rFonts w:cs="Times New Roman"/>
                <w:b/>
                <w:sz w:val="20"/>
                <w:szCs w:val="20"/>
              </w:rPr>
            </w:pPr>
          </w:p>
          <w:p w14:paraId="01CFC48A" w14:textId="1AB39337" w:rsidR="00F91B22" w:rsidRDefault="00F91B22" w:rsidP="004F5260">
            <w:pPr>
              <w:contextualSpacing/>
              <w:jc w:val="center"/>
              <w:rPr>
                <w:rFonts w:cs="Times New Roman"/>
                <w:b/>
                <w:sz w:val="20"/>
                <w:szCs w:val="20"/>
              </w:rPr>
            </w:pPr>
          </w:p>
          <w:p w14:paraId="0F7F1C27" w14:textId="77777777" w:rsidR="000833A0" w:rsidRDefault="000833A0" w:rsidP="000833A0">
            <w:pPr>
              <w:jc w:val="center"/>
              <w:rPr>
                <w:rFonts w:cs="Times New Roman"/>
                <w:sz w:val="20"/>
                <w:szCs w:val="20"/>
              </w:rPr>
            </w:pPr>
            <w:r w:rsidRPr="00F91B22">
              <w:rPr>
                <w:rFonts w:cs="Times New Roman"/>
                <w:sz w:val="20"/>
                <w:szCs w:val="20"/>
              </w:rPr>
              <w:lastRenderedPageBreak/>
              <w:t xml:space="preserve">ПРОВАЙДЕР МЕЖЛАБОРАТОРНЫХ СЛИЧИТЕЛЬНЫХ ИСПЫТАНИЙ ФБУ «РОСТОВСКИЙ ЦСМ» </w:t>
            </w:r>
          </w:p>
          <w:p w14:paraId="1A67C3DC" w14:textId="22BC8FE0" w:rsidR="000833A0" w:rsidRPr="00235D83" w:rsidRDefault="000833A0" w:rsidP="000833A0">
            <w:pPr>
              <w:jc w:val="center"/>
              <w:rPr>
                <w:rFonts w:cs="Times New Roman"/>
                <w:sz w:val="20"/>
                <w:szCs w:val="20"/>
              </w:rPr>
            </w:pPr>
            <w:r w:rsidRPr="00235D83">
              <w:rPr>
                <w:rFonts w:cs="Times New Roman"/>
                <w:sz w:val="20"/>
                <w:szCs w:val="20"/>
              </w:rPr>
              <w:t>34400</w:t>
            </w:r>
            <w:r w:rsidR="00260488">
              <w:rPr>
                <w:rFonts w:cs="Times New Roman"/>
                <w:sz w:val="20"/>
                <w:szCs w:val="20"/>
              </w:rPr>
              <w:t xml:space="preserve">0, Россия, Ростовская область, </w:t>
            </w:r>
            <w:r w:rsidR="000D105D">
              <w:rPr>
                <w:rFonts w:cs="Times New Roman"/>
                <w:sz w:val="20"/>
                <w:szCs w:val="20"/>
              </w:rPr>
              <w:br/>
            </w:r>
            <w:r w:rsidRPr="00235D83">
              <w:rPr>
                <w:rFonts w:cs="Times New Roman"/>
                <w:sz w:val="20"/>
                <w:szCs w:val="20"/>
              </w:rPr>
              <w:t>г. Р</w:t>
            </w:r>
            <w:r w:rsidR="00260488">
              <w:rPr>
                <w:rFonts w:cs="Times New Roman"/>
                <w:sz w:val="20"/>
                <w:szCs w:val="20"/>
              </w:rPr>
              <w:t xml:space="preserve">остов-на-Дону, пр-кт Соколова, </w:t>
            </w:r>
            <w:r w:rsidR="000D105D">
              <w:rPr>
                <w:rFonts w:cs="Times New Roman"/>
                <w:sz w:val="20"/>
                <w:szCs w:val="20"/>
              </w:rPr>
              <w:br/>
            </w:r>
            <w:r w:rsidRPr="00235D83">
              <w:rPr>
                <w:rFonts w:cs="Times New Roman"/>
                <w:sz w:val="20"/>
                <w:szCs w:val="20"/>
              </w:rPr>
              <w:t>д. 58/173</w:t>
            </w:r>
          </w:p>
          <w:p w14:paraId="19D19189" w14:textId="77777777" w:rsidR="000833A0" w:rsidRDefault="000833A0" w:rsidP="000833A0">
            <w:pPr>
              <w:jc w:val="center"/>
              <w:rPr>
                <w:rFonts w:cs="Times New Roman"/>
                <w:sz w:val="20"/>
                <w:szCs w:val="20"/>
              </w:rPr>
            </w:pPr>
            <w:r>
              <w:rPr>
                <w:rFonts w:cs="Times New Roman"/>
                <w:sz w:val="20"/>
                <w:szCs w:val="20"/>
              </w:rPr>
              <w:t xml:space="preserve">Аккредитован в национальной системе аккредитации: </w:t>
            </w:r>
            <w:r w:rsidRPr="00F91B22">
              <w:rPr>
                <w:rFonts w:cs="Times New Roman"/>
                <w:sz w:val="20"/>
                <w:szCs w:val="20"/>
              </w:rPr>
              <w:t>RA.RU.10РД01</w:t>
            </w:r>
          </w:p>
          <w:p w14:paraId="17C8FA9B" w14:textId="77777777" w:rsidR="000833A0" w:rsidRPr="00235D83" w:rsidRDefault="000833A0" w:rsidP="000833A0">
            <w:pPr>
              <w:jc w:val="center"/>
              <w:rPr>
                <w:rFonts w:cs="Times New Roman"/>
                <w:sz w:val="20"/>
                <w:szCs w:val="20"/>
              </w:rPr>
            </w:pPr>
          </w:p>
          <w:p w14:paraId="1442CAE0" w14:textId="77777777" w:rsidR="000833A0" w:rsidRPr="00235D83" w:rsidRDefault="000833A0" w:rsidP="000833A0">
            <w:pPr>
              <w:jc w:val="center"/>
              <w:rPr>
                <w:rFonts w:cs="Times New Roman"/>
                <w:sz w:val="20"/>
                <w:szCs w:val="20"/>
              </w:rPr>
            </w:pPr>
            <w:r w:rsidRPr="00235D83">
              <w:rPr>
                <w:rFonts w:cs="Times New Roman"/>
                <w:sz w:val="20"/>
                <w:szCs w:val="20"/>
              </w:rPr>
              <w:t>Белов Антон Владимирович</w:t>
            </w:r>
          </w:p>
          <w:p w14:paraId="616DC08D" w14:textId="77777777" w:rsidR="000833A0" w:rsidRPr="00235D83" w:rsidRDefault="000833A0" w:rsidP="000833A0">
            <w:pPr>
              <w:jc w:val="center"/>
              <w:rPr>
                <w:rFonts w:cs="Times New Roman"/>
                <w:sz w:val="20"/>
                <w:szCs w:val="20"/>
              </w:rPr>
            </w:pPr>
            <w:r w:rsidRPr="00235D83">
              <w:rPr>
                <w:rFonts w:cs="Times New Roman"/>
                <w:sz w:val="20"/>
                <w:szCs w:val="20"/>
              </w:rPr>
              <w:t>тел. 8(863)218-43-97</w:t>
            </w:r>
          </w:p>
          <w:p w14:paraId="4A80BE82"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6" w:history="1">
              <w:r w:rsidRPr="000D105D">
                <w:rPr>
                  <w:rStyle w:val="a5"/>
                  <w:rFonts w:cs="Times New Roman"/>
                  <w:color w:val="auto"/>
                  <w:sz w:val="20"/>
                  <w:szCs w:val="20"/>
                  <w:u w:val="none"/>
                  <w:lang w:val="en-US"/>
                </w:rPr>
                <w:t>belov</w:t>
              </w:r>
              <w:r w:rsidRPr="000D105D">
                <w:rPr>
                  <w:rStyle w:val="a5"/>
                  <w:rFonts w:cs="Times New Roman"/>
                  <w:color w:val="auto"/>
                  <w:sz w:val="20"/>
                  <w:szCs w:val="20"/>
                  <w:u w:val="none"/>
                </w:rPr>
                <w:t>85@</w:t>
              </w:r>
              <w:r w:rsidRPr="000D105D">
                <w:rPr>
                  <w:rStyle w:val="a5"/>
                  <w:rFonts w:cs="Times New Roman"/>
                  <w:color w:val="auto"/>
                  <w:sz w:val="20"/>
                  <w:szCs w:val="20"/>
                  <w:u w:val="none"/>
                  <w:lang w:val="en-US"/>
                </w:rPr>
                <w:t>inbox</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48196089" w14:textId="77777777" w:rsidR="000833A0" w:rsidRPr="00235D83" w:rsidRDefault="000833A0" w:rsidP="000833A0">
            <w:pPr>
              <w:jc w:val="center"/>
              <w:rPr>
                <w:rFonts w:cs="Times New Roman"/>
                <w:sz w:val="20"/>
                <w:szCs w:val="20"/>
              </w:rPr>
            </w:pPr>
          </w:p>
          <w:p w14:paraId="10994369" w14:textId="77777777" w:rsidR="000833A0" w:rsidRPr="00235D83" w:rsidRDefault="000833A0" w:rsidP="000833A0">
            <w:pPr>
              <w:jc w:val="center"/>
              <w:rPr>
                <w:rFonts w:cs="Times New Roman"/>
                <w:sz w:val="20"/>
                <w:szCs w:val="20"/>
              </w:rPr>
            </w:pPr>
            <w:r w:rsidRPr="00235D83">
              <w:rPr>
                <w:rFonts w:cs="Times New Roman"/>
                <w:sz w:val="20"/>
                <w:szCs w:val="20"/>
              </w:rPr>
              <w:t>Белова Ирина Юрьевна</w:t>
            </w:r>
          </w:p>
          <w:p w14:paraId="62BBCC3D" w14:textId="77777777" w:rsidR="000833A0" w:rsidRPr="00235D83" w:rsidRDefault="000833A0" w:rsidP="000833A0">
            <w:pPr>
              <w:jc w:val="center"/>
              <w:rPr>
                <w:rFonts w:cs="Times New Roman"/>
                <w:sz w:val="20"/>
                <w:szCs w:val="20"/>
              </w:rPr>
            </w:pPr>
            <w:r w:rsidRPr="00235D83">
              <w:rPr>
                <w:rFonts w:cs="Times New Roman"/>
                <w:sz w:val="20"/>
                <w:szCs w:val="20"/>
              </w:rPr>
              <w:t>Сытник Светлана Васильевна</w:t>
            </w:r>
          </w:p>
          <w:p w14:paraId="599729BC" w14:textId="77777777" w:rsidR="000833A0" w:rsidRPr="00235D83" w:rsidRDefault="000833A0" w:rsidP="000833A0">
            <w:pPr>
              <w:jc w:val="center"/>
              <w:rPr>
                <w:rFonts w:cs="Times New Roman"/>
                <w:sz w:val="20"/>
                <w:szCs w:val="20"/>
              </w:rPr>
            </w:pPr>
            <w:r w:rsidRPr="00235D83">
              <w:rPr>
                <w:rFonts w:cs="Times New Roman"/>
                <w:sz w:val="20"/>
                <w:szCs w:val="20"/>
              </w:rPr>
              <w:t>Кисиленко Ольга Павловна</w:t>
            </w:r>
          </w:p>
          <w:p w14:paraId="1728E884" w14:textId="77777777" w:rsidR="000833A0" w:rsidRPr="00235D83" w:rsidRDefault="000833A0" w:rsidP="000833A0">
            <w:pPr>
              <w:jc w:val="center"/>
              <w:rPr>
                <w:rFonts w:cs="Times New Roman"/>
                <w:sz w:val="20"/>
                <w:szCs w:val="20"/>
              </w:rPr>
            </w:pPr>
            <w:r w:rsidRPr="00235D83">
              <w:rPr>
                <w:rFonts w:cs="Times New Roman"/>
                <w:sz w:val="20"/>
                <w:szCs w:val="20"/>
              </w:rPr>
              <w:t>тел. (863)295-07-29</w:t>
            </w:r>
          </w:p>
          <w:p w14:paraId="176CD3EA" w14:textId="77777777" w:rsidR="000833A0" w:rsidRPr="000D105D" w:rsidRDefault="000833A0" w:rsidP="000833A0">
            <w:pPr>
              <w:jc w:val="center"/>
              <w:rPr>
                <w:rFonts w:cs="Times New Roman"/>
                <w:sz w:val="20"/>
                <w:szCs w:val="20"/>
              </w:rPr>
            </w:pPr>
            <w:r w:rsidRPr="00235D83">
              <w:rPr>
                <w:rFonts w:cs="Times New Roman"/>
                <w:sz w:val="20"/>
                <w:szCs w:val="20"/>
                <w:lang w:val="en-US"/>
              </w:rPr>
              <w:t>E</w:t>
            </w:r>
            <w:r w:rsidRPr="00235D83">
              <w:rPr>
                <w:rFonts w:cs="Times New Roman"/>
                <w:sz w:val="20"/>
                <w:szCs w:val="20"/>
              </w:rPr>
              <w:t>-</w:t>
            </w:r>
            <w:r w:rsidRPr="00235D83">
              <w:rPr>
                <w:rFonts w:cs="Times New Roman"/>
                <w:sz w:val="20"/>
                <w:szCs w:val="20"/>
                <w:lang w:val="en-US"/>
              </w:rPr>
              <w:t>mail</w:t>
            </w:r>
            <w:r w:rsidRPr="00235D83">
              <w:rPr>
                <w:rFonts w:cs="Times New Roman"/>
                <w:sz w:val="20"/>
                <w:szCs w:val="20"/>
              </w:rPr>
              <w:t xml:space="preserve">: </w:t>
            </w:r>
            <w:hyperlink r:id="rId57" w:history="1">
              <w:r w:rsidRPr="000D105D">
                <w:rPr>
                  <w:rStyle w:val="a5"/>
                  <w:rFonts w:cs="Times New Roman"/>
                  <w:color w:val="auto"/>
                  <w:sz w:val="20"/>
                  <w:szCs w:val="20"/>
                  <w:u w:val="none"/>
                  <w:lang w:val="en-US"/>
                </w:rPr>
                <w:t>bsb</w:t>
              </w:r>
              <w:r w:rsidRPr="000D105D">
                <w:rPr>
                  <w:rStyle w:val="a5"/>
                  <w:rFonts w:cs="Times New Roman"/>
                  <w:color w:val="auto"/>
                  <w:sz w:val="20"/>
                  <w:szCs w:val="20"/>
                  <w:u w:val="none"/>
                </w:rPr>
                <w:t>_</w:t>
              </w:r>
              <w:r w:rsidRPr="000D105D">
                <w:rPr>
                  <w:rStyle w:val="a5"/>
                  <w:rFonts w:cs="Times New Roman"/>
                  <w:color w:val="auto"/>
                  <w:sz w:val="20"/>
                  <w:szCs w:val="20"/>
                  <w:u w:val="none"/>
                  <w:lang w:val="en-US"/>
                </w:rPr>
                <w:t>rost</w:t>
              </w:r>
              <w:r w:rsidRPr="000D105D">
                <w:rPr>
                  <w:rStyle w:val="a5"/>
                  <w:rFonts w:cs="Times New Roman"/>
                  <w:color w:val="auto"/>
                  <w:sz w:val="20"/>
                  <w:szCs w:val="20"/>
                  <w:u w:val="none"/>
                </w:rPr>
                <w:t>@</w:t>
              </w:r>
              <w:r w:rsidRPr="000D105D">
                <w:rPr>
                  <w:rStyle w:val="a5"/>
                  <w:rFonts w:cs="Times New Roman"/>
                  <w:color w:val="auto"/>
                  <w:sz w:val="20"/>
                  <w:szCs w:val="20"/>
                  <w:u w:val="none"/>
                  <w:lang w:val="en-US"/>
                </w:rPr>
                <w:t>mail</w:t>
              </w:r>
              <w:r w:rsidRPr="000D105D">
                <w:rPr>
                  <w:rStyle w:val="a5"/>
                  <w:rFonts w:cs="Times New Roman"/>
                  <w:color w:val="auto"/>
                  <w:sz w:val="20"/>
                  <w:szCs w:val="20"/>
                  <w:u w:val="none"/>
                </w:rPr>
                <w:t>.</w:t>
              </w:r>
              <w:r w:rsidRPr="000D105D">
                <w:rPr>
                  <w:rStyle w:val="a5"/>
                  <w:rFonts w:cs="Times New Roman"/>
                  <w:color w:val="auto"/>
                  <w:sz w:val="20"/>
                  <w:szCs w:val="20"/>
                  <w:u w:val="none"/>
                  <w:lang w:val="en-US"/>
                </w:rPr>
                <w:t>ru</w:t>
              </w:r>
            </w:hyperlink>
          </w:p>
          <w:p w14:paraId="2944D0B5" w14:textId="3ABC5EF2" w:rsidR="00F91B22" w:rsidRPr="00235D83" w:rsidRDefault="00F91B22" w:rsidP="004F5260">
            <w:pPr>
              <w:contextualSpacing/>
              <w:jc w:val="center"/>
              <w:rPr>
                <w:rFonts w:cs="Times New Roman"/>
                <w:b/>
                <w:sz w:val="20"/>
                <w:szCs w:val="20"/>
              </w:rPr>
            </w:pPr>
          </w:p>
        </w:tc>
        <w:tc>
          <w:tcPr>
            <w:tcW w:w="1369" w:type="dxa"/>
          </w:tcPr>
          <w:p w14:paraId="5007894B" w14:textId="23602521" w:rsidR="0069153E" w:rsidRPr="00235D83" w:rsidRDefault="0069153E" w:rsidP="004F5260">
            <w:pPr>
              <w:contextualSpacing/>
              <w:jc w:val="center"/>
              <w:rPr>
                <w:rFonts w:cs="Times New Roman"/>
                <w:b/>
                <w:sz w:val="20"/>
                <w:szCs w:val="20"/>
              </w:rPr>
            </w:pPr>
            <w:r w:rsidRPr="00235D83">
              <w:rPr>
                <w:rFonts w:cs="Times New Roman"/>
                <w:sz w:val="20"/>
                <w:szCs w:val="20"/>
              </w:rPr>
              <w:lastRenderedPageBreak/>
              <w:t>21 600</w:t>
            </w:r>
          </w:p>
        </w:tc>
        <w:tc>
          <w:tcPr>
            <w:tcW w:w="2245" w:type="dxa"/>
            <w:vMerge w:val="restart"/>
          </w:tcPr>
          <w:p w14:paraId="5BCC7618" w14:textId="77777777" w:rsidR="0069153E" w:rsidRDefault="0069153E" w:rsidP="004F5260">
            <w:pPr>
              <w:contextualSpacing/>
              <w:jc w:val="center"/>
              <w:rPr>
                <w:rFonts w:cs="Times New Roman"/>
                <w:sz w:val="20"/>
                <w:szCs w:val="20"/>
              </w:rPr>
            </w:pPr>
            <w:r w:rsidRPr="00235D83">
              <w:rPr>
                <w:rFonts w:cs="Times New Roman"/>
                <w:sz w:val="20"/>
                <w:szCs w:val="20"/>
              </w:rPr>
              <w:t>Средства измерения, упакованные в соответствующие футляры для транспортировки.</w:t>
            </w:r>
          </w:p>
          <w:p w14:paraId="72D6624C" w14:textId="77777777" w:rsidR="00F91B22" w:rsidRDefault="00F91B22" w:rsidP="004F5260">
            <w:pPr>
              <w:contextualSpacing/>
              <w:jc w:val="center"/>
              <w:rPr>
                <w:rFonts w:cs="Times New Roman"/>
                <w:sz w:val="20"/>
                <w:szCs w:val="20"/>
              </w:rPr>
            </w:pPr>
          </w:p>
          <w:p w14:paraId="1FF6CB48" w14:textId="77777777" w:rsidR="00F91B22" w:rsidRDefault="00F91B22" w:rsidP="004F5260">
            <w:pPr>
              <w:contextualSpacing/>
              <w:jc w:val="center"/>
              <w:rPr>
                <w:rFonts w:cs="Times New Roman"/>
                <w:sz w:val="20"/>
                <w:szCs w:val="20"/>
              </w:rPr>
            </w:pPr>
          </w:p>
          <w:p w14:paraId="31E578C2" w14:textId="77777777" w:rsidR="00F91B22" w:rsidRDefault="00F91B22" w:rsidP="004F5260">
            <w:pPr>
              <w:contextualSpacing/>
              <w:jc w:val="center"/>
              <w:rPr>
                <w:rFonts w:cs="Times New Roman"/>
                <w:sz w:val="20"/>
                <w:szCs w:val="20"/>
              </w:rPr>
            </w:pPr>
          </w:p>
          <w:p w14:paraId="4C987D37" w14:textId="77777777" w:rsidR="00F91B22" w:rsidRDefault="00F91B22" w:rsidP="004F5260">
            <w:pPr>
              <w:contextualSpacing/>
              <w:jc w:val="center"/>
              <w:rPr>
                <w:rFonts w:cs="Times New Roman"/>
                <w:sz w:val="20"/>
                <w:szCs w:val="20"/>
              </w:rPr>
            </w:pPr>
          </w:p>
          <w:p w14:paraId="0FDDD778" w14:textId="77777777" w:rsidR="00F91B22" w:rsidRDefault="00F91B22" w:rsidP="004F5260">
            <w:pPr>
              <w:contextualSpacing/>
              <w:jc w:val="center"/>
              <w:rPr>
                <w:rFonts w:cs="Times New Roman"/>
                <w:sz w:val="20"/>
                <w:szCs w:val="20"/>
              </w:rPr>
            </w:pPr>
          </w:p>
          <w:p w14:paraId="2CB29CB3" w14:textId="77777777" w:rsidR="00F91B22" w:rsidRDefault="00F91B22" w:rsidP="004F5260">
            <w:pPr>
              <w:contextualSpacing/>
              <w:jc w:val="center"/>
              <w:rPr>
                <w:rFonts w:cs="Times New Roman"/>
                <w:sz w:val="20"/>
                <w:szCs w:val="20"/>
              </w:rPr>
            </w:pPr>
          </w:p>
          <w:p w14:paraId="32B0CF0A" w14:textId="77777777" w:rsidR="00F91B22" w:rsidRDefault="00F91B22" w:rsidP="004F5260">
            <w:pPr>
              <w:contextualSpacing/>
              <w:jc w:val="center"/>
              <w:rPr>
                <w:rFonts w:cs="Times New Roman"/>
                <w:sz w:val="20"/>
                <w:szCs w:val="20"/>
              </w:rPr>
            </w:pPr>
          </w:p>
          <w:p w14:paraId="582524A3" w14:textId="77777777" w:rsidR="00F91B22" w:rsidRDefault="00F91B22" w:rsidP="004F5260">
            <w:pPr>
              <w:contextualSpacing/>
              <w:jc w:val="center"/>
              <w:rPr>
                <w:rFonts w:cs="Times New Roman"/>
                <w:sz w:val="20"/>
                <w:szCs w:val="20"/>
              </w:rPr>
            </w:pPr>
          </w:p>
          <w:p w14:paraId="7C0F2332" w14:textId="77777777" w:rsidR="00F91B22" w:rsidRDefault="00F91B22" w:rsidP="004F5260">
            <w:pPr>
              <w:contextualSpacing/>
              <w:jc w:val="center"/>
              <w:rPr>
                <w:rFonts w:cs="Times New Roman"/>
                <w:sz w:val="20"/>
                <w:szCs w:val="20"/>
              </w:rPr>
            </w:pPr>
          </w:p>
          <w:p w14:paraId="2D001413" w14:textId="77777777" w:rsidR="00F91B22" w:rsidRDefault="00F91B22" w:rsidP="004F5260">
            <w:pPr>
              <w:contextualSpacing/>
              <w:jc w:val="center"/>
              <w:rPr>
                <w:rFonts w:cs="Times New Roman"/>
                <w:sz w:val="20"/>
                <w:szCs w:val="20"/>
              </w:rPr>
            </w:pPr>
          </w:p>
          <w:p w14:paraId="104B54AB" w14:textId="77777777" w:rsidR="00F91B22" w:rsidRDefault="00F91B22" w:rsidP="004F5260">
            <w:pPr>
              <w:contextualSpacing/>
              <w:jc w:val="center"/>
              <w:rPr>
                <w:rFonts w:cs="Times New Roman"/>
                <w:sz w:val="20"/>
                <w:szCs w:val="20"/>
              </w:rPr>
            </w:pPr>
          </w:p>
          <w:p w14:paraId="3F81B81D" w14:textId="77777777" w:rsidR="00F91B22" w:rsidRDefault="00F91B22" w:rsidP="004F5260">
            <w:pPr>
              <w:contextualSpacing/>
              <w:jc w:val="center"/>
              <w:rPr>
                <w:rFonts w:cs="Times New Roman"/>
                <w:sz w:val="20"/>
                <w:szCs w:val="20"/>
              </w:rPr>
            </w:pPr>
          </w:p>
          <w:p w14:paraId="6555AF1E" w14:textId="77777777" w:rsidR="00F91B22" w:rsidRDefault="00F91B22" w:rsidP="004F5260">
            <w:pPr>
              <w:contextualSpacing/>
              <w:jc w:val="center"/>
              <w:rPr>
                <w:rFonts w:cs="Times New Roman"/>
                <w:sz w:val="20"/>
                <w:szCs w:val="20"/>
              </w:rPr>
            </w:pPr>
          </w:p>
          <w:p w14:paraId="6949E8F3" w14:textId="77777777" w:rsidR="00F91B22" w:rsidRDefault="00F91B22" w:rsidP="004F5260">
            <w:pPr>
              <w:contextualSpacing/>
              <w:jc w:val="center"/>
              <w:rPr>
                <w:rFonts w:cs="Times New Roman"/>
                <w:sz w:val="20"/>
                <w:szCs w:val="20"/>
              </w:rPr>
            </w:pPr>
          </w:p>
          <w:p w14:paraId="1FCB67A8" w14:textId="77777777" w:rsidR="00F91B22" w:rsidRDefault="00F91B22" w:rsidP="004F5260">
            <w:pPr>
              <w:contextualSpacing/>
              <w:jc w:val="center"/>
              <w:rPr>
                <w:rFonts w:cs="Times New Roman"/>
                <w:sz w:val="20"/>
                <w:szCs w:val="20"/>
              </w:rPr>
            </w:pPr>
          </w:p>
          <w:p w14:paraId="17174FE5" w14:textId="77777777" w:rsidR="00F91B22" w:rsidRDefault="00F91B22" w:rsidP="004F5260">
            <w:pPr>
              <w:contextualSpacing/>
              <w:jc w:val="center"/>
              <w:rPr>
                <w:rFonts w:cs="Times New Roman"/>
                <w:sz w:val="20"/>
                <w:szCs w:val="20"/>
              </w:rPr>
            </w:pPr>
          </w:p>
          <w:p w14:paraId="3E47A339" w14:textId="77777777" w:rsidR="00F91B22" w:rsidRDefault="00F91B22" w:rsidP="004F5260">
            <w:pPr>
              <w:contextualSpacing/>
              <w:jc w:val="center"/>
              <w:rPr>
                <w:rFonts w:cs="Times New Roman"/>
                <w:sz w:val="20"/>
                <w:szCs w:val="20"/>
              </w:rPr>
            </w:pPr>
          </w:p>
          <w:p w14:paraId="058E98F3" w14:textId="77777777" w:rsidR="00F91B22" w:rsidRDefault="00F91B22" w:rsidP="004F5260">
            <w:pPr>
              <w:contextualSpacing/>
              <w:jc w:val="center"/>
              <w:rPr>
                <w:rFonts w:cs="Times New Roman"/>
                <w:sz w:val="20"/>
                <w:szCs w:val="20"/>
              </w:rPr>
            </w:pPr>
          </w:p>
          <w:p w14:paraId="5090E964" w14:textId="77777777" w:rsidR="00F91B22" w:rsidRDefault="00F91B22" w:rsidP="004F5260">
            <w:pPr>
              <w:contextualSpacing/>
              <w:jc w:val="center"/>
              <w:rPr>
                <w:rFonts w:cs="Times New Roman"/>
                <w:sz w:val="20"/>
                <w:szCs w:val="20"/>
              </w:rPr>
            </w:pPr>
          </w:p>
          <w:p w14:paraId="2994FFBF" w14:textId="77777777" w:rsidR="00F91B22" w:rsidRDefault="00F91B22" w:rsidP="004F5260">
            <w:pPr>
              <w:contextualSpacing/>
              <w:jc w:val="center"/>
              <w:rPr>
                <w:rFonts w:cs="Times New Roman"/>
                <w:sz w:val="20"/>
                <w:szCs w:val="20"/>
              </w:rPr>
            </w:pPr>
          </w:p>
          <w:p w14:paraId="0387A65B" w14:textId="77777777" w:rsidR="00F91B22" w:rsidRDefault="00F91B22" w:rsidP="004F5260">
            <w:pPr>
              <w:contextualSpacing/>
              <w:jc w:val="center"/>
              <w:rPr>
                <w:rFonts w:cs="Times New Roman"/>
                <w:sz w:val="20"/>
                <w:szCs w:val="20"/>
              </w:rPr>
            </w:pPr>
          </w:p>
          <w:p w14:paraId="228E618C" w14:textId="77777777" w:rsidR="00F91B22" w:rsidRDefault="00F91B22" w:rsidP="004F5260">
            <w:pPr>
              <w:contextualSpacing/>
              <w:jc w:val="center"/>
              <w:rPr>
                <w:rFonts w:cs="Times New Roman"/>
                <w:sz w:val="20"/>
                <w:szCs w:val="20"/>
              </w:rPr>
            </w:pPr>
          </w:p>
          <w:p w14:paraId="152C4CEF" w14:textId="77777777" w:rsidR="00F91B22" w:rsidRDefault="00F91B22" w:rsidP="004F5260">
            <w:pPr>
              <w:contextualSpacing/>
              <w:jc w:val="center"/>
              <w:rPr>
                <w:rFonts w:cs="Times New Roman"/>
                <w:sz w:val="20"/>
                <w:szCs w:val="20"/>
              </w:rPr>
            </w:pPr>
          </w:p>
          <w:p w14:paraId="3847EF3B" w14:textId="77777777" w:rsidR="00F91B22" w:rsidRDefault="00F91B22" w:rsidP="004F5260">
            <w:pPr>
              <w:contextualSpacing/>
              <w:jc w:val="center"/>
              <w:rPr>
                <w:rFonts w:cs="Times New Roman"/>
                <w:sz w:val="20"/>
                <w:szCs w:val="20"/>
              </w:rPr>
            </w:pPr>
          </w:p>
          <w:p w14:paraId="454F1892" w14:textId="77777777" w:rsidR="00F91B22" w:rsidRDefault="00F91B22" w:rsidP="004F5260">
            <w:pPr>
              <w:contextualSpacing/>
              <w:jc w:val="center"/>
              <w:rPr>
                <w:rFonts w:cs="Times New Roman"/>
                <w:sz w:val="20"/>
                <w:szCs w:val="20"/>
              </w:rPr>
            </w:pPr>
          </w:p>
          <w:p w14:paraId="55317F4F" w14:textId="77777777" w:rsidR="00F91B22" w:rsidRDefault="00F91B22" w:rsidP="004F5260">
            <w:pPr>
              <w:contextualSpacing/>
              <w:jc w:val="center"/>
              <w:rPr>
                <w:rFonts w:cs="Times New Roman"/>
                <w:sz w:val="20"/>
                <w:szCs w:val="20"/>
              </w:rPr>
            </w:pPr>
          </w:p>
          <w:p w14:paraId="4C1B6F57" w14:textId="77777777" w:rsidR="00F91B22" w:rsidRDefault="00F91B22" w:rsidP="004F5260">
            <w:pPr>
              <w:contextualSpacing/>
              <w:jc w:val="center"/>
              <w:rPr>
                <w:rFonts w:cs="Times New Roman"/>
                <w:sz w:val="20"/>
                <w:szCs w:val="20"/>
              </w:rPr>
            </w:pPr>
          </w:p>
          <w:p w14:paraId="1F277FEA" w14:textId="49630202" w:rsidR="00F91B22" w:rsidRDefault="00F91B22" w:rsidP="004F5260">
            <w:pPr>
              <w:contextualSpacing/>
              <w:jc w:val="center"/>
              <w:rPr>
                <w:rFonts w:cs="Times New Roman"/>
                <w:sz w:val="20"/>
                <w:szCs w:val="20"/>
              </w:rPr>
            </w:pPr>
            <w:r w:rsidRPr="00235D83">
              <w:rPr>
                <w:rFonts w:cs="Times New Roman"/>
                <w:sz w:val="20"/>
                <w:szCs w:val="20"/>
              </w:rPr>
              <w:lastRenderedPageBreak/>
              <w:t>Средства измерения, упакованные в соответствующие футляры для транспортировки</w:t>
            </w:r>
          </w:p>
          <w:p w14:paraId="7B972245" w14:textId="77777777" w:rsidR="00F91B22" w:rsidRDefault="00F91B22" w:rsidP="004F5260">
            <w:pPr>
              <w:contextualSpacing/>
              <w:jc w:val="center"/>
              <w:rPr>
                <w:rFonts w:cs="Times New Roman"/>
                <w:b/>
                <w:sz w:val="20"/>
                <w:szCs w:val="20"/>
              </w:rPr>
            </w:pPr>
          </w:p>
          <w:p w14:paraId="662E0B27" w14:textId="77777777" w:rsidR="00F91B22" w:rsidRDefault="00F91B22" w:rsidP="004F5260">
            <w:pPr>
              <w:contextualSpacing/>
              <w:jc w:val="center"/>
              <w:rPr>
                <w:rFonts w:cs="Times New Roman"/>
                <w:b/>
                <w:sz w:val="20"/>
                <w:szCs w:val="20"/>
              </w:rPr>
            </w:pPr>
          </w:p>
          <w:p w14:paraId="270D4E6E" w14:textId="77777777" w:rsidR="00F91B22" w:rsidRDefault="00F91B22" w:rsidP="004F5260">
            <w:pPr>
              <w:contextualSpacing/>
              <w:jc w:val="center"/>
              <w:rPr>
                <w:rFonts w:cs="Times New Roman"/>
                <w:b/>
                <w:sz w:val="20"/>
                <w:szCs w:val="20"/>
              </w:rPr>
            </w:pPr>
          </w:p>
          <w:p w14:paraId="7D0C6E0E" w14:textId="77777777" w:rsidR="00F91B22" w:rsidRDefault="00F91B22" w:rsidP="004F5260">
            <w:pPr>
              <w:contextualSpacing/>
              <w:jc w:val="center"/>
              <w:rPr>
                <w:rFonts w:cs="Times New Roman"/>
                <w:b/>
                <w:sz w:val="20"/>
                <w:szCs w:val="20"/>
              </w:rPr>
            </w:pPr>
          </w:p>
          <w:p w14:paraId="1BA9D6FA" w14:textId="77777777" w:rsidR="00F91B22" w:rsidRDefault="00F91B22" w:rsidP="004F5260">
            <w:pPr>
              <w:contextualSpacing/>
              <w:jc w:val="center"/>
              <w:rPr>
                <w:rFonts w:cs="Times New Roman"/>
                <w:b/>
                <w:sz w:val="20"/>
                <w:szCs w:val="20"/>
              </w:rPr>
            </w:pPr>
          </w:p>
          <w:p w14:paraId="35A2093D" w14:textId="77777777" w:rsidR="00F91B22" w:rsidRDefault="00F91B22" w:rsidP="004F5260">
            <w:pPr>
              <w:contextualSpacing/>
              <w:jc w:val="center"/>
              <w:rPr>
                <w:rFonts w:cs="Times New Roman"/>
                <w:b/>
                <w:sz w:val="20"/>
                <w:szCs w:val="20"/>
              </w:rPr>
            </w:pPr>
          </w:p>
          <w:p w14:paraId="25CDB484" w14:textId="77777777" w:rsidR="00F91B22" w:rsidRDefault="00F91B22" w:rsidP="004F5260">
            <w:pPr>
              <w:contextualSpacing/>
              <w:jc w:val="center"/>
              <w:rPr>
                <w:rFonts w:cs="Times New Roman"/>
                <w:b/>
                <w:sz w:val="20"/>
                <w:szCs w:val="20"/>
              </w:rPr>
            </w:pPr>
          </w:p>
          <w:p w14:paraId="22E555DD" w14:textId="77777777" w:rsidR="00F91B22" w:rsidRDefault="00F91B22" w:rsidP="004F5260">
            <w:pPr>
              <w:contextualSpacing/>
              <w:jc w:val="center"/>
              <w:rPr>
                <w:rFonts w:cs="Times New Roman"/>
                <w:b/>
                <w:sz w:val="20"/>
                <w:szCs w:val="20"/>
              </w:rPr>
            </w:pPr>
          </w:p>
          <w:p w14:paraId="6CF862B8" w14:textId="77777777" w:rsidR="00F91B22" w:rsidRDefault="00F91B22" w:rsidP="004F5260">
            <w:pPr>
              <w:contextualSpacing/>
              <w:jc w:val="center"/>
              <w:rPr>
                <w:rFonts w:cs="Times New Roman"/>
                <w:b/>
                <w:sz w:val="20"/>
                <w:szCs w:val="20"/>
              </w:rPr>
            </w:pPr>
          </w:p>
          <w:p w14:paraId="09DDAFA1" w14:textId="77777777" w:rsidR="00F91B22" w:rsidRDefault="00F91B22" w:rsidP="004F5260">
            <w:pPr>
              <w:contextualSpacing/>
              <w:jc w:val="center"/>
              <w:rPr>
                <w:rFonts w:cs="Times New Roman"/>
                <w:b/>
                <w:sz w:val="20"/>
                <w:szCs w:val="20"/>
              </w:rPr>
            </w:pPr>
          </w:p>
          <w:p w14:paraId="67291A4A" w14:textId="77777777" w:rsidR="00F91B22" w:rsidRDefault="00F91B22" w:rsidP="004F5260">
            <w:pPr>
              <w:contextualSpacing/>
              <w:jc w:val="center"/>
              <w:rPr>
                <w:rFonts w:cs="Times New Roman"/>
                <w:b/>
                <w:sz w:val="20"/>
                <w:szCs w:val="20"/>
              </w:rPr>
            </w:pPr>
          </w:p>
          <w:p w14:paraId="43B4C289" w14:textId="77777777" w:rsidR="00F91B22" w:rsidRDefault="00F91B22" w:rsidP="004F5260">
            <w:pPr>
              <w:contextualSpacing/>
              <w:jc w:val="center"/>
              <w:rPr>
                <w:rFonts w:cs="Times New Roman"/>
                <w:b/>
                <w:sz w:val="20"/>
                <w:szCs w:val="20"/>
              </w:rPr>
            </w:pPr>
          </w:p>
          <w:p w14:paraId="4421693C" w14:textId="77777777" w:rsidR="00F91B22" w:rsidRDefault="00F91B22" w:rsidP="004F5260">
            <w:pPr>
              <w:contextualSpacing/>
              <w:jc w:val="center"/>
              <w:rPr>
                <w:rFonts w:cs="Times New Roman"/>
                <w:b/>
                <w:sz w:val="20"/>
                <w:szCs w:val="20"/>
              </w:rPr>
            </w:pPr>
          </w:p>
          <w:p w14:paraId="2D1B4948" w14:textId="77777777" w:rsidR="00F91B22" w:rsidRDefault="00F91B22" w:rsidP="004F5260">
            <w:pPr>
              <w:contextualSpacing/>
              <w:jc w:val="center"/>
              <w:rPr>
                <w:rFonts w:cs="Times New Roman"/>
                <w:b/>
                <w:sz w:val="20"/>
                <w:szCs w:val="20"/>
              </w:rPr>
            </w:pPr>
          </w:p>
          <w:p w14:paraId="76E2E321" w14:textId="77777777" w:rsidR="00F91B22" w:rsidRDefault="00F91B22" w:rsidP="004F5260">
            <w:pPr>
              <w:contextualSpacing/>
              <w:jc w:val="center"/>
              <w:rPr>
                <w:rFonts w:cs="Times New Roman"/>
                <w:b/>
                <w:sz w:val="20"/>
                <w:szCs w:val="20"/>
              </w:rPr>
            </w:pPr>
          </w:p>
          <w:p w14:paraId="526E20E5" w14:textId="77777777" w:rsidR="00F91B22" w:rsidRDefault="00F91B22" w:rsidP="004F5260">
            <w:pPr>
              <w:contextualSpacing/>
              <w:jc w:val="center"/>
              <w:rPr>
                <w:rFonts w:cs="Times New Roman"/>
                <w:b/>
                <w:sz w:val="20"/>
                <w:szCs w:val="20"/>
              </w:rPr>
            </w:pPr>
          </w:p>
          <w:p w14:paraId="600056B7" w14:textId="77777777" w:rsidR="00F91B22" w:rsidRDefault="00F91B22" w:rsidP="004F5260">
            <w:pPr>
              <w:contextualSpacing/>
              <w:jc w:val="center"/>
              <w:rPr>
                <w:rFonts w:cs="Times New Roman"/>
                <w:b/>
                <w:sz w:val="20"/>
                <w:szCs w:val="20"/>
              </w:rPr>
            </w:pPr>
          </w:p>
          <w:p w14:paraId="41F914BF" w14:textId="77777777" w:rsidR="00F91B22" w:rsidRDefault="00F91B22" w:rsidP="004F5260">
            <w:pPr>
              <w:contextualSpacing/>
              <w:jc w:val="center"/>
              <w:rPr>
                <w:rFonts w:cs="Times New Roman"/>
                <w:b/>
                <w:sz w:val="20"/>
                <w:szCs w:val="20"/>
              </w:rPr>
            </w:pPr>
          </w:p>
          <w:p w14:paraId="3EB31D42" w14:textId="77777777" w:rsidR="00F91B22" w:rsidRDefault="00F91B22" w:rsidP="004F5260">
            <w:pPr>
              <w:contextualSpacing/>
              <w:jc w:val="center"/>
              <w:rPr>
                <w:rFonts w:cs="Times New Roman"/>
                <w:b/>
                <w:sz w:val="20"/>
                <w:szCs w:val="20"/>
              </w:rPr>
            </w:pPr>
          </w:p>
          <w:p w14:paraId="6C485471" w14:textId="77777777" w:rsidR="00F91B22" w:rsidRDefault="00F91B22" w:rsidP="004F5260">
            <w:pPr>
              <w:contextualSpacing/>
              <w:jc w:val="center"/>
              <w:rPr>
                <w:rFonts w:cs="Times New Roman"/>
                <w:b/>
                <w:sz w:val="20"/>
                <w:szCs w:val="20"/>
              </w:rPr>
            </w:pPr>
          </w:p>
          <w:p w14:paraId="7984014B" w14:textId="77777777" w:rsidR="00F91B22" w:rsidRDefault="00F91B22" w:rsidP="004F5260">
            <w:pPr>
              <w:contextualSpacing/>
              <w:jc w:val="center"/>
              <w:rPr>
                <w:rFonts w:cs="Times New Roman"/>
                <w:b/>
                <w:sz w:val="20"/>
                <w:szCs w:val="20"/>
              </w:rPr>
            </w:pPr>
          </w:p>
          <w:p w14:paraId="2767AA98" w14:textId="77777777" w:rsidR="00F91B22" w:rsidRDefault="00F91B22" w:rsidP="004F5260">
            <w:pPr>
              <w:contextualSpacing/>
              <w:jc w:val="center"/>
              <w:rPr>
                <w:rFonts w:cs="Times New Roman"/>
                <w:b/>
                <w:sz w:val="20"/>
                <w:szCs w:val="20"/>
              </w:rPr>
            </w:pPr>
          </w:p>
          <w:p w14:paraId="0CD34A65" w14:textId="77777777" w:rsidR="00F91B22" w:rsidRDefault="00F91B22" w:rsidP="004F5260">
            <w:pPr>
              <w:contextualSpacing/>
              <w:jc w:val="center"/>
              <w:rPr>
                <w:rFonts w:cs="Times New Roman"/>
                <w:b/>
                <w:sz w:val="20"/>
                <w:szCs w:val="20"/>
              </w:rPr>
            </w:pPr>
          </w:p>
          <w:p w14:paraId="5E18DD29" w14:textId="77777777" w:rsidR="00F91B22" w:rsidRDefault="00F91B22" w:rsidP="004F5260">
            <w:pPr>
              <w:contextualSpacing/>
              <w:jc w:val="center"/>
              <w:rPr>
                <w:rFonts w:cs="Times New Roman"/>
                <w:b/>
                <w:sz w:val="20"/>
                <w:szCs w:val="20"/>
              </w:rPr>
            </w:pPr>
          </w:p>
          <w:p w14:paraId="62356BAF" w14:textId="77777777" w:rsidR="00F91B22" w:rsidRDefault="00F91B22" w:rsidP="004F5260">
            <w:pPr>
              <w:contextualSpacing/>
              <w:jc w:val="center"/>
              <w:rPr>
                <w:rFonts w:cs="Times New Roman"/>
                <w:b/>
                <w:sz w:val="20"/>
                <w:szCs w:val="20"/>
              </w:rPr>
            </w:pPr>
          </w:p>
          <w:p w14:paraId="277ACDE3" w14:textId="77777777" w:rsidR="00F91B22" w:rsidRDefault="00F91B22" w:rsidP="004F5260">
            <w:pPr>
              <w:contextualSpacing/>
              <w:jc w:val="center"/>
              <w:rPr>
                <w:rFonts w:cs="Times New Roman"/>
                <w:b/>
                <w:sz w:val="20"/>
                <w:szCs w:val="20"/>
              </w:rPr>
            </w:pPr>
          </w:p>
          <w:p w14:paraId="08B24139" w14:textId="77777777" w:rsidR="00F91B22" w:rsidRDefault="00F91B22" w:rsidP="004F5260">
            <w:pPr>
              <w:contextualSpacing/>
              <w:jc w:val="center"/>
              <w:rPr>
                <w:rFonts w:cs="Times New Roman"/>
                <w:b/>
                <w:sz w:val="20"/>
                <w:szCs w:val="20"/>
              </w:rPr>
            </w:pPr>
          </w:p>
          <w:p w14:paraId="397CDDBB" w14:textId="77777777" w:rsidR="00F91B22" w:rsidRDefault="00F91B22" w:rsidP="004F5260">
            <w:pPr>
              <w:contextualSpacing/>
              <w:jc w:val="center"/>
              <w:rPr>
                <w:rFonts w:cs="Times New Roman"/>
                <w:sz w:val="20"/>
                <w:szCs w:val="20"/>
              </w:rPr>
            </w:pPr>
            <w:r w:rsidRPr="00235D83">
              <w:rPr>
                <w:rFonts w:cs="Times New Roman"/>
                <w:sz w:val="20"/>
                <w:szCs w:val="20"/>
              </w:rPr>
              <w:lastRenderedPageBreak/>
              <w:t>Средства измерения, упакованные в соответствующие футляры для транспортировки</w:t>
            </w:r>
          </w:p>
          <w:p w14:paraId="4C2ADE68" w14:textId="2D394253" w:rsidR="00F91B22" w:rsidRPr="00235D83" w:rsidRDefault="00F91B22" w:rsidP="004F5260">
            <w:pPr>
              <w:contextualSpacing/>
              <w:jc w:val="center"/>
              <w:rPr>
                <w:rFonts w:cs="Times New Roman"/>
                <w:b/>
                <w:sz w:val="20"/>
                <w:szCs w:val="20"/>
              </w:rPr>
            </w:pPr>
          </w:p>
        </w:tc>
        <w:tc>
          <w:tcPr>
            <w:tcW w:w="1966" w:type="dxa"/>
            <w:tcMar>
              <w:top w:w="62" w:type="dxa"/>
              <w:left w:w="102" w:type="dxa"/>
              <w:bottom w:w="102" w:type="dxa"/>
              <w:right w:w="62" w:type="dxa"/>
            </w:tcMar>
          </w:tcPr>
          <w:p w14:paraId="23A325A8" w14:textId="77777777" w:rsidR="0069153E" w:rsidRPr="00235D83" w:rsidRDefault="0069153E" w:rsidP="004F5260">
            <w:pPr>
              <w:contextualSpacing/>
              <w:jc w:val="center"/>
              <w:rPr>
                <w:rFonts w:cs="Times New Roman"/>
                <w:b/>
                <w:sz w:val="20"/>
                <w:szCs w:val="20"/>
              </w:rPr>
            </w:pPr>
          </w:p>
        </w:tc>
      </w:tr>
      <w:tr w:rsidR="0069153E" w:rsidRPr="00235D83" w14:paraId="013C4057" w14:textId="77777777" w:rsidTr="0069153E">
        <w:trPr>
          <w:cantSplit/>
          <w:trHeight w:val="340"/>
          <w:jc w:val="center"/>
        </w:trPr>
        <w:tc>
          <w:tcPr>
            <w:tcW w:w="458" w:type="dxa"/>
            <w:vAlign w:val="center"/>
          </w:tcPr>
          <w:p w14:paraId="337D6E9C"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E093681" w14:textId="703A723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Рулетка</w:t>
            </w:r>
          </w:p>
        </w:tc>
        <w:tc>
          <w:tcPr>
            <w:tcW w:w="3564" w:type="dxa"/>
            <w:vMerge/>
            <w:tcMar>
              <w:top w:w="62" w:type="dxa"/>
              <w:left w:w="102" w:type="dxa"/>
              <w:bottom w:w="102" w:type="dxa"/>
              <w:right w:w="62" w:type="dxa"/>
            </w:tcMar>
          </w:tcPr>
          <w:p w14:paraId="727CD8EA"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3A9A7222" w14:textId="77777777" w:rsidR="0069153E" w:rsidRPr="00235D83" w:rsidRDefault="0069153E" w:rsidP="004F5260">
            <w:pPr>
              <w:contextualSpacing/>
              <w:jc w:val="center"/>
              <w:rPr>
                <w:rFonts w:cs="Times New Roman"/>
                <w:b/>
                <w:sz w:val="20"/>
                <w:szCs w:val="20"/>
              </w:rPr>
            </w:pPr>
          </w:p>
        </w:tc>
        <w:tc>
          <w:tcPr>
            <w:tcW w:w="1369" w:type="dxa"/>
          </w:tcPr>
          <w:p w14:paraId="52195632" w14:textId="0D3C3073" w:rsidR="0069153E" w:rsidRPr="00235D83" w:rsidRDefault="0069153E" w:rsidP="004F5260">
            <w:pPr>
              <w:contextualSpacing/>
              <w:jc w:val="center"/>
              <w:rPr>
                <w:rFonts w:cs="Times New Roman"/>
                <w:b/>
                <w:sz w:val="20"/>
                <w:szCs w:val="20"/>
              </w:rPr>
            </w:pPr>
            <w:r w:rsidRPr="00235D83">
              <w:rPr>
                <w:rFonts w:cs="Times New Roman"/>
                <w:sz w:val="20"/>
                <w:szCs w:val="20"/>
                <w:lang w:val="en-US"/>
              </w:rPr>
              <w:t>2</w:t>
            </w:r>
            <w:r w:rsidRPr="00235D83">
              <w:rPr>
                <w:rFonts w:cs="Times New Roman"/>
                <w:sz w:val="20"/>
                <w:szCs w:val="20"/>
              </w:rPr>
              <w:t>1</w:t>
            </w:r>
            <w:r w:rsidRPr="00235D83">
              <w:rPr>
                <w:rFonts w:cs="Times New Roman"/>
                <w:sz w:val="20"/>
                <w:szCs w:val="20"/>
                <w:lang w:val="en-US"/>
              </w:rPr>
              <w:t xml:space="preserve"> 6</w:t>
            </w:r>
            <w:r w:rsidRPr="00235D83">
              <w:rPr>
                <w:rFonts w:cs="Times New Roman"/>
                <w:sz w:val="20"/>
                <w:szCs w:val="20"/>
              </w:rPr>
              <w:t>0</w:t>
            </w:r>
            <w:r w:rsidRPr="00235D83">
              <w:rPr>
                <w:rFonts w:cs="Times New Roman"/>
                <w:sz w:val="20"/>
                <w:szCs w:val="20"/>
                <w:lang w:val="en-US"/>
              </w:rPr>
              <w:t>0</w:t>
            </w:r>
          </w:p>
        </w:tc>
        <w:tc>
          <w:tcPr>
            <w:tcW w:w="2245" w:type="dxa"/>
            <w:vMerge/>
          </w:tcPr>
          <w:p w14:paraId="310C9FD2"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4C5C0518" w14:textId="77777777" w:rsidR="0069153E" w:rsidRPr="00235D83" w:rsidRDefault="0069153E" w:rsidP="004F5260">
            <w:pPr>
              <w:contextualSpacing/>
              <w:jc w:val="center"/>
              <w:rPr>
                <w:rFonts w:cs="Times New Roman"/>
                <w:b/>
                <w:sz w:val="20"/>
                <w:szCs w:val="20"/>
              </w:rPr>
            </w:pPr>
          </w:p>
        </w:tc>
      </w:tr>
      <w:tr w:rsidR="0069153E" w:rsidRPr="00235D83" w14:paraId="5C69A65D" w14:textId="77777777" w:rsidTr="0069153E">
        <w:trPr>
          <w:cantSplit/>
          <w:trHeight w:val="340"/>
          <w:jc w:val="center"/>
        </w:trPr>
        <w:tc>
          <w:tcPr>
            <w:tcW w:w="458" w:type="dxa"/>
            <w:vAlign w:val="center"/>
          </w:tcPr>
          <w:p w14:paraId="58336703"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703BBC0" w14:textId="0C0F4918"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Гири</w:t>
            </w:r>
          </w:p>
        </w:tc>
        <w:tc>
          <w:tcPr>
            <w:tcW w:w="3564" w:type="dxa"/>
            <w:vMerge/>
            <w:tcMar>
              <w:top w:w="62" w:type="dxa"/>
              <w:left w:w="102" w:type="dxa"/>
              <w:bottom w:w="102" w:type="dxa"/>
              <w:right w:w="62" w:type="dxa"/>
            </w:tcMar>
          </w:tcPr>
          <w:p w14:paraId="75469089"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2F23C52B" w14:textId="77777777" w:rsidR="0069153E" w:rsidRPr="00235D83" w:rsidRDefault="0069153E" w:rsidP="004F5260">
            <w:pPr>
              <w:contextualSpacing/>
              <w:jc w:val="center"/>
              <w:rPr>
                <w:rFonts w:cs="Times New Roman"/>
                <w:b/>
                <w:sz w:val="20"/>
                <w:szCs w:val="20"/>
              </w:rPr>
            </w:pPr>
          </w:p>
        </w:tc>
        <w:tc>
          <w:tcPr>
            <w:tcW w:w="1369" w:type="dxa"/>
          </w:tcPr>
          <w:p w14:paraId="0A4FBD98" w14:textId="0D2A2F5F" w:rsidR="0069153E" w:rsidRPr="00235D83" w:rsidRDefault="0069153E" w:rsidP="004F5260">
            <w:pPr>
              <w:contextualSpacing/>
              <w:jc w:val="center"/>
              <w:rPr>
                <w:rFonts w:cs="Times New Roman"/>
                <w:b/>
                <w:sz w:val="20"/>
                <w:szCs w:val="20"/>
              </w:rPr>
            </w:pPr>
            <w:r w:rsidRPr="00235D83">
              <w:rPr>
                <w:rFonts w:cs="Times New Roman"/>
                <w:sz w:val="20"/>
                <w:szCs w:val="20"/>
                <w:lang w:val="en-US"/>
              </w:rPr>
              <w:t>2</w:t>
            </w:r>
            <w:r w:rsidRPr="00235D83">
              <w:rPr>
                <w:rFonts w:cs="Times New Roman"/>
                <w:sz w:val="20"/>
                <w:szCs w:val="20"/>
              </w:rPr>
              <w:t xml:space="preserve">1 </w:t>
            </w:r>
            <w:r w:rsidRPr="00235D83">
              <w:rPr>
                <w:rFonts w:cs="Times New Roman"/>
                <w:sz w:val="20"/>
                <w:szCs w:val="20"/>
                <w:lang w:val="en-US"/>
              </w:rPr>
              <w:t>600</w:t>
            </w:r>
          </w:p>
        </w:tc>
        <w:tc>
          <w:tcPr>
            <w:tcW w:w="2245" w:type="dxa"/>
            <w:vMerge/>
          </w:tcPr>
          <w:p w14:paraId="302921D3"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35035892" w14:textId="77777777" w:rsidR="0069153E" w:rsidRPr="00235D83" w:rsidRDefault="0069153E" w:rsidP="004F5260">
            <w:pPr>
              <w:contextualSpacing/>
              <w:jc w:val="center"/>
              <w:rPr>
                <w:rFonts w:cs="Times New Roman"/>
                <w:b/>
                <w:sz w:val="20"/>
                <w:szCs w:val="20"/>
              </w:rPr>
            </w:pPr>
          </w:p>
        </w:tc>
      </w:tr>
      <w:tr w:rsidR="0069153E" w:rsidRPr="00235D83" w14:paraId="0B26CE68" w14:textId="77777777" w:rsidTr="0069153E">
        <w:trPr>
          <w:cantSplit/>
          <w:trHeight w:val="340"/>
          <w:jc w:val="center"/>
        </w:trPr>
        <w:tc>
          <w:tcPr>
            <w:tcW w:w="458" w:type="dxa"/>
            <w:vAlign w:val="center"/>
          </w:tcPr>
          <w:p w14:paraId="461133B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CF8E126" w14:textId="2668026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Секундомер (механический)</w:t>
            </w:r>
          </w:p>
        </w:tc>
        <w:tc>
          <w:tcPr>
            <w:tcW w:w="3564" w:type="dxa"/>
            <w:vMerge/>
            <w:tcMar>
              <w:top w:w="62" w:type="dxa"/>
              <w:left w:w="102" w:type="dxa"/>
              <w:bottom w:w="102" w:type="dxa"/>
              <w:right w:w="62" w:type="dxa"/>
            </w:tcMar>
          </w:tcPr>
          <w:p w14:paraId="12E22C19"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09C284E4" w14:textId="77777777" w:rsidR="0069153E" w:rsidRPr="00235D83" w:rsidRDefault="0069153E" w:rsidP="004F5260">
            <w:pPr>
              <w:contextualSpacing/>
              <w:jc w:val="center"/>
              <w:rPr>
                <w:rFonts w:cs="Times New Roman"/>
                <w:b/>
                <w:sz w:val="20"/>
                <w:szCs w:val="20"/>
              </w:rPr>
            </w:pPr>
          </w:p>
        </w:tc>
        <w:tc>
          <w:tcPr>
            <w:tcW w:w="1369" w:type="dxa"/>
          </w:tcPr>
          <w:p w14:paraId="0670CF16" w14:textId="7F30769D" w:rsidR="0069153E" w:rsidRPr="00235D83" w:rsidRDefault="0069153E" w:rsidP="004F5260">
            <w:pPr>
              <w:contextualSpacing/>
              <w:jc w:val="center"/>
              <w:rPr>
                <w:rFonts w:cs="Times New Roman"/>
                <w:b/>
                <w:sz w:val="20"/>
                <w:szCs w:val="20"/>
              </w:rPr>
            </w:pPr>
            <w:r w:rsidRPr="00235D83">
              <w:rPr>
                <w:rFonts w:cs="Times New Roman"/>
                <w:sz w:val="20"/>
                <w:szCs w:val="20"/>
              </w:rPr>
              <w:t>21 60</w:t>
            </w:r>
            <w:r w:rsidRPr="00235D83">
              <w:rPr>
                <w:rFonts w:cs="Times New Roman"/>
                <w:sz w:val="20"/>
                <w:szCs w:val="20"/>
                <w:lang w:val="en-US"/>
              </w:rPr>
              <w:t>0</w:t>
            </w:r>
          </w:p>
        </w:tc>
        <w:tc>
          <w:tcPr>
            <w:tcW w:w="2245" w:type="dxa"/>
            <w:vMerge/>
          </w:tcPr>
          <w:p w14:paraId="30C53192"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180B78D2" w14:textId="77777777" w:rsidR="0069153E" w:rsidRPr="00235D83" w:rsidRDefault="0069153E" w:rsidP="004F5260">
            <w:pPr>
              <w:contextualSpacing/>
              <w:jc w:val="center"/>
              <w:rPr>
                <w:rFonts w:cs="Times New Roman"/>
                <w:b/>
                <w:sz w:val="20"/>
                <w:szCs w:val="20"/>
              </w:rPr>
            </w:pPr>
          </w:p>
        </w:tc>
      </w:tr>
      <w:tr w:rsidR="0069153E" w:rsidRPr="00235D83" w14:paraId="7B8460AD" w14:textId="77777777" w:rsidTr="0069153E">
        <w:trPr>
          <w:cantSplit/>
          <w:trHeight w:val="340"/>
          <w:jc w:val="center"/>
        </w:trPr>
        <w:tc>
          <w:tcPr>
            <w:tcW w:w="458" w:type="dxa"/>
            <w:vAlign w:val="center"/>
          </w:tcPr>
          <w:p w14:paraId="760BF049"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30E2A2A" w14:textId="01435F66"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Трансформатор тока</w:t>
            </w:r>
          </w:p>
        </w:tc>
        <w:tc>
          <w:tcPr>
            <w:tcW w:w="3564" w:type="dxa"/>
            <w:vMerge/>
            <w:tcMar>
              <w:top w:w="62" w:type="dxa"/>
              <w:left w:w="102" w:type="dxa"/>
              <w:bottom w:w="102" w:type="dxa"/>
              <w:right w:w="62" w:type="dxa"/>
            </w:tcMar>
          </w:tcPr>
          <w:p w14:paraId="11745AA9"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37C6D139" w14:textId="77777777" w:rsidR="0069153E" w:rsidRPr="00235D83" w:rsidRDefault="0069153E" w:rsidP="004F5260">
            <w:pPr>
              <w:contextualSpacing/>
              <w:jc w:val="center"/>
              <w:rPr>
                <w:rFonts w:cs="Times New Roman"/>
                <w:b/>
                <w:sz w:val="20"/>
                <w:szCs w:val="20"/>
              </w:rPr>
            </w:pPr>
          </w:p>
        </w:tc>
        <w:tc>
          <w:tcPr>
            <w:tcW w:w="1369" w:type="dxa"/>
          </w:tcPr>
          <w:p w14:paraId="61554AA7" w14:textId="10AF70FF" w:rsidR="0069153E" w:rsidRPr="00235D83" w:rsidRDefault="0069153E" w:rsidP="004F5260">
            <w:pPr>
              <w:contextualSpacing/>
              <w:jc w:val="center"/>
              <w:rPr>
                <w:rFonts w:cs="Times New Roman"/>
                <w:b/>
                <w:sz w:val="20"/>
                <w:szCs w:val="20"/>
              </w:rPr>
            </w:pPr>
            <w:r w:rsidRPr="00235D83">
              <w:rPr>
                <w:rFonts w:cs="Times New Roman"/>
                <w:sz w:val="20"/>
                <w:szCs w:val="20"/>
                <w:lang w:val="en-US"/>
              </w:rPr>
              <w:t>2</w:t>
            </w:r>
            <w:r w:rsidRPr="00235D83">
              <w:rPr>
                <w:rFonts w:cs="Times New Roman"/>
                <w:sz w:val="20"/>
                <w:szCs w:val="20"/>
              </w:rPr>
              <w:t xml:space="preserve">1 </w:t>
            </w:r>
            <w:r w:rsidRPr="00235D83">
              <w:rPr>
                <w:rFonts w:cs="Times New Roman"/>
                <w:sz w:val="20"/>
                <w:szCs w:val="20"/>
                <w:lang w:val="en-US"/>
              </w:rPr>
              <w:t>6</w:t>
            </w:r>
            <w:r w:rsidRPr="00235D83">
              <w:rPr>
                <w:rFonts w:cs="Times New Roman"/>
                <w:sz w:val="20"/>
                <w:szCs w:val="20"/>
              </w:rPr>
              <w:t>0</w:t>
            </w:r>
            <w:r w:rsidRPr="00235D83">
              <w:rPr>
                <w:rFonts w:cs="Times New Roman"/>
                <w:sz w:val="20"/>
                <w:szCs w:val="20"/>
                <w:lang w:val="en-US"/>
              </w:rPr>
              <w:t>0</w:t>
            </w:r>
          </w:p>
        </w:tc>
        <w:tc>
          <w:tcPr>
            <w:tcW w:w="2245" w:type="dxa"/>
            <w:vMerge/>
          </w:tcPr>
          <w:p w14:paraId="201DC56E"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312BE1DB" w14:textId="77777777" w:rsidR="0069153E" w:rsidRPr="00235D83" w:rsidRDefault="0069153E" w:rsidP="004F5260">
            <w:pPr>
              <w:contextualSpacing/>
              <w:jc w:val="center"/>
              <w:rPr>
                <w:rFonts w:cs="Times New Roman"/>
                <w:b/>
                <w:sz w:val="20"/>
                <w:szCs w:val="20"/>
              </w:rPr>
            </w:pPr>
          </w:p>
        </w:tc>
      </w:tr>
      <w:tr w:rsidR="0069153E" w:rsidRPr="00235D83" w14:paraId="6F83B0EF" w14:textId="77777777" w:rsidTr="0069153E">
        <w:trPr>
          <w:cantSplit/>
          <w:trHeight w:val="340"/>
          <w:jc w:val="center"/>
        </w:trPr>
        <w:tc>
          <w:tcPr>
            <w:tcW w:w="458" w:type="dxa"/>
            <w:vAlign w:val="center"/>
          </w:tcPr>
          <w:p w14:paraId="2790C78D"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8444682" w14:textId="358EAF2B"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Водяной счетчик</w:t>
            </w:r>
          </w:p>
        </w:tc>
        <w:tc>
          <w:tcPr>
            <w:tcW w:w="3564" w:type="dxa"/>
            <w:vMerge/>
            <w:tcMar>
              <w:top w:w="62" w:type="dxa"/>
              <w:left w:w="102" w:type="dxa"/>
              <w:bottom w:w="102" w:type="dxa"/>
              <w:right w:w="62" w:type="dxa"/>
            </w:tcMar>
          </w:tcPr>
          <w:p w14:paraId="6E51E4B5"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56BFDAC7" w14:textId="77777777" w:rsidR="0069153E" w:rsidRPr="00235D83" w:rsidRDefault="0069153E" w:rsidP="004F5260">
            <w:pPr>
              <w:contextualSpacing/>
              <w:jc w:val="center"/>
              <w:rPr>
                <w:rFonts w:cs="Times New Roman"/>
                <w:b/>
                <w:sz w:val="20"/>
                <w:szCs w:val="20"/>
              </w:rPr>
            </w:pPr>
          </w:p>
        </w:tc>
        <w:tc>
          <w:tcPr>
            <w:tcW w:w="1369" w:type="dxa"/>
          </w:tcPr>
          <w:p w14:paraId="1938FB35" w14:textId="3DE2E35E" w:rsidR="0069153E" w:rsidRPr="00235D83" w:rsidRDefault="0069153E" w:rsidP="004F5260">
            <w:pPr>
              <w:contextualSpacing/>
              <w:jc w:val="center"/>
              <w:rPr>
                <w:rFonts w:cs="Times New Roman"/>
                <w:b/>
                <w:sz w:val="20"/>
                <w:szCs w:val="20"/>
              </w:rPr>
            </w:pPr>
            <w:r w:rsidRPr="00235D83">
              <w:rPr>
                <w:rFonts w:cs="Times New Roman"/>
                <w:sz w:val="20"/>
                <w:szCs w:val="20"/>
                <w:lang w:val="en-US"/>
              </w:rPr>
              <w:t>21</w:t>
            </w:r>
            <w:r w:rsidRPr="00235D83">
              <w:rPr>
                <w:rFonts w:cs="Times New Roman"/>
                <w:sz w:val="20"/>
                <w:szCs w:val="20"/>
              </w:rPr>
              <w:t xml:space="preserve"> 60</w:t>
            </w:r>
            <w:r w:rsidRPr="00235D83">
              <w:rPr>
                <w:rFonts w:cs="Times New Roman"/>
                <w:sz w:val="20"/>
                <w:szCs w:val="20"/>
                <w:lang w:val="en-US"/>
              </w:rPr>
              <w:t>0</w:t>
            </w:r>
          </w:p>
        </w:tc>
        <w:tc>
          <w:tcPr>
            <w:tcW w:w="2245" w:type="dxa"/>
            <w:vMerge/>
          </w:tcPr>
          <w:p w14:paraId="3A09DDD8"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27908D26" w14:textId="77777777" w:rsidR="0069153E" w:rsidRPr="00235D83" w:rsidRDefault="0069153E" w:rsidP="004F5260">
            <w:pPr>
              <w:contextualSpacing/>
              <w:jc w:val="center"/>
              <w:rPr>
                <w:rFonts w:cs="Times New Roman"/>
                <w:b/>
                <w:sz w:val="20"/>
                <w:szCs w:val="20"/>
              </w:rPr>
            </w:pPr>
          </w:p>
        </w:tc>
      </w:tr>
      <w:tr w:rsidR="0069153E" w:rsidRPr="00235D83" w14:paraId="4F11765A" w14:textId="77777777" w:rsidTr="0069153E">
        <w:trPr>
          <w:cantSplit/>
          <w:trHeight w:val="340"/>
          <w:jc w:val="center"/>
        </w:trPr>
        <w:tc>
          <w:tcPr>
            <w:tcW w:w="458" w:type="dxa"/>
            <w:vAlign w:val="center"/>
          </w:tcPr>
          <w:p w14:paraId="09D6538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4396E1B" w14:textId="4173E62D" w:rsidR="0069153E" w:rsidRPr="00235D83" w:rsidRDefault="0069153E" w:rsidP="004F5260">
            <w:pPr>
              <w:jc w:val="center"/>
              <w:rPr>
                <w:rFonts w:cs="Times New Roman"/>
                <w:sz w:val="20"/>
                <w:szCs w:val="20"/>
              </w:rPr>
            </w:pPr>
            <w:r w:rsidRPr="00235D83">
              <w:rPr>
                <w:rFonts w:cs="Times New Roman"/>
                <w:sz w:val="20"/>
                <w:szCs w:val="20"/>
              </w:rPr>
              <w:t>Преобразователь давления</w:t>
            </w:r>
          </w:p>
          <w:p w14:paraId="7E4EED21" w14:textId="6A41DD4B"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(датчик давления)</w:t>
            </w:r>
          </w:p>
        </w:tc>
        <w:tc>
          <w:tcPr>
            <w:tcW w:w="3564" w:type="dxa"/>
            <w:vMerge/>
            <w:tcMar>
              <w:top w:w="62" w:type="dxa"/>
              <w:left w:w="102" w:type="dxa"/>
              <w:bottom w:w="102" w:type="dxa"/>
              <w:right w:w="62" w:type="dxa"/>
            </w:tcMar>
          </w:tcPr>
          <w:p w14:paraId="34EC06B2"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5DC9B04E" w14:textId="77777777" w:rsidR="0069153E" w:rsidRPr="00235D83" w:rsidRDefault="0069153E" w:rsidP="004F5260">
            <w:pPr>
              <w:contextualSpacing/>
              <w:jc w:val="center"/>
              <w:rPr>
                <w:rFonts w:cs="Times New Roman"/>
                <w:b/>
                <w:sz w:val="20"/>
                <w:szCs w:val="20"/>
              </w:rPr>
            </w:pPr>
          </w:p>
        </w:tc>
        <w:tc>
          <w:tcPr>
            <w:tcW w:w="1369" w:type="dxa"/>
          </w:tcPr>
          <w:p w14:paraId="1D7D91C8" w14:textId="7BD37E21" w:rsidR="0069153E" w:rsidRPr="00235D83" w:rsidRDefault="0069153E" w:rsidP="004F5260">
            <w:pPr>
              <w:contextualSpacing/>
              <w:jc w:val="center"/>
              <w:rPr>
                <w:rFonts w:cs="Times New Roman"/>
                <w:b/>
                <w:sz w:val="20"/>
                <w:szCs w:val="20"/>
              </w:rPr>
            </w:pPr>
            <w:r w:rsidRPr="00235D83">
              <w:rPr>
                <w:rFonts w:cs="Times New Roman"/>
                <w:sz w:val="20"/>
                <w:szCs w:val="20"/>
                <w:lang w:val="en-US"/>
              </w:rPr>
              <w:t>2</w:t>
            </w:r>
            <w:r w:rsidRPr="00235D83">
              <w:rPr>
                <w:rFonts w:cs="Times New Roman"/>
                <w:sz w:val="20"/>
                <w:szCs w:val="20"/>
              </w:rPr>
              <w:t>6 40</w:t>
            </w:r>
            <w:r w:rsidRPr="00235D83">
              <w:rPr>
                <w:rFonts w:cs="Times New Roman"/>
                <w:sz w:val="20"/>
                <w:szCs w:val="20"/>
                <w:lang w:val="en-US"/>
              </w:rPr>
              <w:t>0</w:t>
            </w:r>
          </w:p>
        </w:tc>
        <w:tc>
          <w:tcPr>
            <w:tcW w:w="2245" w:type="dxa"/>
            <w:vMerge/>
          </w:tcPr>
          <w:p w14:paraId="754E5947"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59C3FEC3" w14:textId="77777777" w:rsidR="0069153E" w:rsidRPr="00235D83" w:rsidRDefault="0069153E" w:rsidP="004F5260">
            <w:pPr>
              <w:contextualSpacing/>
              <w:jc w:val="center"/>
              <w:rPr>
                <w:rFonts w:cs="Times New Roman"/>
                <w:b/>
                <w:sz w:val="20"/>
                <w:szCs w:val="20"/>
              </w:rPr>
            </w:pPr>
          </w:p>
        </w:tc>
      </w:tr>
      <w:tr w:rsidR="0069153E" w:rsidRPr="00235D83" w14:paraId="51A5091C" w14:textId="77777777" w:rsidTr="0069153E">
        <w:trPr>
          <w:cantSplit/>
          <w:trHeight w:val="340"/>
          <w:jc w:val="center"/>
        </w:trPr>
        <w:tc>
          <w:tcPr>
            <w:tcW w:w="458" w:type="dxa"/>
            <w:vAlign w:val="center"/>
          </w:tcPr>
          <w:p w14:paraId="295E14B4"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94CFE0E" w14:textId="7B9AA9CD"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Термометр сопротивления</w:t>
            </w:r>
          </w:p>
        </w:tc>
        <w:tc>
          <w:tcPr>
            <w:tcW w:w="3564" w:type="dxa"/>
            <w:vMerge/>
            <w:tcMar>
              <w:top w:w="62" w:type="dxa"/>
              <w:left w:w="102" w:type="dxa"/>
              <w:bottom w:w="102" w:type="dxa"/>
              <w:right w:w="62" w:type="dxa"/>
            </w:tcMar>
          </w:tcPr>
          <w:p w14:paraId="39BB2F8F"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5D1C5DEF" w14:textId="77777777" w:rsidR="0069153E" w:rsidRPr="00235D83" w:rsidRDefault="0069153E" w:rsidP="004F5260">
            <w:pPr>
              <w:contextualSpacing/>
              <w:jc w:val="center"/>
              <w:rPr>
                <w:rFonts w:cs="Times New Roman"/>
                <w:b/>
                <w:sz w:val="20"/>
                <w:szCs w:val="20"/>
              </w:rPr>
            </w:pPr>
          </w:p>
        </w:tc>
        <w:tc>
          <w:tcPr>
            <w:tcW w:w="1369" w:type="dxa"/>
          </w:tcPr>
          <w:p w14:paraId="244C83A0" w14:textId="77711A60" w:rsidR="0069153E" w:rsidRPr="00235D83" w:rsidRDefault="0069153E" w:rsidP="004F5260">
            <w:pPr>
              <w:contextualSpacing/>
              <w:jc w:val="center"/>
              <w:rPr>
                <w:rFonts w:cs="Times New Roman"/>
                <w:b/>
                <w:sz w:val="20"/>
                <w:szCs w:val="20"/>
              </w:rPr>
            </w:pPr>
            <w:r w:rsidRPr="00235D83">
              <w:rPr>
                <w:rFonts w:cs="Times New Roman"/>
                <w:sz w:val="20"/>
                <w:szCs w:val="20"/>
                <w:lang w:val="en-US"/>
              </w:rPr>
              <w:t>2</w:t>
            </w:r>
            <w:r w:rsidRPr="00235D83">
              <w:rPr>
                <w:rFonts w:cs="Times New Roman"/>
                <w:sz w:val="20"/>
                <w:szCs w:val="20"/>
              </w:rPr>
              <w:t>4 00</w:t>
            </w:r>
            <w:r w:rsidRPr="00235D83">
              <w:rPr>
                <w:rFonts w:cs="Times New Roman"/>
                <w:sz w:val="20"/>
                <w:szCs w:val="20"/>
                <w:lang w:val="en-US"/>
              </w:rPr>
              <w:t>0</w:t>
            </w:r>
          </w:p>
        </w:tc>
        <w:tc>
          <w:tcPr>
            <w:tcW w:w="2245" w:type="dxa"/>
            <w:vMerge/>
          </w:tcPr>
          <w:p w14:paraId="266256E3"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25ABFA10" w14:textId="77777777" w:rsidR="0069153E" w:rsidRPr="00235D83" w:rsidRDefault="0069153E" w:rsidP="004F5260">
            <w:pPr>
              <w:contextualSpacing/>
              <w:jc w:val="center"/>
              <w:rPr>
                <w:rFonts w:cs="Times New Roman"/>
                <w:b/>
                <w:sz w:val="20"/>
                <w:szCs w:val="20"/>
              </w:rPr>
            </w:pPr>
          </w:p>
        </w:tc>
      </w:tr>
      <w:tr w:rsidR="0069153E" w:rsidRPr="00235D83" w14:paraId="369F1D01" w14:textId="77777777" w:rsidTr="0069153E">
        <w:trPr>
          <w:cantSplit/>
          <w:trHeight w:val="340"/>
          <w:jc w:val="center"/>
        </w:trPr>
        <w:tc>
          <w:tcPr>
            <w:tcW w:w="458" w:type="dxa"/>
            <w:vAlign w:val="center"/>
          </w:tcPr>
          <w:p w14:paraId="1070718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4BF0D06" w14:textId="490DCD49"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Термометр инфракрасный (пирометр)</w:t>
            </w:r>
          </w:p>
        </w:tc>
        <w:tc>
          <w:tcPr>
            <w:tcW w:w="3564" w:type="dxa"/>
            <w:vMerge/>
            <w:tcMar>
              <w:top w:w="62" w:type="dxa"/>
              <w:left w:w="102" w:type="dxa"/>
              <w:bottom w:w="102" w:type="dxa"/>
              <w:right w:w="62" w:type="dxa"/>
            </w:tcMar>
          </w:tcPr>
          <w:p w14:paraId="70636AA1"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30FE9F52" w14:textId="77777777" w:rsidR="0069153E" w:rsidRPr="00235D83" w:rsidRDefault="0069153E" w:rsidP="004F5260">
            <w:pPr>
              <w:contextualSpacing/>
              <w:jc w:val="center"/>
              <w:rPr>
                <w:rFonts w:cs="Times New Roman"/>
                <w:b/>
                <w:sz w:val="20"/>
                <w:szCs w:val="20"/>
              </w:rPr>
            </w:pPr>
          </w:p>
        </w:tc>
        <w:tc>
          <w:tcPr>
            <w:tcW w:w="1369" w:type="dxa"/>
          </w:tcPr>
          <w:p w14:paraId="3332D7F1" w14:textId="31893F77" w:rsidR="0069153E" w:rsidRPr="00235D83" w:rsidRDefault="0069153E" w:rsidP="004F5260">
            <w:pPr>
              <w:contextualSpacing/>
              <w:jc w:val="center"/>
              <w:rPr>
                <w:rFonts w:cs="Times New Roman"/>
                <w:b/>
                <w:sz w:val="20"/>
                <w:szCs w:val="20"/>
              </w:rPr>
            </w:pPr>
            <w:r w:rsidRPr="00235D83">
              <w:rPr>
                <w:rFonts w:cs="Times New Roman"/>
                <w:sz w:val="20"/>
                <w:szCs w:val="20"/>
                <w:lang w:val="en-US"/>
              </w:rPr>
              <w:t>24</w:t>
            </w:r>
            <w:r w:rsidRPr="00235D83">
              <w:rPr>
                <w:rFonts w:cs="Times New Roman"/>
                <w:sz w:val="20"/>
                <w:szCs w:val="20"/>
              </w:rPr>
              <w:t xml:space="preserve"> 00</w:t>
            </w:r>
            <w:r w:rsidRPr="00235D83">
              <w:rPr>
                <w:rFonts w:cs="Times New Roman"/>
                <w:sz w:val="20"/>
                <w:szCs w:val="20"/>
                <w:lang w:val="en-US"/>
              </w:rPr>
              <w:t>0</w:t>
            </w:r>
          </w:p>
        </w:tc>
        <w:tc>
          <w:tcPr>
            <w:tcW w:w="2245" w:type="dxa"/>
            <w:vMerge/>
          </w:tcPr>
          <w:p w14:paraId="40931982"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66466BB6" w14:textId="77777777" w:rsidR="0069153E" w:rsidRPr="00235D83" w:rsidRDefault="0069153E" w:rsidP="004F5260">
            <w:pPr>
              <w:contextualSpacing/>
              <w:jc w:val="center"/>
              <w:rPr>
                <w:rFonts w:cs="Times New Roman"/>
                <w:b/>
                <w:sz w:val="20"/>
                <w:szCs w:val="20"/>
              </w:rPr>
            </w:pPr>
          </w:p>
        </w:tc>
      </w:tr>
      <w:tr w:rsidR="0069153E" w:rsidRPr="00235D83" w14:paraId="03A0CE00" w14:textId="77777777" w:rsidTr="0069153E">
        <w:trPr>
          <w:cantSplit/>
          <w:trHeight w:val="340"/>
          <w:jc w:val="center"/>
        </w:trPr>
        <w:tc>
          <w:tcPr>
            <w:tcW w:w="458" w:type="dxa"/>
            <w:vAlign w:val="center"/>
          </w:tcPr>
          <w:p w14:paraId="66D8C96F"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5B494F2" w14:textId="795478D1"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Ключ динамометрический (моментный)</w:t>
            </w:r>
          </w:p>
        </w:tc>
        <w:tc>
          <w:tcPr>
            <w:tcW w:w="3564" w:type="dxa"/>
            <w:vMerge/>
            <w:tcMar>
              <w:top w:w="62" w:type="dxa"/>
              <w:left w:w="102" w:type="dxa"/>
              <w:bottom w:w="102" w:type="dxa"/>
              <w:right w:w="62" w:type="dxa"/>
            </w:tcMar>
          </w:tcPr>
          <w:p w14:paraId="1BC2D7CA"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1CDD2BFD" w14:textId="77777777" w:rsidR="0069153E" w:rsidRPr="00235D83" w:rsidRDefault="0069153E" w:rsidP="004F5260">
            <w:pPr>
              <w:contextualSpacing/>
              <w:jc w:val="center"/>
              <w:rPr>
                <w:rFonts w:cs="Times New Roman"/>
                <w:b/>
                <w:sz w:val="20"/>
                <w:szCs w:val="20"/>
              </w:rPr>
            </w:pPr>
          </w:p>
        </w:tc>
        <w:tc>
          <w:tcPr>
            <w:tcW w:w="1369" w:type="dxa"/>
          </w:tcPr>
          <w:p w14:paraId="6BED46F3" w14:textId="38ABD9CB"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08C7C168"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72536043" w14:textId="77777777" w:rsidR="0069153E" w:rsidRPr="00235D83" w:rsidRDefault="0069153E" w:rsidP="004F5260">
            <w:pPr>
              <w:contextualSpacing/>
              <w:jc w:val="center"/>
              <w:rPr>
                <w:rFonts w:cs="Times New Roman"/>
                <w:b/>
                <w:sz w:val="20"/>
                <w:szCs w:val="20"/>
              </w:rPr>
            </w:pPr>
          </w:p>
        </w:tc>
      </w:tr>
      <w:tr w:rsidR="0069153E" w:rsidRPr="00235D83" w14:paraId="77C1762B" w14:textId="77777777" w:rsidTr="0069153E">
        <w:trPr>
          <w:cantSplit/>
          <w:trHeight w:val="340"/>
          <w:jc w:val="center"/>
        </w:trPr>
        <w:tc>
          <w:tcPr>
            <w:tcW w:w="458" w:type="dxa"/>
            <w:vAlign w:val="center"/>
          </w:tcPr>
          <w:p w14:paraId="2F53E6B8"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0C6DD03" w14:textId="33CF21EE"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Весы лабораторные технические</w:t>
            </w:r>
          </w:p>
        </w:tc>
        <w:tc>
          <w:tcPr>
            <w:tcW w:w="3564" w:type="dxa"/>
            <w:vMerge/>
            <w:tcMar>
              <w:top w:w="62" w:type="dxa"/>
              <w:left w:w="102" w:type="dxa"/>
              <w:bottom w:w="102" w:type="dxa"/>
              <w:right w:w="62" w:type="dxa"/>
            </w:tcMar>
          </w:tcPr>
          <w:p w14:paraId="28199076"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77C7C692" w14:textId="77777777" w:rsidR="0069153E" w:rsidRPr="00235D83" w:rsidRDefault="0069153E" w:rsidP="004F5260">
            <w:pPr>
              <w:contextualSpacing/>
              <w:jc w:val="center"/>
              <w:rPr>
                <w:rFonts w:cs="Times New Roman"/>
                <w:b/>
                <w:sz w:val="20"/>
                <w:szCs w:val="20"/>
              </w:rPr>
            </w:pPr>
          </w:p>
        </w:tc>
        <w:tc>
          <w:tcPr>
            <w:tcW w:w="1369" w:type="dxa"/>
          </w:tcPr>
          <w:p w14:paraId="4619C8B9" w14:textId="2C55717E" w:rsidR="0069153E" w:rsidRPr="00235D83" w:rsidRDefault="0069153E" w:rsidP="004F5260">
            <w:pPr>
              <w:contextualSpacing/>
              <w:jc w:val="center"/>
              <w:rPr>
                <w:rFonts w:cs="Times New Roman"/>
                <w:b/>
                <w:sz w:val="20"/>
                <w:szCs w:val="20"/>
              </w:rPr>
            </w:pPr>
            <w:r w:rsidRPr="00235D83">
              <w:rPr>
                <w:rFonts w:cs="Times New Roman"/>
                <w:sz w:val="20"/>
                <w:szCs w:val="20"/>
              </w:rPr>
              <w:t>26 400</w:t>
            </w:r>
          </w:p>
        </w:tc>
        <w:tc>
          <w:tcPr>
            <w:tcW w:w="2245" w:type="dxa"/>
            <w:vMerge/>
          </w:tcPr>
          <w:p w14:paraId="66363A72"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496D0E11" w14:textId="77777777" w:rsidR="0069153E" w:rsidRPr="00235D83" w:rsidRDefault="0069153E" w:rsidP="004F5260">
            <w:pPr>
              <w:contextualSpacing/>
              <w:jc w:val="center"/>
              <w:rPr>
                <w:rFonts w:cs="Times New Roman"/>
                <w:b/>
                <w:sz w:val="20"/>
                <w:szCs w:val="20"/>
              </w:rPr>
            </w:pPr>
          </w:p>
        </w:tc>
      </w:tr>
      <w:tr w:rsidR="0069153E" w:rsidRPr="00235D83" w14:paraId="23F14B59" w14:textId="77777777" w:rsidTr="0069153E">
        <w:trPr>
          <w:cantSplit/>
          <w:trHeight w:val="340"/>
          <w:jc w:val="center"/>
        </w:trPr>
        <w:tc>
          <w:tcPr>
            <w:tcW w:w="458" w:type="dxa"/>
            <w:vAlign w:val="center"/>
          </w:tcPr>
          <w:p w14:paraId="2C731EB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76DF58C" w14:textId="64EFB3EE"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Мультиметр цифровой</w:t>
            </w:r>
          </w:p>
        </w:tc>
        <w:tc>
          <w:tcPr>
            <w:tcW w:w="3564" w:type="dxa"/>
            <w:vMerge/>
            <w:tcMar>
              <w:top w:w="62" w:type="dxa"/>
              <w:left w:w="102" w:type="dxa"/>
              <w:bottom w:w="102" w:type="dxa"/>
              <w:right w:w="62" w:type="dxa"/>
            </w:tcMar>
          </w:tcPr>
          <w:p w14:paraId="3071D600"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1A2B852F" w14:textId="77777777" w:rsidR="0069153E" w:rsidRPr="00235D83" w:rsidRDefault="0069153E" w:rsidP="004F5260">
            <w:pPr>
              <w:contextualSpacing/>
              <w:jc w:val="center"/>
              <w:rPr>
                <w:rFonts w:cs="Times New Roman"/>
                <w:b/>
                <w:sz w:val="20"/>
                <w:szCs w:val="20"/>
              </w:rPr>
            </w:pPr>
          </w:p>
        </w:tc>
        <w:tc>
          <w:tcPr>
            <w:tcW w:w="1369" w:type="dxa"/>
          </w:tcPr>
          <w:p w14:paraId="12A124FC" w14:textId="5AD6A466"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4B1480E8"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6CA2284F" w14:textId="77777777" w:rsidR="0069153E" w:rsidRPr="00235D83" w:rsidRDefault="0069153E" w:rsidP="004F5260">
            <w:pPr>
              <w:contextualSpacing/>
              <w:jc w:val="center"/>
              <w:rPr>
                <w:rFonts w:cs="Times New Roman"/>
                <w:b/>
                <w:sz w:val="20"/>
                <w:szCs w:val="20"/>
              </w:rPr>
            </w:pPr>
          </w:p>
        </w:tc>
      </w:tr>
      <w:tr w:rsidR="0069153E" w:rsidRPr="00235D83" w14:paraId="3BC4AEE4" w14:textId="77777777" w:rsidTr="0069153E">
        <w:trPr>
          <w:cantSplit/>
          <w:trHeight w:val="340"/>
          <w:jc w:val="center"/>
        </w:trPr>
        <w:tc>
          <w:tcPr>
            <w:tcW w:w="458" w:type="dxa"/>
            <w:vAlign w:val="center"/>
          </w:tcPr>
          <w:p w14:paraId="786EF220"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34BA74A" w14:textId="776DCF51"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Деформационный манометр</w:t>
            </w:r>
          </w:p>
        </w:tc>
        <w:tc>
          <w:tcPr>
            <w:tcW w:w="3564" w:type="dxa"/>
            <w:vMerge/>
            <w:tcMar>
              <w:top w:w="62" w:type="dxa"/>
              <w:left w:w="102" w:type="dxa"/>
              <w:bottom w:w="102" w:type="dxa"/>
              <w:right w:w="62" w:type="dxa"/>
            </w:tcMar>
          </w:tcPr>
          <w:p w14:paraId="185DB0DB"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5D567568" w14:textId="77777777" w:rsidR="0069153E" w:rsidRPr="00235D83" w:rsidRDefault="0069153E" w:rsidP="004F5260">
            <w:pPr>
              <w:contextualSpacing/>
              <w:jc w:val="center"/>
              <w:rPr>
                <w:rFonts w:cs="Times New Roman"/>
                <w:b/>
                <w:sz w:val="20"/>
                <w:szCs w:val="20"/>
              </w:rPr>
            </w:pPr>
          </w:p>
        </w:tc>
        <w:tc>
          <w:tcPr>
            <w:tcW w:w="1369" w:type="dxa"/>
          </w:tcPr>
          <w:p w14:paraId="58E30B4B" w14:textId="4AB756B4" w:rsidR="0069153E" w:rsidRPr="00235D83" w:rsidRDefault="0069153E" w:rsidP="004F5260">
            <w:pPr>
              <w:contextualSpacing/>
              <w:jc w:val="center"/>
              <w:rPr>
                <w:rFonts w:cs="Times New Roman"/>
                <w:b/>
                <w:sz w:val="20"/>
                <w:szCs w:val="20"/>
              </w:rPr>
            </w:pPr>
            <w:r w:rsidRPr="00235D83">
              <w:rPr>
                <w:rFonts w:cs="Times New Roman"/>
                <w:sz w:val="20"/>
                <w:szCs w:val="20"/>
              </w:rPr>
              <w:t>26 400</w:t>
            </w:r>
          </w:p>
        </w:tc>
        <w:tc>
          <w:tcPr>
            <w:tcW w:w="2245" w:type="dxa"/>
            <w:vMerge/>
          </w:tcPr>
          <w:p w14:paraId="19352765"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27351DCB" w14:textId="77777777" w:rsidR="0069153E" w:rsidRPr="00235D83" w:rsidRDefault="0069153E" w:rsidP="004F5260">
            <w:pPr>
              <w:contextualSpacing/>
              <w:jc w:val="center"/>
              <w:rPr>
                <w:rFonts w:cs="Times New Roman"/>
                <w:b/>
                <w:sz w:val="20"/>
                <w:szCs w:val="20"/>
              </w:rPr>
            </w:pPr>
          </w:p>
        </w:tc>
      </w:tr>
      <w:tr w:rsidR="0069153E" w:rsidRPr="00235D83" w14:paraId="3A088440" w14:textId="77777777" w:rsidTr="0069153E">
        <w:trPr>
          <w:cantSplit/>
          <w:trHeight w:val="340"/>
          <w:jc w:val="center"/>
        </w:trPr>
        <w:tc>
          <w:tcPr>
            <w:tcW w:w="458" w:type="dxa"/>
            <w:vAlign w:val="center"/>
          </w:tcPr>
          <w:p w14:paraId="4DC58C4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EA366D2" w14:textId="76861007"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Дозаторы для ввода жидкости (микрошприцы)</w:t>
            </w:r>
          </w:p>
        </w:tc>
        <w:tc>
          <w:tcPr>
            <w:tcW w:w="3564" w:type="dxa"/>
            <w:vMerge/>
            <w:tcMar>
              <w:top w:w="62" w:type="dxa"/>
              <w:left w:w="102" w:type="dxa"/>
              <w:bottom w:w="102" w:type="dxa"/>
              <w:right w:w="62" w:type="dxa"/>
            </w:tcMar>
          </w:tcPr>
          <w:p w14:paraId="4DAC56C3"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678953D3" w14:textId="77777777" w:rsidR="0069153E" w:rsidRPr="00235D83" w:rsidRDefault="0069153E" w:rsidP="004F5260">
            <w:pPr>
              <w:contextualSpacing/>
              <w:jc w:val="center"/>
              <w:rPr>
                <w:rFonts w:cs="Times New Roman"/>
                <w:b/>
                <w:sz w:val="20"/>
                <w:szCs w:val="20"/>
              </w:rPr>
            </w:pPr>
          </w:p>
        </w:tc>
        <w:tc>
          <w:tcPr>
            <w:tcW w:w="1369" w:type="dxa"/>
          </w:tcPr>
          <w:p w14:paraId="1A61AF74" w14:textId="1021D82E"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3094BAE6"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54D2E784" w14:textId="77777777" w:rsidR="0069153E" w:rsidRPr="00235D83" w:rsidRDefault="0069153E" w:rsidP="004F5260">
            <w:pPr>
              <w:contextualSpacing/>
              <w:jc w:val="center"/>
              <w:rPr>
                <w:rFonts w:cs="Times New Roman"/>
                <w:b/>
                <w:sz w:val="20"/>
                <w:szCs w:val="20"/>
              </w:rPr>
            </w:pPr>
          </w:p>
        </w:tc>
      </w:tr>
      <w:tr w:rsidR="0069153E" w:rsidRPr="00235D83" w14:paraId="38143220" w14:textId="77777777" w:rsidTr="0069153E">
        <w:trPr>
          <w:cantSplit/>
          <w:trHeight w:val="340"/>
          <w:jc w:val="center"/>
        </w:trPr>
        <w:tc>
          <w:tcPr>
            <w:tcW w:w="458" w:type="dxa"/>
            <w:vAlign w:val="center"/>
          </w:tcPr>
          <w:p w14:paraId="1AD1860C"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3104DC0" w14:textId="7D6F0518"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Мерники технические</w:t>
            </w:r>
          </w:p>
        </w:tc>
        <w:tc>
          <w:tcPr>
            <w:tcW w:w="3564" w:type="dxa"/>
            <w:vMerge/>
            <w:tcMar>
              <w:top w:w="62" w:type="dxa"/>
              <w:left w:w="102" w:type="dxa"/>
              <w:bottom w:w="102" w:type="dxa"/>
              <w:right w:w="62" w:type="dxa"/>
            </w:tcMar>
          </w:tcPr>
          <w:p w14:paraId="5383C552"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0135BD53" w14:textId="77777777" w:rsidR="0069153E" w:rsidRPr="00235D83" w:rsidRDefault="0069153E" w:rsidP="004F5260">
            <w:pPr>
              <w:contextualSpacing/>
              <w:jc w:val="center"/>
              <w:rPr>
                <w:rFonts w:cs="Times New Roman"/>
                <w:b/>
                <w:sz w:val="20"/>
                <w:szCs w:val="20"/>
              </w:rPr>
            </w:pPr>
          </w:p>
        </w:tc>
        <w:tc>
          <w:tcPr>
            <w:tcW w:w="1369" w:type="dxa"/>
          </w:tcPr>
          <w:p w14:paraId="05ACC72A" w14:textId="27236640"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5061379A"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3C9EEDC3" w14:textId="77777777" w:rsidR="0069153E" w:rsidRPr="00235D83" w:rsidRDefault="0069153E" w:rsidP="004F5260">
            <w:pPr>
              <w:contextualSpacing/>
              <w:jc w:val="center"/>
              <w:rPr>
                <w:rFonts w:cs="Times New Roman"/>
                <w:b/>
                <w:sz w:val="20"/>
                <w:szCs w:val="20"/>
              </w:rPr>
            </w:pPr>
          </w:p>
        </w:tc>
      </w:tr>
      <w:tr w:rsidR="0069153E" w:rsidRPr="00235D83" w14:paraId="5FA86166" w14:textId="77777777" w:rsidTr="0069153E">
        <w:trPr>
          <w:cantSplit/>
          <w:trHeight w:val="340"/>
          <w:jc w:val="center"/>
        </w:trPr>
        <w:tc>
          <w:tcPr>
            <w:tcW w:w="458" w:type="dxa"/>
            <w:vAlign w:val="center"/>
          </w:tcPr>
          <w:p w14:paraId="774722C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F0E1869" w14:textId="14167AE5"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Микрометр</w:t>
            </w:r>
          </w:p>
        </w:tc>
        <w:tc>
          <w:tcPr>
            <w:tcW w:w="3564" w:type="dxa"/>
            <w:vMerge/>
            <w:tcMar>
              <w:top w:w="62" w:type="dxa"/>
              <w:left w:w="102" w:type="dxa"/>
              <w:bottom w:w="102" w:type="dxa"/>
              <w:right w:w="62" w:type="dxa"/>
            </w:tcMar>
          </w:tcPr>
          <w:p w14:paraId="5ACB788B"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4ADC44D6" w14:textId="77777777" w:rsidR="0069153E" w:rsidRPr="00235D83" w:rsidRDefault="0069153E" w:rsidP="004F5260">
            <w:pPr>
              <w:contextualSpacing/>
              <w:jc w:val="center"/>
              <w:rPr>
                <w:rFonts w:cs="Times New Roman"/>
                <w:b/>
                <w:sz w:val="20"/>
                <w:szCs w:val="20"/>
              </w:rPr>
            </w:pPr>
          </w:p>
        </w:tc>
        <w:tc>
          <w:tcPr>
            <w:tcW w:w="1369" w:type="dxa"/>
          </w:tcPr>
          <w:p w14:paraId="7F49A57F" w14:textId="3D756E45"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475EFE95"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2259874D" w14:textId="77777777" w:rsidR="0069153E" w:rsidRPr="00235D83" w:rsidRDefault="0069153E" w:rsidP="004F5260">
            <w:pPr>
              <w:contextualSpacing/>
              <w:jc w:val="center"/>
              <w:rPr>
                <w:rFonts w:cs="Times New Roman"/>
                <w:b/>
                <w:sz w:val="20"/>
                <w:szCs w:val="20"/>
              </w:rPr>
            </w:pPr>
          </w:p>
        </w:tc>
      </w:tr>
      <w:tr w:rsidR="0069153E" w:rsidRPr="00235D83" w14:paraId="5A794028" w14:textId="77777777" w:rsidTr="0069153E">
        <w:trPr>
          <w:cantSplit/>
          <w:trHeight w:val="340"/>
          <w:jc w:val="center"/>
        </w:trPr>
        <w:tc>
          <w:tcPr>
            <w:tcW w:w="458" w:type="dxa"/>
            <w:vAlign w:val="center"/>
          </w:tcPr>
          <w:p w14:paraId="68741ECB"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9CE3A1F" w14:textId="5D14270E"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Угломер с нониусом</w:t>
            </w:r>
          </w:p>
        </w:tc>
        <w:tc>
          <w:tcPr>
            <w:tcW w:w="3564" w:type="dxa"/>
            <w:vMerge/>
            <w:tcMar>
              <w:top w:w="62" w:type="dxa"/>
              <w:left w:w="102" w:type="dxa"/>
              <w:bottom w:w="102" w:type="dxa"/>
              <w:right w:w="62" w:type="dxa"/>
            </w:tcMar>
          </w:tcPr>
          <w:p w14:paraId="07989214"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0328C271" w14:textId="77777777" w:rsidR="0069153E" w:rsidRPr="00235D83" w:rsidRDefault="0069153E" w:rsidP="004F5260">
            <w:pPr>
              <w:contextualSpacing/>
              <w:jc w:val="center"/>
              <w:rPr>
                <w:rFonts w:cs="Times New Roman"/>
                <w:b/>
                <w:sz w:val="20"/>
                <w:szCs w:val="20"/>
              </w:rPr>
            </w:pPr>
          </w:p>
        </w:tc>
        <w:tc>
          <w:tcPr>
            <w:tcW w:w="1369" w:type="dxa"/>
          </w:tcPr>
          <w:p w14:paraId="4DB80CDE" w14:textId="692B23B1"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28D273BF"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2CAF41BA" w14:textId="77777777" w:rsidR="0069153E" w:rsidRPr="00235D83" w:rsidRDefault="0069153E" w:rsidP="004F5260">
            <w:pPr>
              <w:contextualSpacing/>
              <w:jc w:val="center"/>
              <w:rPr>
                <w:rFonts w:cs="Times New Roman"/>
                <w:b/>
                <w:sz w:val="20"/>
                <w:szCs w:val="20"/>
              </w:rPr>
            </w:pPr>
          </w:p>
        </w:tc>
      </w:tr>
      <w:tr w:rsidR="0069153E" w:rsidRPr="00235D83" w14:paraId="7DB9B887" w14:textId="77777777" w:rsidTr="0069153E">
        <w:trPr>
          <w:cantSplit/>
          <w:trHeight w:val="340"/>
          <w:jc w:val="center"/>
        </w:trPr>
        <w:tc>
          <w:tcPr>
            <w:tcW w:w="458" w:type="dxa"/>
            <w:vAlign w:val="center"/>
          </w:tcPr>
          <w:p w14:paraId="2143846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63AF4F4" w14:textId="370534D0"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Рулетка металлическая измерительная</w:t>
            </w:r>
          </w:p>
        </w:tc>
        <w:tc>
          <w:tcPr>
            <w:tcW w:w="3564" w:type="dxa"/>
            <w:vMerge/>
            <w:tcMar>
              <w:top w:w="62" w:type="dxa"/>
              <w:left w:w="102" w:type="dxa"/>
              <w:bottom w:w="102" w:type="dxa"/>
              <w:right w:w="62" w:type="dxa"/>
            </w:tcMar>
          </w:tcPr>
          <w:p w14:paraId="0ED3FB74"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75623734" w14:textId="77777777" w:rsidR="0069153E" w:rsidRPr="00235D83" w:rsidRDefault="0069153E" w:rsidP="004F5260">
            <w:pPr>
              <w:contextualSpacing/>
              <w:jc w:val="center"/>
              <w:rPr>
                <w:rFonts w:cs="Times New Roman"/>
                <w:b/>
                <w:sz w:val="20"/>
                <w:szCs w:val="20"/>
              </w:rPr>
            </w:pPr>
          </w:p>
        </w:tc>
        <w:tc>
          <w:tcPr>
            <w:tcW w:w="1369" w:type="dxa"/>
          </w:tcPr>
          <w:p w14:paraId="53ECAA38" w14:textId="5DC7DE89"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394B0893"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0E94CE44" w14:textId="77777777" w:rsidR="0069153E" w:rsidRPr="00235D83" w:rsidRDefault="0069153E" w:rsidP="004F5260">
            <w:pPr>
              <w:contextualSpacing/>
              <w:jc w:val="center"/>
              <w:rPr>
                <w:rFonts w:cs="Times New Roman"/>
                <w:b/>
                <w:sz w:val="20"/>
                <w:szCs w:val="20"/>
              </w:rPr>
            </w:pPr>
          </w:p>
        </w:tc>
      </w:tr>
      <w:tr w:rsidR="0069153E" w:rsidRPr="00235D83" w14:paraId="2EC80E2F" w14:textId="77777777" w:rsidTr="0069153E">
        <w:trPr>
          <w:cantSplit/>
          <w:trHeight w:val="340"/>
          <w:jc w:val="center"/>
        </w:trPr>
        <w:tc>
          <w:tcPr>
            <w:tcW w:w="458" w:type="dxa"/>
            <w:vAlign w:val="center"/>
          </w:tcPr>
          <w:p w14:paraId="76339A89"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4BC807E" w14:textId="57B118D7"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Штангенциркуль</w:t>
            </w:r>
          </w:p>
        </w:tc>
        <w:tc>
          <w:tcPr>
            <w:tcW w:w="3564" w:type="dxa"/>
            <w:vMerge/>
            <w:tcMar>
              <w:top w:w="62" w:type="dxa"/>
              <w:left w:w="102" w:type="dxa"/>
              <w:bottom w:w="102" w:type="dxa"/>
              <w:right w:w="62" w:type="dxa"/>
            </w:tcMar>
          </w:tcPr>
          <w:p w14:paraId="3E9A42F5"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3F077B09" w14:textId="77777777" w:rsidR="0069153E" w:rsidRPr="00235D83" w:rsidRDefault="0069153E" w:rsidP="004F5260">
            <w:pPr>
              <w:contextualSpacing/>
              <w:jc w:val="center"/>
              <w:rPr>
                <w:rFonts w:cs="Times New Roman"/>
                <w:b/>
                <w:sz w:val="20"/>
                <w:szCs w:val="20"/>
              </w:rPr>
            </w:pPr>
          </w:p>
        </w:tc>
        <w:tc>
          <w:tcPr>
            <w:tcW w:w="1369" w:type="dxa"/>
          </w:tcPr>
          <w:p w14:paraId="1D07CD6E" w14:textId="4012DF99"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4F60C189"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4DED9709" w14:textId="77777777" w:rsidR="0069153E" w:rsidRPr="00235D83" w:rsidRDefault="0069153E" w:rsidP="004F5260">
            <w:pPr>
              <w:contextualSpacing/>
              <w:jc w:val="center"/>
              <w:rPr>
                <w:rFonts w:cs="Times New Roman"/>
                <w:b/>
                <w:sz w:val="20"/>
                <w:szCs w:val="20"/>
              </w:rPr>
            </w:pPr>
          </w:p>
        </w:tc>
      </w:tr>
      <w:tr w:rsidR="0069153E" w:rsidRPr="00235D83" w14:paraId="5CFAD6AF" w14:textId="77777777" w:rsidTr="0069153E">
        <w:trPr>
          <w:cantSplit/>
          <w:trHeight w:val="340"/>
          <w:jc w:val="center"/>
        </w:trPr>
        <w:tc>
          <w:tcPr>
            <w:tcW w:w="458" w:type="dxa"/>
            <w:vAlign w:val="center"/>
          </w:tcPr>
          <w:p w14:paraId="09DC29D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E3DA4D2" w14:textId="2F18D536"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Индикатор часового типа</w:t>
            </w:r>
          </w:p>
        </w:tc>
        <w:tc>
          <w:tcPr>
            <w:tcW w:w="3564" w:type="dxa"/>
            <w:vMerge/>
            <w:tcMar>
              <w:top w:w="62" w:type="dxa"/>
              <w:left w:w="102" w:type="dxa"/>
              <w:bottom w:w="102" w:type="dxa"/>
              <w:right w:w="62" w:type="dxa"/>
            </w:tcMar>
          </w:tcPr>
          <w:p w14:paraId="7DE90153"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6EE4C2B6" w14:textId="77777777" w:rsidR="0069153E" w:rsidRPr="00235D83" w:rsidRDefault="0069153E" w:rsidP="004F5260">
            <w:pPr>
              <w:contextualSpacing/>
              <w:jc w:val="center"/>
              <w:rPr>
                <w:rFonts w:cs="Times New Roman"/>
                <w:b/>
                <w:sz w:val="20"/>
                <w:szCs w:val="20"/>
              </w:rPr>
            </w:pPr>
          </w:p>
        </w:tc>
        <w:tc>
          <w:tcPr>
            <w:tcW w:w="1369" w:type="dxa"/>
          </w:tcPr>
          <w:p w14:paraId="590EC02B" w14:textId="66B85048"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25EF1BCC"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610A2358" w14:textId="77777777" w:rsidR="0069153E" w:rsidRPr="00235D83" w:rsidRDefault="0069153E" w:rsidP="004F5260">
            <w:pPr>
              <w:contextualSpacing/>
              <w:jc w:val="center"/>
              <w:rPr>
                <w:rFonts w:cs="Times New Roman"/>
                <w:b/>
                <w:sz w:val="20"/>
                <w:szCs w:val="20"/>
              </w:rPr>
            </w:pPr>
          </w:p>
        </w:tc>
      </w:tr>
      <w:tr w:rsidR="0069153E" w:rsidRPr="00235D83" w14:paraId="5F8D0D98" w14:textId="77777777" w:rsidTr="0069153E">
        <w:trPr>
          <w:cantSplit/>
          <w:trHeight w:val="340"/>
          <w:jc w:val="center"/>
        </w:trPr>
        <w:tc>
          <w:tcPr>
            <w:tcW w:w="458" w:type="dxa"/>
            <w:vAlign w:val="center"/>
          </w:tcPr>
          <w:p w14:paraId="60A61BC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F848253" w14:textId="47ECC7ED"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Мера периода и высоты</w:t>
            </w:r>
          </w:p>
        </w:tc>
        <w:tc>
          <w:tcPr>
            <w:tcW w:w="3564" w:type="dxa"/>
            <w:vMerge/>
            <w:tcMar>
              <w:top w:w="62" w:type="dxa"/>
              <w:left w:w="102" w:type="dxa"/>
              <w:bottom w:w="102" w:type="dxa"/>
              <w:right w:w="62" w:type="dxa"/>
            </w:tcMar>
          </w:tcPr>
          <w:p w14:paraId="79888C9B"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06870A14" w14:textId="77777777" w:rsidR="0069153E" w:rsidRPr="00235D83" w:rsidRDefault="0069153E" w:rsidP="004F5260">
            <w:pPr>
              <w:contextualSpacing/>
              <w:jc w:val="center"/>
              <w:rPr>
                <w:rFonts w:cs="Times New Roman"/>
                <w:b/>
                <w:sz w:val="20"/>
                <w:szCs w:val="20"/>
              </w:rPr>
            </w:pPr>
          </w:p>
        </w:tc>
        <w:tc>
          <w:tcPr>
            <w:tcW w:w="1369" w:type="dxa"/>
          </w:tcPr>
          <w:p w14:paraId="059A46CF" w14:textId="61BEACE8" w:rsidR="0069153E" w:rsidRPr="00235D83" w:rsidRDefault="0069153E" w:rsidP="004F5260">
            <w:pPr>
              <w:contextualSpacing/>
              <w:jc w:val="center"/>
              <w:rPr>
                <w:rFonts w:cs="Times New Roman"/>
                <w:b/>
                <w:sz w:val="20"/>
                <w:szCs w:val="20"/>
              </w:rPr>
            </w:pPr>
            <w:r w:rsidRPr="00235D83">
              <w:rPr>
                <w:rFonts w:cs="Times New Roman"/>
                <w:sz w:val="20"/>
                <w:szCs w:val="20"/>
              </w:rPr>
              <w:t>18 000</w:t>
            </w:r>
          </w:p>
        </w:tc>
        <w:tc>
          <w:tcPr>
            <w:tcW w:w="2245" w:type="dxa"/>
            <w:vMerge/>
          </w:tcPr>
          <w:p w14:paraId="0A9B26C1"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7D2A6C63" w14:textId="77777777" w:rsidR="0069153E" w:rsidRPr="00235D83" w:rsidRDefault="0069153E" w:rsidP="004F5260">
            <w:pPr>
              <w:contextualSpacing/>
              <w:jc w:val="center"/>
              <w:rPr>
                <w:rFonts w:cs="Times New Roman"/>
                <w:b/>
                <w:sz w:val="20"/>
                <w:szCs w:val="20"/>
              </w:rPr>
            </w:pPr>
          </w:p>
        </w:tc>
      </w:tr>
      <w:tr w:rsidR="0069153E" w:rsidRPr="00235D83" w14:paraId="542FFD44" w14:textId="77777777" w:rsidTr="0069153E">
        <w:trPr>
          <w:cantSplit/>
          <w:trHeight w:val="340"/>
          <w:jc w:val="center"/>
        </w:trPr>
        <w:tc>
          <w:tcPr>
            <w:tcW w:w="458" w:type="dxa"/>
            <w:vAlign w:val="center"/>
          </w:tcPr>
          <w:p w14:paraId="5B0CD163"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5C9A20D" w14:textId="6AFC2A01"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Магазин сопротивления</w:t>
            </w:r>
          </w:p>
        </w:tc>
        <w:tc>
          <w:tcPr>
            <w:tcW w:w="3564" w:type="dxa"/>
            <w:vMerge/>
            <w:tcMar>
              <w:top w:w="62" w:type="dxa"/>
              <w:left w:w="102" w:type="dxa"/>
              <w:bottom w:w="102" w:type="dxa"/>
              <w:right w:w="62" w:type="dxa"/>
            </w:tcMar>
          </w:tcPr>
          <w:p w14:paraId="735A9374"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74D7B4F6" w14:textId="77777777" w:rsidR="0069153E" w:rsidRPr="00235D83" w:rsidRDefault="0069153E" w:rsidP="004F5260">
            <w:pPr>
              <w:contextualSpacing/>
              <w:jc w:val="center"/>
              <w:rPr>
                <w:rFonts w:cs="Times New Roman"/>
                <w:b/>
                <w:sz w:val="20"/>
                <w:szCs w:val="20"/>
              </w:rPr>
            </w:pPr>
          </w:p>
        </w:tc>
        <w:tc>
          <w:tcPr>
            <w:tcW w:w="1369" w:type="dxa"/>
          </w:tcPr>
          <w:p w14:paraId="124629E5" w14:textId="66E44D84" w:rsidR="0069153E" w:rsidRPr="00235D83" w:rsidRDefault="0069153E" w:rsidP="004F5260">
            <w:pPr>
              <w:contextualSpacing/>
              <w:jc w:val="center"/>
              <w:rPr>
                <w:rFonts w:cs="Times New Roman"/>
                <w:b/>
                <w:sz w:val="20"/>
                <w:szCs w:val="20"/>
              </w:rPr>
            </w:pPr>
            <w:r w:rsidRPr="00235D83">
              <w:rPr>
                <w:rFonts w:cs="Times New Roman"/>
                <w:sz w:val="20"/>
                <w:szCs w:val="20"/>
              </w:rPr>
              <w:t>21 600</w:t>
            </w:r>
          </w:p>
        </w:tc>
        <w:tc>
          <w:tcPr>
            <w:tcW w:w="2245" w:type="dxa"/>
            <w:vMerge/>
          </w:tcPr>
          <w:p w14:paraId="28C1F8A8"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346CFCEE" w14:textId="77777777" w:rsidR="0069153E" w:rsidRPr="00235D83" w:rsidRDefault="0069153E" w:rsidP="004F5260">
            <w:pPr>
              <w:contextualSpacing/>
              <w:jc w:val="center"/>
              <w:rPr>
                <w:rFonts w:cs="Times New Roman"/>
                <w:b/>
                <w:sz w:val="20"/>
                <w:szCs w:val="20"/>
              </w:rPr>
            </w:pPr>
          </w:p>
        </w:tc>
      </w:tr>
      <w:tr w:rsidR="0069153E" w:rsidRPr="00235D83" w14:paraId="5E305B27" w14:textId="77777777" w:rsidTr="0069153E">
        <w:trPr>
          <w:cantSplit/>
          <w:trHeight w:val="340"/>
          <w:jc w:val="center"/>
        </w:trPr>
        <w:tc>
          <w:tcPr>
            <w:tcW w:w="458" w:type="dxa"/>
            <w:vAlign w:val="center"/>
          </w:tcPr>
          <w:p w14:paraId="3F9EFC34"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13E2185" w14:textId="5F7EA32F"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Мост постоянного тока</w:t>
            </w:r>
          </w:p>
        </w:tc>
        <w:tc>
          <w:tcPr>
            <w:tcW w:w="3564" w:type="dxa"/>
            <w:vMerge/>
            <w:tcMar>
              <w:top w:w="62" w:type="dxa"/>
              <w:left w:w="102" w:type="dxa"/>
              <w:bottom w:w="102" w:type="dxa"/>
              <w:right w:w="62" w:type="dxa"/>
            </w:tcMar>
          </w:tcPr>
          <w:p w14:paraId="5798C1DC"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1A51E6E5" w14:textId="77777777" w:rsidR="0069153E" w:rsidRPr="00235D83" w:rsidRDefault="0069153E" w:rsidP="004F5260">
            <w:pPr>
              <w:contextualSpacing/>
              <w:jc w:val="center"/>
              <w:rPr>
                <w:rFonts w:cs="Times New Roman"/>
                <w:b/>
                <w:sz w:val="20"/>
                <w:szCs w:val="20"/>
              </w:rPr>
            </w:pPr>
          </w:p>
        </w:tc>
        <w:tc>
          <w:tcPr>
            <w:tcW w:w="1369" w:type="dxa"/>
          </w:tcPr>
          <w:p w14:paraId="5313AE17" w14:textId="184720F0"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350A8C76"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70BB581E" w14:textId="77777777" w:rsidR="0069153E" w:rsidRPr="00235D83" w:rsidRDefault="0069153E" w:rsidP="004F5260">
            <w:pPr>
              <w:contextualSpacing/>
              <w:jc w:val="center"/>
              <w:rPr>
                <w:rFonts w:cs="Times New Roman"/>
                <w:b/>
                <w:sz w:val="20"/>
                <w:szCs w:val="20"/>
              </w:rPr>
            </w:pPr>
          </w:p>
        </w:tc>
      </w:tr>
      <w:tr w:rsidR="0069153E" w:rsidRPr="00235D83" w14:paraId="15B8EFB6" w14:textId="77777777" w:rsidTr="0069153E">
        <w:trPr>
          <w:cantSplit/>
          <w:trHeight w:val="340"/>
          <w:jc w:val="center"/>
        </w:trPr>
        <w:tc>
          <w:tcPr>
            <w:tcW w:w="458" w:type="dxa"/>
            <w:vAlign w:val="center"/>
          </w:tcPr>
          <w:p w14:paraId="2C73A9E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C48F8AC" w14:textId="7BC74903"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Динамометр общего назначения</w:t>
            </w:r>
          </w:p>
        </w:tc>
        <w:tc>
          <w:tcPr>
            <w:tcW w:w="3564" w:type="dxa"/>
            <w:vMerge/>
            <w:tcMar>
              <w:top w:w="62" w:type="dxa"/>
              <w:left w:w="102" w:type="dxa"/>
              <w:bottom w:w="102" w:type="dxa"/>
              <w:right w:w="62" w:type="dxa"/>
            </w:tcMar>
          </w:tcPr>
          <w:p w14:paraId="4678D9D1"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2549002B" w14:textId="77777777" w:rsidR="0069153E" w:rsidRPr="00235D83" w:rsidRDefault="0069153E" w:rsidP="004F5260">
            <w:pPr>
              <w:contextualSpacing/>
              <w:jc w:val="center"/>
              <w:rPr>
                <w:rFonts w:cs="Times New Roman"/>
                <w:b/>
                <w:sz w:val="20"/>
                <w:szCs w:val="20"/>
              </w:rPr>
            </w:pPr>
          </w:p>
        </w:tc>
        <w:tc>
          <w:tcPr>
            <w:tcW w:w="1369" w:type="dxa"/>
          </w:tcPr>
          <w:p w14:paraId="7C9831E8" w14:textId="2748F047"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75BF8BA3"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505CDDE1" w14:textId="77777777" w:rsidR="0069153E" w:rsidRPr="00235D83" w:rsidRDefault="0069153E" w:rsidP="004F5260">
            <w:pPr>
              <w:contextualSpacing/>
              <w:jc w:val="center"/>
              <w:rPr>
                <w:rFonts w:cs="Times New Roman"/>
                <w:b/>
                <w:sz w:val="20"/>
                <w:szCs w:val="20"/>
              </w:rPr>
            </w:pPr>
          </w:p>
        </w:tc>
      </w:tr>
      <w:tr w:rsidR="0069153E" w:rsidRPr="00235D83" w14:paraId="4E836EFE" w14:textId="77777777" w:rsidTr="0069153E">
        <w:trPr>
          <w:cantSplit/>
          <w:trHeight w:val="340"/>
          <w:jc w:val="center"/>
        </w:trPr>
        <w:tc>
          <w:tcPr>
            <w:tcW w:w="458" w:type="dxa"/>
            <w:vAlign w:val="center"/>
          </w:tcPr>
          <w:p w14:paraId="17E8816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DB8ED29" w14:textId="343694C2"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Счетчик электрической энергии индукционный однофазный</w:t>
            </w:r>
          </w:p>
        </w:tc>
        <w:tc>
          <w:tcPr>
            <w:tcW w:w="3564" w:type="dxa"/>
            <w:vMerge/>
            <w:tcMar>
              <w:top w:w="62" w:type="dxa"/>
              <w:left w:w="102" w:type="dxa"/>
              <w:bottom w:w="102" w:type="dxa"/>
              <w:right w:w="62" w:type="dxa"/>
            </w:tcMar>
          </w:tcPr>
          <w:p w14:paraId="4A6F2632"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25192003" w14:textId="77777777" w:rsidR="0069153E" w:rsidRPr="00235D83" w:rsidRDefault="0069153E" w:rsidP="004F5260">
            <w:pPr>
              <w:contextualSpacing/>
              <w:jc w:val="center"/>
              <w:rPr>
                <w:rFonts w:cs="Times New Roman"/>
                <w:b/>
                <w:sz w:val="20"/>
                <w:szCs w:val="20"/>
              </w:rPr>
            </w:pPr>
          </w:p>
        </w:tc>
        <w:tc>
          <w:tcPr>
            <w:tcW w:w="1369" w:type="dxa"/>
          </w:tcPr>
          <w:p w14:paraId="4FEDD061" w14:textId="2CF59C76"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71600967"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0C55B167" w14:textId="77777777" w:rsidR="0069153E" w:rsidRPr="00235D83" w:rsidRDefault="0069153E" w:rsidP="004F5260">
            <w:pPr>
              <w:contextualSpacing/>
              <w:jc w:val="center"/>
              <w:rPr>
                <w:rFonts w:cs="Times New Roman"/>
                <w:b/>
                <w:sz w:val="20"/>
                <w:szCs w:val="20"/>
              </w:rPr>
            </w:pPr>
          </w:p>
        </w:tc>
      </w:tr>
      <w:tr w:rsidR="0069153E" w:rsidRPr="00235D83" w14:paraId="1FD77A1F" w14:textId="77777777" w:rsidTr="0069153E">
        <w:trPr>
          <w:cantSplit/>
          <w:trHeight w:val="340"/>
          <w:jc w:val="center"/>
        </w:trPr>
        <w:tc>
          <w:tcPr>
            <w:tcW w:w="458" w:type="dxa"/>
            <w:vAlign w:val="center"/>
          </w:tcPr>
          <w:p w14:paraId="325F95DF"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80559DD" w14:textId="6580275E"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Анализатор паров этанола в выдыхаемом воздухе</w:t>
            </w:r>
          </w:p>
        </w:tc>
        <w:tc>
          <w:tcPr>
            <w:tcW w:w="3564" w:type="dxa"/>
            <w:vMerge/>
            <w:tcMar>
              <w:top w:w="62" w:type="dxa"/>
              <w:left w:w="102" w:type="dxa"/>
              <w:bottom w:w="102" w:type="dxa"/>
              <w:right w:w="62" w:type="dxa"/>
            </w:tcMar>
          </w:tcPr>
          <w:p w14:paraId="20554290"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01E74889" w14:textId="77777777" w:rsidR="0069153E" w:rsidRPr="00235D83" w:rsidRDefault="0069153E" w:rsidP="004F5260">
            <w:pPr>
              <w:contextualSpacing/>
              <w:jc w:val="center"/>
              <w:rPr>
                <w:rFonts w:cs="Times New Roman"/>
                <w:b/>
                <w:sz w:val="20"/>
                <w:szCs w:val="20"/>
              </w:rPr>
            </w:pPr>
          </w:p>
        </w:tc>
        <w:tc>
          <w:tcPr>
            <w:tcW w:w="1369" w:type="dxa"/>
          </w:tcPr>
          <w:p w14:paraId="20D6686B" w14:textId="00732C73" w:rsidR="0069153E" w:rsidRPr="00235D83" w:rsidRDefault="0069153E" w:rsidP="004F5260">
            <w:pPr>
              <w:contextualSpacing/>
              <w:jc w:val="center"/>
              <w:rPr>
                <w:rFonts w:cs="Times New Roman"/>
                <w:b/>
                <w:sz w:val="20"/>
                <w:szCs w:val="20"/>
              </w:rPr>
            </w:pPr>
            <w:r w:rsidRPr="00235D83">
              <w:rPr>
                <w:rFonts w:cs="Times New Roman"/>
                <w:sz w:val="20"/>
                <w:szCs w:val="20"/>
              </w:rPr>
              <w:t>26 400</w:t>
            </w:r>
          </w:p>
        </w:tc>
        <w:tc>
          <w:tcPr>
            <w:tcW w:w="2245" w:type="dxa"/>
            <w:vMerge/>
          </w:tcPr>
          <w:p w14:paraId="5C7090A3"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65699DCC" w14:textId="77777777" w:rsidR="0069153E" w:rsidRPr="00235D83" w:rsidRDefault="0069153E" w:rsidP="004F5260">
            <w:pPr>
              <w:contextualSpacing/>
              <w:jc w:val="center"/>
              <w:rPr>
                <w:rFonts w:cs="Times New Roman"/>
                <w:b/>
                <w:sz w:val="20"/>
                <w:szCs w:val="20"/>
              </w:rPr>
            </w:pPr>
          </w:p>
        </w:tc>
      </w:tr>
      <w:tr w:rsidR="0069153E" w:rsidRPr="00235D83" w14:paraId="70E86667" w14:textId="77777777" w:rsidTr="0069153E">
        <w:trPr>
          <w:cantSplit/>
          <w:trHeight w:val="340"/>
          <w:jc w:val="center"/>
        </w:trPr>
        <w:tc>
          <w:tcPr>
            <w:tcW w:w="458" w:type="dxa"/>
            <w:vAlign w:val="center"/>
          </w:tcPr>
          <w:p w14:paraId="5403B330"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CFE2456" w14:textId="5D7CEF73"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Клещи токоизмерительные многофункциональные</w:t>
            </w:r>
          </w:p>
        </w:tc>
        <w:tc>
          <w:tcPr>
            <w:tcW w:w="3564" w:type="dxa"/>
            <w:vMerge/>
            <w:tcMar>
              <w:top w:w="62" w:type="dxa"/>
              <w:left w:w="102" w:type="dxa"/>
              <w:bottom w:w="102" w:type="dxa"/>
              <w:right w:w="62" w:type="dxa"/>
            </w:tcMar>
          </w:tcPr>
          <w:p w14:paraId="2CC4C04C"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13120146" w14:textId="77777777" w:rsidR="0069153E" w:rsidRPr="00235D83" w:rsidRDefault="0069153E" w:rsidP="004F5260">
            <w:pPr>
              <w:contextualSpacing/>
              <w:jc w:val="center"/>
              <w:rPr>
                <w:rFonts w:cs="Times New Roman"/>
                <w:b/>
                <w:sz w:val="20"/>
                <w:szCs w:val="20"/>
              </w:rPr>
            </w:pPr>
          </w:p>
        </w:tc>
        <w:tc>
          <w:tcPr>
            <w:tcW w:w="1369" w:type="dxa"/>
          </w:tcPr>
          <w:p w14:paraId="34C78FDB" w14:textId="1CFAE70C" w:rsidR="0069153E" w:rsidRPr="00235D83" w:rsidRDefault="0069153E" w:rsidP="004F5260">
            <w:pPr>
              <w:contextualSpacing/>
              <w:jc w:val="center"/>
              <w:rPr>
                <w:rFonts w:cs="Times New Roman"/>
                <w:b/>
                <w:sz w:val="20"/>
                <w:szCs w:val="20"/>
              </w:rPr>
            </w:pPr>
            <w:r w:rsidRPr="00235D83">
              <w:rPr>
                <w:rFonts w:cs="Times New Roman"/>
                <w:sz w:val="20"/>
                <w:szCs w:val="20"/>
              </w:rPr>
              <w:t>26 400</w:t>
            </w:r>
          </w:p>
        </w:tc>
        <w:tc>
          <w:tcPr>
            <w:tcW w:w="2245" w:type="dxa"/>
            <w:vMerge/>
          </w:tcPr>
          <w:p w14:paraId="66E68B97"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35860130" w14:textId="77777777" w:rsidR="0069153E" w:rsidRPr="00235D83" w:rsidRDefault="0069153E" w:rsidP="004F5260">
            <w:pPr>
              <w:contextualSpacing/>
              <w:jc w:val="center"/>
              <w:rPr>
                <w:rFonts w:cs="Times New Roman"/>
                <w:b/>
                <w:sz w:val="20"/>
                <w:szCs w:val="20"/>
              </w:rPr>
            </w:pPr>
          </w:p>
        </w:tc>
      </w:tr>
      <w:tr w:rsidR="0069153E" w:rsidRPr="00235D83" w14:paraId="0D7BA23F" w14:textId="77777777" w:rsidTr="0069153E">
        <w:trPr>
          <w:cantSplit/>
          <w:trHeight w:val="340"/>
          <w:jc w:val="center"/>
        </w:trPr>
        <w:tc>
          <w:tcPr>
            <w:tcW w:w="458" w:type="dxa"/>
            <w:vAlign w:val="center"/>
          </w:tcPr>
          <w:p w14:paraId="586E641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E01BCCA" w14:textId="607E7540"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Пульсоксиметр медицинский</w:t>
            </w:r>
          </w:p>
        </w:tc>
        <w:tc>
          <w:tcPr>
            <w:tcW w:w="3564" w:type="dxa"/>
            <w:vMerge/>
            <w:tcMar>
              <w:top w:w="62" w:type="dxa"/>
              <w:left w:w="102" w:type="dxa"/>
              <w:bottom w:w="102" w:type="dxa"/>
              <w:right w:w="62" w:type="dxa"/>
            </w:tcMar>
          </w:tcPr>
          <w:p w14:paraId="43B45857"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78ADDBF7" w14:textId="77777777" w:rsidR="0069153E" w:rsidRPr="00235D83" w:rsidRDefault="0069153E" w:rsidP="004F5260">
            <w:pPr>
              <w:contextualSpacing/>
              <w:jc w:val="center"/>
              <w:rPr>
                <w:rFonts w:cs="Times New Roman"/>
                <w:b/>
                <w:sz w:val="20"/>
                <w:szCs w:val="20"/>
              </w:rPr>
            </w:pPr>
          </w:p>
        </w:tc>
        <w:tc>
          <w:tcPr>
            <w:tcW w:w="1369" w:type="dxa"/>
          </w:tcPr>
          <w:p w14:paraId="40DC952E" w14:textId="6E64F36F" w:rsidR="0069153E" w:rsidRPr="00235D83" w:rsidRDefault="0069153E" w:rsidP="004F5260">
            <w:pPr>
              <w:contextualSpacing/>
              <w:jc w:val="center"/>
              <w:rPr>
                <w:rFonts w:cs="Times New Roman"/>
                <w:b/>
                <w:sz w:val="20"/>
                <w:szCs w:val="20"/>
              </w:rPr>
            </w:pPr>
            <w:r w:rsidRPr="00235D83">
              <w:rPr>
                <w:rFonts w:cs="Times New Roman"/>
                <w:sz w:val="20"/>
                <w:szCs w:val="20"/>
              </w:rPr>
              <w:t>24 000</w:t>
            </w:r>
          </w:p>
        </w:tc>
        <w:tc>
          <w:tcPr>
            <w:tcW w:w="2245" w:type="dxa"/>
            <w:vMerge/>
          </w:tcPr>
          <w:p w14:paraId="6953E8B0"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5312A61E" w14:textId="77777777" w:rsidR="0069153E" w:rsidRPr="00235D83" w:rsidRDefault="0069153E" w:rsidP="004F5260">
            <w:pPr>
              <w:contextualSpacing/>
              <w:jc w:val="center"/>
              <w:rPr>
                <w:rFonts w:cs="Times New Roman"/>
                <w:b/>
                <w:sz w:val="20"/>
                <w:szCs w:val="20"/>
              </w:rPr>
            </w:pPr>
          </w:p>
        </w:tc>
      </w:tr>
      <w:tr w:rsidR="0069153E" w:rsidRPr="00235D83" w14:paraId="13308380" w14:textId="77777777" w:rsidTr="0069153E">
        <w:trPr>
          <w:cantSplit/>
          <w:trHeight w:val="340"/>
          <w:jc w:val="center"/>
        </w:trPr>
        <w:tc>
          <w:tcPr>
            <w:tcW w:w="458" w:type="dxa"/>
            <w:vAlign w:val="center"/>
          </w:tcPr>
          <w:p w14:paraId="626D48E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591D6A7" w14:textId="31DBEBB3"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Питьевые, природные поверхностные, грунтовые и очищенные сточные воды</w:t>
            </w:r>
          </w:p>
        </w:tc>
        <w:tc>
          <w:tcPr>
            <w:tcW w:w="3564" w:type="dxa"/>
            <w:tcMar>
              <w:top w:w="62" w:type="dxa"/>
              <w:left w:w="102" w:type="dxa"/>
              <w:bottom w:w="102" w:type="dxa"/>
              <w:right w:w="62" w:type="dxa"/>
            </w:tcMar>
          </w:tcPr>
          <w:p w14:paraId="5CEE0DF7" w14:textId="77777777" w:rsidR="0069153E" w:rsidRPr="00235D83" w:rsidRDefault="0069153E" w:rsidP="004F5260">
            <w:pPr>
              <w:jc w:val="center"/>
              <w:rPr>
                <w:rFonts w:cs="Times New Roman"/>
                <w:sz w:val="20"/>
                <w:szCs w:val="20"/>
              </w:rPr>
            </w:pPr>
            <w:r w:rsidRPr="00235D83">
              <w:rPr>
                <w:rFonts w:cs="Times New Roman"/>
                <w:sz w:val="20"/>
                <w:szCs w:val="20"/>
              </w:rPr>
              <w:t>Ионы аммония</w:t>
            </w:r>
          </w:p>
          <w:p w14:paraId="339A91B3" w14:textId="77777777" w:rsidR="0069153E" w:rsidRPr="00235D83" w:rsidRDefault="0069153E" w:rsidP="004F5260">
            <w:pPr>
              <w:jc w:val="center"/>
              <w:rPr>
                <w:rFonts w:cs="Times New Roman"/>
                <w:sz w:val="20"/>
                <w:szCs w:val="20"/>
              </w:rPr>
            </w:pPr>
            <w:r w:rsidRPr="00235D83">
              <w:rPr>
                <w:rFonts w:cs="Times New Roman"/>
                <w:sz w:val="20"/>
                <w:szCs w:val="20"/>
              </w:rPr>
              <w:t>Нитрат-ионы</w:t>
            </w:r>
          </w:p>
          <w:p w14:paraId="4BD4591E" w14:textId="77777777" w:rsidR="0069153E" w:rsidRPr="00235D83" w:rsidRDefault="0069153E" w:rsidP="004F5260">
            <w:pPr>
              <w:jc w:val="center"/>
              <w:rPr>
                <w:rFonts w:cs="Times New Roman"/>
                <w:sz w:val="20"/>
                <w:szCs w:val="20"/>
              </w:rPr>
            </w:pPr>
            <w:r w:rsidRPr="00235D83">
              <w:rPr>
                <w:rFonts w:cs="Times New Roman"/>
                <w:sz w:val="20"/>
                <w:szCs w:val="20"/>
              </w:rPr>
              <w:t>Фторид-ионы</w:t>
            </w:r>
          </w:p>
          <w:p w14:paraId="2C6BAC9D" w14:textId="77777777" w:rsidR="0069153E" w:rsidRPr="00235D83" w:rsidRDefault="0069153E" w:rsidP="004F5260">
            <w:pPr>
              <w:jc w:val="center"/>
              <w:rPr>
                <w:rFonts w:cs="Times New Roman"/>
                <w:sz w:val="20"/>
                <w:szCs w:val="20"/>
              </w:rPr>
            </w:pPr>
            <w:r w:rsidRPr="00235D83">
              <w:rPr>
                <w:rFonts w:cs="Times New Roman"/>
                <w:sz w:val="20"/>
                <w:szCs w:val="20"/>
              </w:rPr>
              <w:t>Хлорид-ионы</w:t>
            </w:r>
          </w:p>
          <w:p w14:paraId="39C9DF46" w14:textId="77777777" w:rsidR="0069153E" w:rsidRPr="00235D83" w:rsidRDefault="0069153E" w:rsidP="004F5260">
            <w:pPr>
              <w:jc w:val="center"/>
              <w:rPr>
                <w:rFonts w:cs="Times New Roman"/>
                <w:sz w:val="20"/>
                <w:szCs w:val="20"/>
              </w:rPr>
            </w:pPr>
            <w:r w:rsidRPr="00235D83">
              <w:rPr>
                <w:rFonts w:cs="Times New Roman"/>
                <w:sz w:val="20"/>
                <w:szCs w:val="20"/>
              </w:rPr>
              <w:t>Фосфат-ионы</w:t>
            </w:r>
          </w:p>
          <w:p w14:paraId="10874AE9" w14:textId="77777777" w:rsidR="0069153E" w:rsidRPr="00235D83" w:rsidRDefault="0069153E" w:rsidP="004F5260">
            <w:pPr>
              <w:jc w:val="center"/>
              <w:rPr>
                <w:rFonts w:cs="Times New Roman"/>
                <w:sz w:val="20"/>
                <w:szCs w:val="20"/>
              </w:rPr>
            </w:pPr>
            <w:r w:rsidRPr="00235D83">
              <w:rPr>
                <w:rFonts w:cs="Times New Roman"/>
                <w:sz w:val="20"/>
                <w:szCs w:val="20"/>
              </w:rPr>
              <w:t>Сульфат-ионы</w:t>
            </w:r>
          </w:p>
          <w:p w14:paraId="31519540" w14:textId="77777777" w:rsidR="0069153E" w:rsidRPr="00235D83" w:rsidRDefault="0069153E" w:rsidP="004F5260">
            <w:pPr>
              <w:jc w:val="center"/>
              <w:rPr>
                <w:rFonts w:cs="Times New Roman"/>
                <w:sz w:val="20"/>
                <w:szCs w:val="20"/>
              </w:rPr>
            </w:pPr>
            <w:r w:rsidRPr="00235D83">
              <w:rPr>
                <w:rFonts w:cs="Times New Roman"/>
                <w:sz w:val="20"/>
                <w:szCs w:val="20"/>
              </w:rPr>
              <w:t>Железо общее</w:t>
            </w:r>
          </w:p>
          <w:p w14:paraId="21D79277" w14:textId="77777777" w:rsidR="0069153E" w:rsidRPr="00235D83" w:rsidRDefault="0069153E" w:rsidP="004F5260">
            <w:pPr>
              <w:jc w:val="center"/>
              <w:rPr>
                <w:rFonts w:cs="Times New Roman"/>
                <w:sz w:val="20"/>
                <w:szCs w:val="20"/>
              </w:rPr>
            </w:pPr>
            <w:r w:rsidRPr="00235D83">
              <w:rPr>
                <w:rFonts w:cs="Times New Roman"/>
                <w:sz w:val="20"/>
                <w:szCs w:val="20"/>
              </w:rPr>
              <w:t>Химическое потребление кислорода</w:t>
            </w:r>
          </w:p>
          <w:p w14:paraId="661AAD61" w14:textId="77777777" w:rsidR="0069153E" w:rsidRPr="00235D83" w:rsidRDefault="0069153E" w:rsidP="004F5260">
            <w:pPr>
              <w:jc w:val="center"/>
              <w:rPr>
                <w:rFonts w:cs="Times New Roman"/>
                <w:sz w:val="20"/>
                <w:szCs w:val="20"/>
              </w:rPr>
            </w:pPr>
            <w:r w:rsidRPr="00235D83">
              <w:rPr>
                <w:rFonts w:cs="Times New Roman"/>
                <w:sz w:val="20"/>
                <w:szCs w:val="20"/>
              </w:rPr>
              <w:t>Марганец</w:t>
            </w:r>
          </w:p>
          <w:p w14:paraId="287A4D63" w14:textId="77777777" w:rsidR="0069153E" w:rsidRPr="00235D83" w:rsidRDefault="0069153E" w:rsidP="004F5260">
            <w:pPr>
              <w:jc w:val="center"/>
              <w:rPr>
                <w:rFonts w:cs="Times New Roman"/>
                <w:sz w:val="20"/>
                <w:szCs w:val="20"/>
              </w:rPr>
            </w:pPr>
            <w:r w:rsidRPr="00235D83">
              <w:rPr>
                <w:rFonts w:cs="Times New Roman"/>
                <w:sz w:val="20"/>
                <w:szCs w:val="20"/>
              </w:rPr>
              <w:t>Железо</w:t>
            </w:r>
          </w:p>
          <w:p w14:paraId="76F79F0F" w14:textId="77777777" w:rsidR="0069153E" w:rsidRPr="00235D83" w:rsidRDefault="0069153E" w:rsidP="004F5260">
            <w:pPr>
              <w:jc w:val="center"/>
              <w:rPr>
                <w:rFonts w:cs="Times New Roman"/>
                <w:sz w:val="20"/>
                <w:szCs w:val="20"/>
              </w:rPr>
            </w:pPr>
            <w:r w:rsidRPr="00235D83">
              <w:rPr>
                <w:rFonts w:cs="Times New Roman"/>
                <w:sz w:val="20"/>
                <w:szCs w:val="20"/>
              </w:rPr>
              <w:t>Медь</w:t>
            </w:r>
          </w:p>
          <w:p w14:paraId="149E0953" w14:textId="77777777" w:rsidR="0069153E" w:rsidRPr="00235D83" w:rsidRDefault="0069153E" w:rsidP="004F5260">
            <w:pPr>
              <w:jc w:val="center"/>
              <w:rPr>
                <w:rFonts w:cs="Times New Roman"/>
                <w:sz w:val="20"/>
                <w:szCs w:val="20"/>
              </w:rPr>
            </w:pPr>
            <w:r w:rsidRPr="00235D83">
              <w:rPr>
                <w:rFonts w:cs="Times New Roman"/>
                <w:sz w:val="20"/>
                <w:szCs w:val="20"/>
              </w:rPr>
              <w:t>Алюминий</w:t>
            </w:r>
          </w:p>
          <w:p w14:paraId="0DD866D5" w14:textId="77777777" w:rsidR="0069153E" w:rsidRPr="00235D83" w:rsidRDefault="0069153E" w:rsidP="004F5260">
            <w:pPr>
              <w:jc w:val="center"/>
              <w:rPr>
                <w:rFonts w:cs="Times New Roman"/>
                <w:sz w:val="20"/>
                <w:szCs w:val="20"/>
              </w:rPr>
            </w:pPr>
            <w:r w:rsidRPr="00235D83">
              <w:rPr>
                <w:rFonts w:cs="Times New Roman"/>
                <w:sz w:val="20"/>
                <w:szCs w:val="20"/>
              </w:rPr>
              <w:t>Цинк</w:t>
            </w:r>
          </w:p>
          <w:p w14:paraId="41EDBD44" w14:textId="77777777" w:rsidR="0069153E" w:rsidRPr="00235D83" w:rsidRDefault="0069153E" w:rsidP="004F5260">
            <w:pPr>
              <w:jc w:val="center"/>
              <w:rPr>
                <w:rFonts w:cs="Times New Roman"/>
                <w:sz w:val="20"/>
                <w:szCs w:val="20"/>
              </w:rPr>
            </w:pPr>
            <w:r w:rsidRPr="00235D83">
              <w:rPr>
                <w:rFonts w:cs="Times New Roman"/>
                <w:sz w:val="20"/>
                <w:szCs w:val="20"/>
              </w:rPr>
              <w:t>Свинец</w:t>
            </w:r>
          </w:p>
          <w:p w14:paraId="5882A2E8" w14:textId="77777777" w:rsidR="0069153E" w:rsidRPr="00235D83" w:rsidRDefault="0069153E" w:rsidP="004F5260">
            <w:pPr>
              <w:jc w:val="center"/>
              <w:rPr>
                <w:rFonts w:cs="Times New Roman"/>
                <w:sz w:val="20"/>
                <w:szCs w:val="20"/>
              </w:rPr>
            </w:pPr>
            <w:r w:rsidRPr="00235D83">
              <w:rPr>
                <w:rFonts w:cs="Times New Roman"/>
                <w:sz w:val="20"/>
                <w:szCs w:val="20"/>
              </w:rPr>
              <w:t>Кадмий</w:t>
            </w:r>
          </w:p>
          <w:p w14:paraId="26B089E1" w14:textId="77777777" w:rsidR="0069153E" w:rsidRPr="00235D83" w:rsidRDefault="0069153E" w:rsidP="004F5260">
            <w:pPr>
              <w:jc w:val="center"/>
              <w:rPr>
                <w:rFonts w:cs="Times New Roman"/>
                <w:sz w:val="20"/>
                <w:szCs w:val="20"/>
              </w:rPr>
            </w:pPr>
            <w:r w:rsidRPr="00235D83">
              <w:rPr>
                <w:rFonts w:cs="Times New Roman"/>
                <w:sz w:val="20"/>
                <w:szCs w:val="20"/>
              </w:rPr>
              <w:t>Биохимическое потребление кислорода (БПК 5)</w:t>
            </w:r>
          </w:p>
          <w:p w14:paraId="5DA65048" w14:textId="77777777" w:rsidR="0069153E" w:rsidRPr="00235D83" w:rsidRDefault="0069153E" w:rsidP="004F5260">
            <w:pPr>
              <w:jc w:val="center"/>
              <w:rPr>
                <w:rFonts w:cs="Times New Roman"/>
                <w:sz w:val="20"/>
                <w:szCs w:val="20"/>
              </w:rPr>
            </w:pPr>
            <w:r w:rsidRPr="00235D83">
              <w:rPr>
                <w:rFonts w:cs="Times New Roman"/>
                <w:sz w:val="20"/>
                <w:szCs w:val="20"/>
              </w:rPr>
              <w:t>Калий</w:t>
            </w:r>
          </w:p>
          <w:p w14:paraId="5062C84D" w14:textId="77777777" w:rsidR="0069153E" w:rsidRPr="00235D83" w:rsidRDefault="0069153E" w:rsidP="004F5260">
            <w:pPr>
              <w:jc w:val="center"/>
              <w:rPr>
                <w:rFonts w:cs="Times New Roman"/>
                <w:sz w:val="20"/>
                <w:szCs w:val="20"/>
              </w:rPr>
            </w:pPr>
            <w:r w:rsidRPr="00235D83">
              <w:rPr>
                <w:rFonts w:cs="Times New Roman"/>
                <w:sz w:val="20"/>
                <w:szCs w:val="20"/>
              </w:rPr>
              <w:t>Натрий</w:t>
            </w:r>
          </w:p>
          <w:p w14:paraId="78AB0C42" w14:textId="77777777" w:rsidR="0069153E" w:rsidRPr="00235D83" w:rsidRDefault="0069153E" w:rsidP="004F5260">
            <w:pPr>
              <w:jc w:val="center"/>
              <w:rPr>
                <w:rFonts w:cs="Times New Roman"/>
                <w:sz w:val="20"/>
                <w:szCs w:val="20"/>
              </w:rPr>
            </w:pPr>
            <w:r w:rsidRPr="00235D83">
              <w:rPr>
                <w:rFonts w:cs="Times New Roman"/>
                <w:sz w:val="20"/>
                <w:szCs w:val="20"/>
              </w:rPr>
              <w:t>Общая жесткость</w:t>
            </w:r>
          </w:p>
          <w:p w14:paraId="16E48243" w14:textId="55023B75"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АПАВ</w:t>
            </w:r>
          </w:p>
        </w:tc>
        <w:tc>
          <w:tcPr>
            <w:tcW w:w="3440" w:type="dxa"/>
            <w:vMerge/>
          </w:tcPr>
          <w:p w14:paraId="576603A7" w14:textId="77777777" w:rsidR="0069153E" w:rsidRPr="00235D83" w:rsidRDefault="0069153E" w:rsidP="004F5260">
            <w:pPr>
              <w:contextualSpacing/>
              <w:jc w:val="center"/>
              <w:rPr>
                <w:rFonts w:cs="Times New Roman"/>
                <w:b/>
                <w:sz w:val="20"/>
                <w:szCs w:val="20"/>
              </w:rPr>
            </w:pPr>
          </w:p>
        </w:tc>
        <w:tc>
          <w:tcPr>
            <w:tcW w:w="1369" w:type="dxa"/>
          </w:tcPr>
          <w:p w14:paraId="7FA70A29" w14:textId="51AFDE88" w:rsidR="0069153E" w:rsidRPr="00235D83" w:rsidRDefault="0069153E" w:rsidP="004F5260">
            <w:pPr>
              <w:contextualSpacing/>
              <w:jc w:val="center"/>
              <w:rPr>
                <w:rFonts w:cs="Times New Roman"/>
                <w:b/>
                <w:sz w:val="20"/>
                <w:szCs w:val="20"/>
              </w:rPr>
            </w:pPr>
            <w:r w:rsidRPr="00235D83">
              <w:rPr>
                <w:rFonts w:cs="Times New Roman"/>
                <w:sz w:val="20"/>
                <w:szCs w:val="20"/>
              </w:rPr>
              <w:t>27 600</w:t>
            </w:r>
          </w:p>
        </w:tc>
        <w:tc>
          <w:tcPr>
            <w:tcW w:w="2245" w:type="dxa"/>
          </w:tcPr>
          <w:p w14:paraId="62F8D7E1" w14:textId="165218A1" w:rsidR="0069153E" w:rsidRPr="00235D83" w:rsidRDefault="0069153E" w:rsidP="004F5260">
            <w:pPr>
              <w:jc w:val="center"/>
              <w:rPr>
                <w:rFonts w:cs="Times New Roman"/>
                <w:sz w:val="20"/>
                <w:szCs w:val="20"/>
              </w:rPr>
            </w:pPr>
            <w:r w:rsidRPr="00235D83">
              <w:rPr>
                <w:rFonts w:cs="Times New Roman"/>
                <w:sz w:val="20"/>
                <w:szCs w:val="20"/>
              </w:rPr>
              <w:t>Образец в виде порошка, хорошо растворимый в дистиллированной воде.</w:t>
            </w:r>
          </w:p>
          <w:p w14:paraId="463DC7B2" w14:textId="41FBEB9A" w:rsidR="0069153E" w:rsidRPr="00235D83" w:rsidRDefault="0069153E" w:rsidP="004F5260">
            <w:pPr>
              <w:contextualSpacing/>
              <w:jc w:val="center"/>
              <w:rPr>
                <w:rFonts w:cs="Times New Roman"/>
                <w:b/>
                <w:sz w:val="20"/>
                <w:szCs w:val="20"/>
              </w:rPr>
            </w:pPr>
            <w:r w:rsidRPr="00235D83">
              <w:rPr>
                <w:rFonts w:cs="Times New Roman"/>
                <w:sz w:val="20"/>
                <w:szCs w:val="20"/>
              </w:rPr>
              <w:t>Масса сухого материала в одном экземпляре составля</w:t>
            </w:r>
            <w:r w:rsidR="001F43B1">
              <w:rPr>
                <w:rFonts w:cs="Times New Roman"/>
                <w:sz w:val="20"/>
                <w:szCs w:val="20"/>
              </w:rPr>
              <w:t>ет (250±3)</w:t>
            </w:r>
            <w:r w:rsidR="001F43B1" w:rsidRPr="00576DFE">
              <w:rPr>
                <w:rFonts w:cs="Times New Roman"/>
                <w:sz w:val="20"/>
                <w:szCs w:val="20"/>
              </w:rPr>
              <w:t xml:space="preserve"> </w:t>
            </w:r>
            <w:r w:rsidR="001F43B1">
              <w:rPr>
                <w:rFonts w:cs="Times New Roman"/>
                <w:sz w:val="20"/>
                <w:szCs w:val="20"/>
              </w:rPr>
              <w:t xml:space="preserve">мг. Каждый экземпляр </w:t>
            </w:r>
            <w:r w:rsidRPr="00235D83">
              <w:rPr>
                <w:rFonts w:cs="Times New Roman"/>
                <w:sz w:val="20"/>
                <w:szCs w:val="20"/>
              </w:rPr>
              <w:t>имеет этикетку.</w:t>
            </w:r>
          </w:p>
        </w:tc>
        <w:tc>
          <w:tcPr>
            <w:tcW w:w="1966" w:type="dxa"/>
            <w:tcMar>
              <w:top w:w="62" w:type="dxa"/>
              <w:left w:w="102" w:type="dxa"/>
              <w:bottom w:w="102" w:type="dxa"/>
              <w:right w:w="62" w:type="dxa"/>
            </w:tcMar>
          </w:tcPr>
          <w:p w14:paraId="4B22DACB" w14:textId="77777777" w:rsidR="0069153E" w:rsidRPr="00235D83" w:rsidRDefault="0069153E" w:rsidP="004F5260">
            <w:pPr>
              <w:contextualSpacing/>
              <w:jc w:val="center"/>
              <w:rPr>
                <w:rFonts w:cs="Times New Roman"/>
                <w:b/>
                <w:sz w:val="20"/>
                <w:szCs w:val="20"/>
              </w:rPr>
            </w:pPr>
          </w:p>
        </w:tc>
      </w:tr>
      <w:tr w:rsidR="0069153E" w:rsidRPr="00235D83" w14:paraId="325D7331" w14:textId="77777777" w:rsidTr="0069153E">
        <w:trPr>
          <w:cantSplit/>
          <w:trHeight w:val="340"/>
          <w:jc w:val="center"/>
        </w:trPr>
        <w:tc>
          <w:tcPr>
            <w:tcW w:w="458" w:type="dxa"/>
            <w:vAlign w:val="center"/>
          </w:tcPr>
          <w:p w14:paraId="4345439D"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33FC882" w14:textId="3A283602"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Стали углеродистые и легированные</w:t>
            </w:r>
          </w:p>
        </w:tc>
        <w:tc>
          <w:tcPr>
            <w:tcW w:w="3564" w:type="dxa"/>
            <w:tcMar>
              <w:top w:w="62" w:type="dxa"/>
              <w:left w:w="102" w:type="dxa"/>
              <w:bottom w:w="102" w:type="dxa"/>
              <w:right w:w="62" w:type="dxa"/>
            </w:tcMar>
          </w:tcPr>
          <w:p w14:paraId="50FC0156" w14:textId="33ACB07C" w:rsidR="0069153E" w:rsidRPr="00235D83" w:rsidRDefault="0069153E" w:rsidP="004F5260">
            <w:pPr>
              <w:ind w:left="-57" w:right="-57"/>
              <w:contextualSpacing/>
              <w:jc w:val="center"/>
              <w:rPr>
                <w:rFonts w:cs="Times New Roman"/>
                <w:b/>
                <w:sz w:val="20"/>
                <w:szCs w:val="20"/>
                <w:lang w:val="en-US"/>
              </w:rPr>
            </w:pPr>
            <w:r w:rsidRPr="00235D83">
              <w:rPr>
                <w:rFonts w:cs="Times New Roman"/>
                <w:sz w:val="20"/>
                <w:szCs w:val="20"/>
                <w:lang w:val="en-US"/>
              </w:rPr>
              <w:t>C, Mn, Si, P, Cr, Ni, Cu, V, W, Mo, Ti, Al, Nb, S, Sn, Pb, N</w:t>
            </w:r>
          </w:p>
        </w:tc>
        <w:tc>
          <w:tcPr>
            <w:tcW w:w="3440" w:type="dxa"/>
            <w:vMerge/>
          </w:tcPr>
          <w:p w14:paraId="6ECC1F79" w14:textId="77777777" w:rsidR="0069153E" w:rsidRPr="00235D83" w:rsidRDefault="0069153E" w:rsidP="004F5260">
            <w:pPr>
              <w:contextualSpacing/>
              <w:jc w:val="center"/>
              <w:rPr>
                <w:rFonts w:cs="Times New Roman"/>
                <w:b/>
                <w:sz w:val="20"/>
                <w:szCs w:val="20"/>
                <w:lang w:val="en-US"/>
              </w:rPr>
            </w:pPr>
          </w:p>
        </w:tc>
        <w:tc>
          <w:tcPr>
            <w:tcW w:w="1369" w:type="dxa"/>
          </w:tcPr>
          <w:p w14:paraId="27E05FFE" w14:textId="02FB6303" w:rsidR="0069153E" w:rsidRPr="00235D83" w:rsidRDefault="0069153E" w:rsidP="004F5260">
            <w:pPr>
              <w:contextualSpacing/>
              <w:jc w:val="center"/>
              <w:rPr>
                <w:rFonts w:cs="Times New Roman"/>
                <w:b/>
                <w:sz w:val="20"/>
                <w:szCs w:val="20"/>
              </w:rPr>
            </w:pPr>
            <w:r w:rsidRPr="00235D83">
              <w:rPr>
                <w:rFonts w:cs="Times New Roman"/>
                <w:sz w:val="20"/>
                <w:szCs w:val="20"/>
              </w:rPr>
              <w:t>31 200</w:t>
            </w:r>
          </w:p>
        </w:tc>
        <w:tc>
          <w:tcPr>
            <w:tcW w:w="2245" w:type="dxa"/>
          </w:tcPr>
          <w:p w14:paraId="01121507" w14:textId="77777777" w:rsidR="0069153E" w:rsidRPr="00235D83" w:rsidRDefault="0069153E" w:rsidP="004F5260">
            <w:pPr>
              <w:ind w:left="136"/>
              <w:jc w:val="center"/>
              <w:rPr>
                <w:rFonts w:cs="Times New Roman"/>
                <w:sz w:val="20"/>
                <w:szCs w:val="20"/>
              </w:rPr>
            </w:pPr>
            <w:r w:rsidRPr="00235D83">
              <w:rPr>
                <w:rFonts w:cs="Times New Roman"/>
                <w:sz w:val="20"/>
                <w:szCs w:val="20"/>
              </w:rPr>
              <w:t>Материал СО представлен в виде:</w:t>
            </w:r>
          </w:p>
          <w:p w14:paraId="2DBD6418" w14:textId="77777777" w:rsidR="0069153E" w:rsidRPr="00235D83" w:rsidRDefault="0069153E" w:rsidP="004F5260">
            <w:pPr>
              <w:ind w:left="136"/>
              <w:jc w:val="center"/>
              <w:rPr>
                <w:rFonts w:cs="Times New Roman"/>
                <w:sz w:val="20"/>
                <w:szCs w:val="20"/>
              </w:rPr>
            </w:pPr>
            <w:r w:rsidRPr="00235D83">
              <w:rPr>
                <w:rFonts w:cs="Times New Roman"/>
                <w:sz w:val="20"/>
                <w:szCs w:val="20"/>
              </w:rPr>
              <w:t>1) Материал стандартного образца приготовлен из стали углеродистой в виде неокисленной стружки скалывания толщиной не более 0.4 мм. СО упакован и снабжен этикеткой.</w:t>
            </w:r>
          </w:p>
          <w:p w14:paraId="55B5C02F" w14:textId="77777777" w:rsidR="0069153E" w:rsidRPr="00235D83" w:rsidRDefault="0069153E" w:rsidP="004F5260">
            <w:pPr>
              <w:ind w:left="136"/>
              <w:jc w:val="center"/>
              <w:rPr>
                <w:rFonts w:cs="Times New Roman"/>
                <w:sz w:val="20"/>
                <w:szCs w:val="20"/>
              </w:rPr>
            </w:pPr>
            <w:r w:rsidRPr="00235D83">
              <w:rPr>
                <w:rFonts w:cs="Times New Roman"/>
                <w:sz w:val="20"/>
                <w:szCs w:val="20"/>
              </w:rPr>
              <w:t>2) Материал СО приготовлен из сталей углеродистых и легированных в виде монолитных экземпляров цилиндрической формы диаметром 40-50 мм и высотой 28-32 мм.</w:t>
            </w:r>
          </w:p>
          <w:p w14:paraId="65CF50A3" w14:textId="389A9F1B" w:rsidR="0069153E" w:rsidRPr="00235D83" w:rsidRDefault="0069153E" w:rsidP="004F5260">
            <w:pPr>
              <w:ind w:left="136"/>
              <w:contextualSpacing/>
              <w:jc w:val="center"/>
              <w:rPr>
                <w:rFonts w:cs="Times New Roman"/>
                <w:b/>
                <w:sz w:val="20"/>
                <w:szCs w:val="20"/>
              </w:rPr>
            </w:pPr>
            <w:r w:rsidRPr="00235D83">
              <w:rPr>
                <w:rFonts w:cs="Times New Roman"/>
                <w:sz w:val="20"/>
                <w:szCs w:val="20"/>
              </w:rPr>
              <w:t>СО упакован в коробки и снабжен этикеткой.</w:t>
            </w:r>
          </w:p>
        </w:tc>
        <w:tc>
          <w:tcPr>
            <w:tcW w:w="1966" w:type="dxa"/>
            <w:tcMar>
              <w:top w:w="62" w:type="dxa"/>
              <w:left w:w="102" w:type="dxa"/>
              <w:bottom w:w="102" w:type="dxa"/>
              <w:right w:w="62" w:type="dxa"/>
            </w:tcMar>
          </w:tcPr>
          <w:p w14:paraId="5D557459" w14:textId="77777777" w:rsidR="0069153E" w:rsidRPr="00235D83" w:rsidRDefault="0069153E" w:rsidP="004F5260">
            <w:pPr>
              <w:contextualSpacing/>
              <w:jc w:val="center"/>
              <w:rPr>
                <w:rFonts w:cs="Times New Roman"/>
                <w:b/>
                <w:sz w:val="20"/>
                <w:szCs w:val="20"/>
              </w:rPr>
            </w:pPr>
          </w:p>
        </w:tc>
      </w:tr>
      <w:tr w:rsidR="0069153E" w:rsidRPr="00235D83" w14:paraId="1B31E0CA" w14:textId="77777777" w:rsidTr="0069153E">
        <w:trPr>
          <w:cantSplit/>
          <w:trHeight w:val="340"/>
          <w:jc w:val="center"/>
        </w:trPr>
        <w:tc>
          <w:tcPr>
            <w:tcW w:w="458" w:type="dxa"/>
            <w:vAlign w:val="center"/>
          </w:tcPr>
          <w:p w14:paraId="3F5EBDAB"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09F2A01" w14:textId="1ED6B0AB"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Почва, грунты и донные отложения</w:t>
            </w:r>
          </w:p>
        </w:tc>
        <w:tc>
          <w:tcPr>
            <w:tcW w:w="3564" w:type="dxa"/>
            <w:tcMar>
              <w:top w:w="62" w:type="dxa"/>
              <w:left w:w="102" w:type="dxa"/>
              <w:bottom w:w="102" w:type="dxa"/>
              <w:right w:w="62" w:type="dxa"/>
            </w:tcMar>
          </w:tcPr>
          <w:p w14:paraId="651B3CE1" w14:textId="2D444C2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Нефтепродукты</w:t>
            </w:r>
          </w:p>
        </w:tc>
        <w:tc>
          <w:tcPr>
            <w:tcW w:w="3440" w:type="dxa"/>
            <w:vMerge/>
          </w:tcPr>
          <w:p w14:paraId="60FB7FBE" w14:textId="77777777" w:rsidR="0069153E" w:rsidRPr="00235D83" w:rsidRDefault="0069153E" w:rsidP="004F5260">
            <w:pPr>
              <w:contextualSpacing/>
              <w:jc w:val="center"/>
              <w:rPr>
                <w:rFonts w:cs="Times New Roman"/>
                <w:b/>
                <w:sz w:val="20"/>
                <w:szCs w:val="20"/>
              </w:rPr>
            </w:pPr>
          </w:p>
        </w:tc>
        <w:tc>
          <w:tcPr>
            <w:tcW w:w="1369" w:type="dxa"/>
          </w:tcPr>
          <w:p w14:paraId="2B608D77" w14:textId="3029C783" w:rsidR="0069153E" w:rsidRPr="00235D83" w:rsidRDefault="0069153E" w:rsidP="004F5260">
            <w:pPr>
              <w:contextualSpacing/>
              <w:jc w:val="center"/>
              <w:rPr>
                <w:rFonts w:cs="Times New Roman"/>
                <w:b/>
                <w:sz w:val="20"/>
                <w:szCs w:val="20"/>
              </w:rPr>
            </w:pPr>
            <w:r w:rsidRPr="00235D83">
              <w:rPr>
                <w:rFonts w:cs="Times New Roman"/>
                <w:sz w:val="20"/>
                <w:szCs w:val="20"/>
              </w:rPr>
              <w:t>31 200</w:t>
            </w:r>
          </w:p>
        </w:tc>
        <w:tc>
          <w:tcPr>
            <w:tcW w:w="2245" w:type="dxa"/>
          </w:tcPr>
          <w:p w14:paraId="321FE838" w14:textId="5E47FF8A" w:rsidR="0069153E" w:rsidRPr="00235D83" w:rsidRDefault="0069153E" w:rsidP="004F5260">
            <w:pPr>
              <w:contextualSpacing/>
              <w:jc w:val="center"/>
              <w:rPr>
                <w:rFonts w:cs="Times New Roman"/>
                <w:b/>
                <w:sz w:val="20"/>
                <w:szCs w:val="20"/>
              </w:rPr>
            </w:pPr>
            <w:r w:rsidRPr="00235D83">
              <w:rPr>
                <w:rFonts w:cs="Times New Roman"/>
                <w:sz w:val="20"/>
                <w:szCs w:val="20"/>
              </w:rPr>
              <w:t>Материал СО представляет собой песчаную почву, содержащую нефтепродукты. Размер частиц материала СО не превышает 0,1 мм. Материал СО расфасован не менее чем по 20 г в полиэтиленовые пакеты. Кажд</w:t>
            </w:r>
            <w:r w:rsidR="00260488">
              <w:rPr>
                <w:rFonts w:cs="Times New Roman"/>
                <w:sz w:val="20"/>
                <w:szCs w:val="20"/>
              </w:rPr>
              <w:t>ый экземпляр СО имеет этикетку.</w:t>
            </w:r>
          </w:p>
        </w:tc>
        <w:tc>
          <w:tcPr>
            <w:tcW w:w="1966" w:type="dxa"/>
            <w:tcMar>
              <w:top w:w="62" w:type="dxa"/>
              <w:left w:w="102" w:type="dxa"/>
              <w:bottom w:w="102" w:type="dxa"/>
              <w:right w:w="62" w:type="dxa"/>
            </w:tcMar>
          </w:tcPr>
          <w:p w14:paraId="0D1C8BF5" w14:textId="77777777" w:rsidR="0069153E" w:rsidRPr="00235D83" w:rsidRDefault="0069153E" w:rsidP="004F5260">
            <w:pPr>
              <w:contextualSpacing/>
              <w:jc w:val="center"/>
              <w:rPr>
                <w:rFonts w:cs="Times New Roman"/>
                <w:b/>
                <w:sz w:val="20"/>
                <w:szCs w:val="20"/>
              </w:rPr>
            </w:pPr>
          </w:p>
        </w:tc>
      </w:tr>
      <w:tr w:rsidR="0069153E" w:rsidRPr="00235D83" w14:paraId="5505F97A" w14:textId="77777777" w:rsidTr="0069153E">
        <w:trPr>
          <w:cantSplit/>
          <w:trHeight w:val="340"/>
          <w:jc w:val="center"/>
        </w:trPr>
        <w:tc>
          <w:tcPr>
            <w:tcW w:w="458" w:type="dxa"/>
            <w:vAlign w:val="center"/>
          </w:tcPr>
          <w:p w14:paraId="2C19423C"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00EB696" w14:textId="6868CCB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Почва</w:t>
            </w:r>
          </w:p>
        </w:tc>
        <w:tc>
          <w:tcPr>
            <w:tcW w:w="3564" w:type="dxa"/>
            <w:tcMar>
              <w:top w:w="62" w:type="dxa"/>
              <w:left w:w="102" w:type="dxa"/>
              <w:bottom w:w="102" w:type="dxa"/>
              <w:right w:w="62" w:type="dxa"/>
            </w:tcMar>
          </w:tcPr>
          <w:p w14:paraId="2F7F7A93" w14:textId="1781F5AD"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Массовые доли валовых форм металлов: Свинец, Кадмий, Цинк, Медь, Марганец, Никель, Кобальт</w:t>
            </w:r>
          </w:p>
        </w:tc>
        <w:tc>
          <w:tcPr>
            <w:tcW w:w="3440" w:type="dxa"/>
            <w:vMerge/>
          </w:tcPr>
          <w:p w14:paraId="488E2A53" w14:textId="77777777" w:rsidR="0069153E" w:rsidRPr="00235D83" w:rsidRDefault="0069153E" w:rsidP="004F5260">
            <w:pPr>
              <w:contextualSpacing/>
              <w:jc w:val="center"/>
              <w:rPr>
                <w:rFonts w:cs="Times New Roman"/>
                <w:b/>
                <w:sz w:val="20"/>
                <w:szCs w:val="20"/>
              </w:rPr>
            </w:pPr>
          </w:p>
        </w:tc>
        <w:tc>
          <w:tcPr>
            <w:tcW w:w="1369" w:type="dxa"/>
          </w:tcPr>
          <w:p w14:paraId="10FA9297" w14:textId="6FBAB0FB" w:rsidR="0069153E" w:rsidRPr="00235D83" w:rsidRDefault="0069153E" w:rsidP="004F5260">
            <w:pPr>
              <w:contextualSpacing/>
              <w:jc w:val="center"/>
              <w:rPr>
                <w:rFonts w:cs="Times New Roman"/>
                <w:b/>
                <w:sz w:val="20"/>
                <w:szCs w:val="20"/>
              </w:rPr>
            </w:pPr>
            <w:r w:rsidRPr="00235D83">
              <w:rPr>
                <w:rFonts w:cs="Times New Roman"/>
                <w:sz w:val="20"/>
                <w:szCs w:val="20"/>
              </w:rPr>
              <w:t>31 200</w:t>
            </w:r>
          </w:p>
        </w:tc>
        <w:tc>
          <w:tcPr>
            <w:tcW w:w="2245" w:type="dxa"/>
          </w:tcPr>
          <w:p w14:paraId="77D65590" w14:textId="7642F2F1" w:rsidR="0069153E" w:rsidRPr="00235D83" w:rsidRDefault="0069153E" w:rsidP="004F5260">
            <w:pPr>
              <w:contextualSpacing/>
              <w:jc w:val="center"/>
              <w:rPr>
                <w:rFonts w:cs="Times New Roman"/>
                <w:b/>
                <w:sz w:val="20"/>
                <w:szCs w:val="20"/>
              </w:rPr>
            </w:pPr>
            <w:r w:rsidRPr="00235D83">
              <w:rPr>
                <w:rFonts w:cs="Times New Roman"/>
                <w:sz w:val="20"/>
                <w:szCs w:val="20"/>
              </w:rPr>
              <w:t>Материал СО представляет собой песчаную почву Материал СО расфасован не менее чем по 15 г в полиэтиленовые пакеты. Кажд</w:t>
            </w:r>
            <w:r w:rsidR="00F837E1">
              <w:rPr>
                <w:rFonts w:cs="Times New Roman"/>
                <w:sz w:val="20"/>
                <w:szCs w:val="20"/>
              </w:rPr>
              <w:t>ый экземпляр СО имеет этикетку.</w:t>
            </w:r>
          </w:p>
        </w:tc>
        <w:tc>
          <w:tcPr>
            <w:tcW w:w="1966" w:type="dxa"/>
            <w:tcMar>
              <w:top w:w="62" w:type="dxa"/>
              <w:left w:w="102" w:type="dxa"/>
              <w:bottom w:w="102" w:type="dxa"/>
              <w:right w:w="62" w:type="dxa"/>
            </w:tcMar>
          </w:tcPr>
          <w:p w14:paraId="749D63AE" w14:textId="77777777" w:rsidR="0069153E" w:rsidRPr="00235D83" w:rsidRDefault="0069153E" w:rsidP="004F5260">
            <w:pPr>
              <w:contextualSpacing/>
              <w:jc w:val="center"/>
              <w:rPr>
                <w:rFonts w:cs="Times New Roman"/>
                <w:b/>
                <w:sz w:val="20"/>
                <w:szCs w:val="20"/>
              </w:rPr>
            </w:pPr>
          </w:p>
        </w:tc>
      </w:tr>
      <w:tr w:rsidR="0069153E" w:rsidRPr="00235D83" w14:paraId="420ADCF6" w14:textId="77777777" w:rsidTr="0069153E">
        <w:trPr>
          <w:cantSplit/>
          <w:trHeight w:val="340"/>
          <w:jc w:val="center"/>
        </w:trPr>
        <w:tc>
          <w:tcPr>
            <w:tcW w:w="458" w:type="dxa"/>
            <w:vAlign w:val="center"/>
          </w:tcPr>
          <w:p w14:paraId="3D878FB4"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4A0BCCB" w14:textId="5BE0F14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Почва</w:t>
            </w:r>
          </w:p>
        </w:tc>
        <w:tc>
          <w:tcPr>
            <w:tcW w:w="3564" w:type="dxa"/>
            <w:tcMar>
              <w:top w:w="62" w:type="dxa"/>
              <w:left w:w="102" w:type="dxa"/>
              <w:bottom w:w="102" w:type="dxa"/>
              <w:right w:w="62" w:type="dxa"/>
            </w:tcMar>
          </w:tcPr>
          <w:p w14:paraId="75776766" w14:textId="5F949478"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Массовые доли кислоторастворимых форм металлов: Свинец, Кадмий, Цинк, Медь, Марганец, Никель, Кобальт</w:t>
            </w:r>
          </w:p>
        </w:tc>
        <w:tc>
          <w:tcPr>
            <w:tcW w:w="3440" w:type="dxa"/>
            <w:vMerge/>
          </w:tcPr>
          <w:p w14:paraId="00C6A1FB" w14:textId="77777777" w:rsidR="0069153E" w:rsidRPr="00235D83" w:rsidRDefault="0069153E" w:rsidP="004F5260">
            <w:pPr>
              <w:contextualSpacing/>
              <w:jc w:val="center"/>
              <w:rPr>
                <w:rFonts w:cs="Times New Roman"/>
                <w:b/>
                <w:sz w:val="20"/>
                <w:szCs w:val="20"/>
              </w:rPr>
            </w:pPr>
          </w:p>
        </w:tc>
        <w:tc>
          <w:tcPr>
            <w:tcW w:w="1369" w:type="dxa"/>
          </w:tcPr>
          <w:p w14:paraId="5F40B947" w14:textId="6210A678" w:rsidR="0069153E" w:rsidRPr="00235D83" w:rsidRDefault="0069153E" w:rsidP="004F5260">
            <w:pPr>
              <w:contextualSpacing/>
              <w:jc w:val="center"/>
              <w:rPr>
                <w:rFonts w:cs="Times New Roman"/>
                <w:b/>
                <w:sz w:val="20"/>
                <w:szCs w:val="20"/>
              </w:rPr>
            </w:pPr>
            <w:r w:rsidRPr="00235D83">
              <w:rPr>
                <w:rFonts w:cs="Times New Roman"/>
                <w:sz w:val="20"/>
                <w:szCs w:val="20"/>
              </w:rPr>
              <w:t>31 200</w:t>
            </w:r>
          </w:p>
        </w:tc>
        <w:tc>
          <w:tcPr>
            <w:tcW w:w="2245" w:type="dxa"/>
          </w:tcPr>
          <w:p w14:paraId="5110C13E" w14:textId="77777777" w:rsidR="0069153E" w:rsidRPr="00235D83" w:rsidRDefault="0069153E" w:rsidP="004F5260">
            <w:pPr>
              <w:contextualSpacing/>
              <w:jc w:val="center"/>
              <w:rPr>
                <w:rFonts w:cs="Times New Roman"/>
                <w:b/>
                <w:sz w:val="20"/>
                <w:szCs w:val="20"/>
              </w:rPr>
            </w:pPr>
          </w:p>
        </w:tc>
        <w:tc>
          <w:tcPr>
            <w:tcW w:w="1966" w:type="dxa"/>
            <w:tcMar>
              <w:top w:w="62" w:type="dxa"/>
              <w:left w:w="102" w:type="dxa"/>
              <w:bottom w:w="102" w:type="dxa"/>
              <w:right w:w="62" w:type="dxa"/>
            </w:tcMar>
          </w:tcPr>
          <w:p w14:paraId="0AD254C6" w14:textId="77777777" w:rsidR="0069153E" w:rsidRPr="00235D83" w:rsidRDefault="0069153E" w:rsidP="004F5260">
            <w:pPr>
              <w:contextualSpacing/>
              <w:jc w:val="center"/>
              <w:rPr>
                <w:rFonts w:cs="Times New Roman"/>
                <w:b/>
                <w:sz w:val="20"/>
                <w:szCs w:val="20"/>
              </w:rPr>
            </w:pPr>
          </w:p>
        </w:tc>
      </w:tr>
      <w:tr w:rsidR="0069153E" w:rsidRPr="00235D83" w14:paraId="65209B1F" w14:textId="77777777" w:rsidTr="0069153E">
        <w:trPr>
          <w:cantSplit/>
          <w:trHeight w:val="340"/>
          <w:jc w:val="center"/>
        </w:trPr>
        <w:tc>
          <w:tcPr>
            <w:tcW w:w="458" w:type="dxa"/>
            <w:vAlign w:val="center"/>
          </w:tcPr>
          <w:p w14:paraId="1EB65638"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4166D92" w14:textId="6687888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Водно-спиртовая смесь, объемной долей этилового спирта 40% (ОКВ)</w:t>
            </w:r>
          </w:p>
        </w:tc>
        <w:tc>
          <w:tcPr>
            <w:tcW w:w="3564" w:type="dxa"/>
            <w:tcMar>
              <w:top w:w="62" w:type="dxa"/>
              <w:left w:w="102" w:type="dxa"/>
              <w:bottom w:w="102" w:type="dxa"/>
              <w:right w:w="62" w:type="dxa"/>
            </w:tcMar>
          </w:tcPr>
          <w:p w14:paraId="7B7661F6" w14:textId="2ED0F101"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Массовые концентрации токсичных микропримесей: Уксусный альдегид, Метиловый эфир уксусной кислоты, Этиловый эфир уксусной кислоты, Метиловый спирт, Изопропиловый спирт, Пропиловый спирт, Изобутиловый спирт, Бутиловый спирт, Изоамиловый спирт.</w:t>
            </w:r>
          </w:p>
        </w:tc>
        <w:tc>
          <w:tcPr>
            <w:tcW w:w="3440" w:type="dxa"/>
            <w:vMerge/>
          </w:tcPr>
          <w:p w14:paraId="0799181A" w14:textId="77777777" w:rsidR="0069153E" w:rsidRPr="00235D83" w:rsidRDefault="0069153E" w:rsidP="004F5260">
            <w:pPr>
              <w:contextualSpacing/>
              <w:jc w:val="center"/>
              <w:rPr>
                <w:rFonts w:cs="Times New Roman"/>
                <w:b/>
                <w:sz w:val="20"/>
                <w:szCs w:val="20"/>
              </w:rPr>
            </w:pPr>
          </w:p>
        </w:tc>
        <w:tc>
          <w:tcPr>
            <w:tcW w:w="1369" w:type="dxa"/>
          </w:tcPr>
          <w:p w14:paraId="173E4922" w14:textId="20BA760D" w:rsidR="0069153E" w:rsidRPr="00235D83" w:rsidRDefault="0069153E" w:rsidP="004F5260">
            <w:pPr>
              <w:contextualSpacing/>
              <w:jc w:val="center"/>
              <w:rPr>
                <w:rFonts w:cs="Times New Roman"/>
                <w:b/>
                <w:sz w:val="20"/>
                <w:szCs w:val="20"/>
              </w:rPr>
            </w:pPr>
            <w:r w:rsidRPr="00235D83">
              <w:rPr>
                <w:rFonts w:cs="Times New Roman"/>
                <w:sz w:val="20"/>
                <w:szCs w:val="20"/>
              </w:rPr>
              <w:t>31 200</w:t>
            </w:r>
          </w:p>
        </w:tc>
        <w:tc>
          <w:tcPr>
            <w:tcW w:w="2245" w:type="dxa"/>
          </w:tcPr>
          <w:p w14:paraId="4B884CDB" w14:textId="17FFD187" w:rsidR="0069153E" w:rsidRPr="00235D83" w:rsidRDefault="00F837E1" w:rsidP="004F5260">
            <w:pPr>
              <w:contextualSpacing/>
              <w:jc w:val="center"/>
              <w:rPr>
                <w:rFonts w:cs="Times New Roman"/>
                <w:b/>
                <w:sz w:val="20"/>
                <w:szCs w:val="20"/>
              </w:rPr>
            </w:pPr>
            <w:r>
              <w:rPr>
                <w:rFonts w:cs="Times New Roman"/>
                <w:sz w:val="20"/>
                <w:szCs w:val="20"/>
              </w:rPr>
              <w:t xml:space="preserve">Материал </w:t>
            </w:r>
            <w:r w:rsidR="0069153E" w:rsidRPr="00235D83">
              <w:rPr>
                <w:rFonts w:cs="Times New Roman"/>
                <w:sz w:val="20"/>
                <w:szCs w:val="20"/>
              </w:rPr>
              <w:t>представляет собой раствор, расфасованный в стеклянные пенициллиновые флаконы емкостью не менее 10 см</w:t>
            </w:r>
            <w:r w:rsidR="0069153E" w:rsidRPr="00235D83">
              <w:rPr>
                <w:rFonts w:cs="Times New Roman"/>
                <w:sz w:val="20"/>
                <w:szCs w:val="20"/>
                <w:vertAlign w:val="superscript"/>
              </w:rPr>
              <w:t>3</w:t>
            </w:r>
          </w:p>
        </w:tc>
        <w:tc>
          <w:tcPr>
            <w:tcW w:w="1966" w:type="dxa"/>
            <w:tcMar>
              <w:top w:w="62" w:type="dxa"/>
              <w:left w:w="102" w:type="dxa"/>
              <w:bottom w:w="102" w:type="dxa"/>
              <w:right w:w="62" w:type="dxa"/>
            </w:tcMar>
          </w:tcPr>
          <w:p w14:paraId="46F94D8B" w14:textId="77777777" w:rsidR="0069153E" w:rsidRPr="00235D83" w:rsidRDefault="0069153E" w:rsidP="004F5260">
            <w:pPr>
              <w:contextualSpacing/>
              <w:jc w:val="center"/>
              <w:rPr>
                <w:rFonts w:cs="Times New Roman"/>
                <w:b/>
                <w:sz w:val="20"/>
                <w:szCs w:val="20"/>
              </w:rPr>
            </w:pPr>
          </w:p>
        </w:tc>
      </w:tr>
      <w:tr w:rsidR="0069153E" w:rsidRPr="00235D83" w14:paraId="2448BE64" w14:textId="77777777" w:rsidTr="0069153E">
        <w:trPr>
          <w:cantSplit/>
          <w:trHeight w:val="20"/>
          <w:jc w:val="center"/>
        </w:trPr>
        <w:tc>
          <w:tcPr>
            <w:tcW w:w="458" w:type="dxa"/>
            <w:vAlign w:val="center"/>
          </w:tcPr>
          <w:p w14:paraId="288A0035"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136BBF5" w14:textId="75F948F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Зерно (семена) злаковых, зернобобовых и масличных культур для продовольственных целей: зерно пшеницы</w:t>
            </w:r>
          </w:p>
        </w:tc>
        <w:tc>
          <w:tcPr>
            <w:tcW w:w="3564" w:type="dxa"/>
            <w:tcMar>
              <w:top w:w="62" w:type="dxa"/>
              <w:left w:w="102" w:type="dxa"/>
              <w:bottom w:w="102" w:type="dxa"/>
              <w:right w:w="62" w:type="dxa"/>
            </w:tcMar>
          </w:tcPr>
          <w:p w14:paraId="7770B4DE"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запах</w:t>
            </w:r>
          </w:p>
          <w:p w14:paraId="39D7AF2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натура зерна</w:t>
            </w:r>
          </w:p>
          <w:p w14:paraId="2266FA1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сырой клейковины</w:t>
            </w:r>
          </w:p>
          <w:p w14:paraId="6394B0B9"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качество сырой клейковины</w:t>
            </w:r>
          </w:p>
          <w:p w14:paraId="5A4C92C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число падения</w:t>
            </w:r>
          </w:p>
          <w:p w14:paraId="46A7D9D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стекловидность</w:t>
            </w:r>
          </w:p>
          <w:p w14:paraId="305E2A5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влажность (массовая доля влаги)</w:t>
            </w:r>
          </w:p>
          <w:p w14:paraId="278AF56B"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белка</w:t>
            </w:r>
          </w:p>
          <w:p w14:paraId="18F5CAF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зерновая примесь</w:t>
            </w:r>
          </w:p>
          <w:p w14:paraId="2878F97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кислотное число жира</w:t>
            </w:r>
          </w:p>
          <w:p w14:paraId="3BD58384" w14:textId="440734DA"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зараженность вредителями хлебных запасов</w:t>
            </w:r>
          </w:p>
        </w:tc>
        <w:tc>
          <w:tcPr>
            <w:tcW w:w="3440" w:type="dxa"/>
            <w:vMerge w:val="restart"/>
          </w:tcPr>
          <w:p w14:paraId="3B5EFFA8" w14:textId="77777777" w:rsidR="0069153E" w:rsidRPr="00235D83" w:rsidRDefault="0069153E" w:rsidP="004F526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Провайдер межлабораторных сличительных испытаний</w:t>
            </w:r>
          </w:p>
          <w:p w14:paraId="4682B675" w14:textId="77777777" w:rsidR="0069153E" w:rsidRPr="00235D83" w:rsidRDefault="0069153E" w:rsidP="004F526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206C0D99" w14:textId="77777777" w:rsidR="0069153E" w:rsidRPr="00235D83" w:rsidRDefault="0069153E" w:rsidP="004F526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498A37E2"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6C526705" w14:textId="77777777" w:rsidR="0069153E" w:rsidRPr="000833A0" w:rsidRDefault="0069153E"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30470CC0" w14:textId="77777777" w:rsidR="0069153E" w:rsidRPr="00235D83" w:rsidRDefault="0069153E" w:rsidP="004F526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30C0E4D0" w14:textId="77777777" w:rsidR="0069153E" w:rsidRPr="00235D83" w:rsidRDefault="0069153E" w:rsidP="004F526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217F6D9B" w14:textId="77777777" w:rsidR="0069153E" w:rsidRDefault="0069153E" w:rsidP="004F5260">
            <w:pPr>
              <w:contextualSpacing/>
              <w:jc w:val="center"/>
              <w:rPr>
                <w:rFonts w:cs="Times New Roman"/>
                <w:b/>
                <w:sz w:val="20"/>
                <w:szCs w:val="20"/>
              </w:rPr>
            </w:pPr>
          </w:p>
          <w:p w14:paraId="0543E123" w14:textId="77777777" w:rsidR="00831F74" w:rsidRDefault="00831F74" w:rsidP="004F5260">
            <w:pPr>
              <w:contextualSpacing/>
              <w:jc w:val="center"/>
              <w:rPr>
                <w:rFonts w:cs="Times New Roman"/>
                <w:b/>
                <w:sz w:val="20"/>
                <w:szCs w:val="20"/>
              </w:rPr>
            </w:pPr>
          </w:p>
          <w:p w14:paraId="3819060B" w14:textId="77777777" w:rsidR="00831F74" w:rsidRDefault="00831F74" w:rsidP="004F5260">
            <w:pPr>
              <w:contextualSpacing/>
              <w:jc w:val="center"/>
              <w:rPr>
                <w:rFonts w:cs="Times New Roman"/>
                <w:b/>
                <w:sz w:val="20"/>
                <w:szCs w:val="20"/>
              </w:rPr>
            </w:pPr>
          </w:p>
          <w:p w14:paraId="1502C08E" w14:textId="77777777" w:rsidR="00831F74" w:rsidRDefault="00831F74" w:rsidP="004F5260">
            <w:pPr>
              <w:contextualSpacing/>
              <w:jc w:val="center"/>
              <w:rPr>
                <w:rFonts w:cs="Times New Roman"/>
                <w:b/>
                <w:sz w:val="20"/>
                <w:szCs w:val="20"/>
              </w:rPr>
            </w:pPr>
          </w:p>
          <w:p w14:paraId="4B04CA4A" w14:textId="77777777" w:rsidR="00831F74" w:rsidRDefault="00831F74" w:rsidP="004F5260">
            <w:pPr>
              <w:contextualSpacing/>
              <w:jc w:val="center"/>
              <w:rPr>
                <w:rFonts w:cs="Times New Roman"/>
                <w:b/>
                <w:sz w:val="20"/>
                <w:szCs w:val="20"/>
              </w:rPr>
            </w:pPr>
          </w:p>
          <w:p w14:paraId="29A6AF1E" w14:textId="77777777" w:rsidR="00831F74" w:rsidRDefault="00831F74" w:rsidP="004F5260">
            <w:pPr>
              <w:contextualSpacing/>
              <w:jc w:val="center"/>
              <w:rPr>
                <w:rFonts w:cs="Times New Roman"/>
                <w:b/>
                <w:sz w:val="20"/>
                <w:szCs w:val="20"/>
              </w:rPr>
            </w:pPr>
          </w:p>
          <w:p w14:paraId="556ADC6C" w14:textId="77777777" w:rsidR="00831F74" w:rsidRDefault="00831F74" w:rsidP="004F5260">
            <w:pPr>
              <w:contextualSpacing/>
              <w:jc w:val="center"/>
              <w:rPr>
                <w:rFonts w:cs="Times New Roman"/>
                <w:b/>
                <w:sz w:val="20"/>
                <w:szCs w:val="20"/>
              </w:rPr>
            </w:pPr>
          </w:p>
          <w:p w14:paraId="5C47B6F4" w14:textId="77777777" w:rsidR="00831F74" w:rsidRDefault="00831F74" w:rsidP="004F5260">
            <w:pPr>
              <w:contextualSpacing/>
              <w:jc w:val="center"/>
              <w:rPr>
                <w:rFonts w:cs="Times New Roman"/>
                <w:b/>
                <w:sz w:val="20"/>
                <w:szCs w:val="20"/>
              </w:rPr>
            </w:pPr>
          </w:p>
          <w:p w14:paraId="040A0AE0" w14:textId="77777777" w:rsidR="00831F74" w:rsidRDefault="00831F74" w:rsidP="004F5260">
            <w:pPr>
              <w:contextualSpacing/>
              <w:jc w:val="center"/>
              <w:rPr>
                <w:rFonts w:cs="Times New Roman"/>
                <w:b/>
                <w:sz w:val="20"/>
                <w:szCs w:val="20"/>
              </w:rPr>
            </w:pPr>
          </w:p>
          <w:p w14:paraId="61726C3B" w14:textId="77777777" w:rsidR="00831F74" w:rsidRDefault="00831F74" w:rsidP="004F5260">
            <w:pPr>
              <w:contextualSpacing/>
              <w:jc w:val="center"/>
              <w:rPr>
                <w:rFonts w:cs="Times New Roman"/>
                <w:b/>
                <w:sz w:val="20"/>
                <w:szCs w:val="20"/>
              </w:rPr>
            </w:pPr>
          </w:p>
          <w:p w14:paraId="3EDC398B" w14:textId="77777777" w:rsidR="00831F74" w:rsidRDefault="00831F74" w:rsidP="004F5260">
            <w:pPr>
              <w:contextualSpacing/>
              <w:jc w:val="center"/>
              <w:rPr>
                <w:rFonts w:cs="Times New Roman"/>
                <w:b/>
                <w:sz w:val="20"/>
                <w:szCs w:val="20"/>
              </w:rPr>
            </w:pPr>
          </w:p>
          <w:p w14:paraId="6FFF16B4" w14:textId="77777777" w:rsidR="00831F74" w:rsidRDefault="00831F74" w:rsidP="004F5260">
            <w:pPr>
              <w:contextualSpacing/>
              <w:jc w:val="center"/>
              <w:rPr>
                <w:rFonts w:cs="Times New Roman"/>
                <w:b/>
                <w:sz w:val="20"/>
                <w:szCs w:val="20"/>
              </w:rPr>
            </w:pPr>
          </w:p>
          <w:p w14:paraId="1087BD9D" w14:textId="77777777" w:rsidR="00831F74" w:rsidRDefault="00831F74" w:rsidP="004F5260">
            <w:pPr>
              <w:contextualSpacing/>
              <w:jc w:val="center"/>
              <w:rPr>
                <w:rFonts w:cs="Times New Roman"/>
                <w:b/>
                <w:sz w:val="20"/>
                <w:szCs w:val="20"/>
              </w:rPr>
            </w:pPr>
          </w:p>
          <w:p w14:paraId="0AA05A2C" w14:textId="77777777" w:rsidR="00831F74" w:rsidRDefault="00831F74" w:rsidP="004F5260">
            <w:pPr>
              <w:contextualSpacing/>
              <w:jc w:val="center"/>
              <w:rPr>
                <w:rFonts w:cs="Times New Roman"/>
                <w:b/>
                <w:sz w:val="20"/>
                <w:szCs w:val="20"/>
              </w:rPr>
            </w:pPr>
          </w:p>
          <w:p w14:paraId="2FC37C38" w14:textId="77777777" w:rsidR="00831F74" w:rsidRDefault="00831F74" w:rsidP="004F5260">
            <w:pPr>
              <w:contextualSpacing/>
              <w:jc w:val="center"/>
              <w:rPr>
                <w:rFonts w:cs="Times New Roman"/>
                <w:b/>
                <w:sz w:val="20"/>
                <w:szCs w:val="20"/>
              </w:rPr>
            </w:pPr>
          </w:p>
          <w:p w14:paraId="555BE413"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4149877E"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3CDFB767"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6D8BC0F5"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25766F57"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4B9A2BA8"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748997B5"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3E5E018A" w14:textId="77777777" w:rsidR="00831F74" w:rsidRPr="00657E99" w:rsidRDefault="00831F74" w:rsidP="004F5260">
            <w:pPr>
              <w:contextualSpacing/>
              <w:jc w:val="center"/>
              <w:rPr>
                <w:rFonts w:cs="Times New Roman"/>
                <w:sz w:val="20"/>
                <w:szCs w:val="20"/>
              </w:rPr>
            </w:pPr>
          </w:p>
          <w:p w14:paraId="0A809DF7" w14:textId="77777777" w:rsidR="00831F74" w:rsidRPr="00657E99" w:rsidRDefault="00831F74" w:rsidP="004F5260">
            <w:pPr>
              <w:contextualSpacing/>
              <w:jc w:val="center"/>
              <w:rPr>
                <w:rFonts w:cs="Times New Roman"/>
                <w:sz w:val="20"/>
                <w:szCs w:val="20"/>
              </w:rPr>
            </w:pPr>
          </w:p>
          <w:p w14:paraId="339FBE03" w14:textId="77777777" w:rsidR="00831F74" w:rsidRPr="00657E99" w:rsidRDefault="00831F74" w:rsidP="004F5260">
            <w:pPr>
              <w:contextualSpacing/>
              <w:jc w:val="center"/>
              <w:rPr>
                <w:rFonts w:cs="Times New Roman"/>
                <w:sz w:val="20"/>
                <w:szCs w:val="20"/>
              </w:rPr>
            </w:pPr>
          </w:p>
          <w:p w14:paraId="21756358" w14:textId="77777777" w:rsidR="00831F74" w:rsidRPr="00657E99" w:rsidRDefault="00831F74" w:rsidP="004F5260">
            <w:pPr>
              <w:contextualSpacing/>
              <w:jc w:val="center"/>
              <w:rPr>
                <w:rFonts w:cs="Times New Roman"/>
                <w:sz w:val="20"/>
                <w:szCs w:val="20"/>
              </w:rPr>
            </w:pPr>
          </w:p>
          <w:p w14:paraId="1CB1BCF4" w14:textId="77777777" w:rsidR="00831F74" w:rsidRPr="00657E99" w:rsidRDefault="00831F74" w:rsidP="004F5260">
            <w:pPr>
              <w:contextualSpacing/>
              <w:jc w:val="center"/>
              <w:rPr>
                <w:rFonts w:cs="Times New Roman"/>
                <w:sz w:val="20"/>
                <w:szCs w:val="20"/>
              </w:rPr>
            </w:pPr>
          </w:p>
          <w:p w14:paraId="4F9E3E1D" w14:textId="77777777" w:rsidR="00831F74" w:rsidRPr="00657E99" w:rsidRDefault="00831F74" w:rsidP="004F5260">
            <w:pPr>
              <w:contextualSpacing/>
              <w:jc w:val="center"/>
              <w:rPr>
                <w:rFonts w:cs="Times New Roman"/>
                <w:sz w:val="20"/>
                <w:szCs w:val="20"/>
              </w:rPr>
            </w:pPr>
          </w:p>
          <w:p w14:paraId="5B26F1D1" w14:textId="1394D5E4" w:rsidR="00831F74" w:rsidRPr="00657E99" w:rsidRDefault="00831F74" w:rsidP="00657E99">
            <w:pPr>
              <w:contextualSpacing/>
              <w:jc w:val="center"/>
              <w:rPr>
                <w:rFonts w:cs="Times New Roman"/>
                <w:sz w:val="20"/>
                <w:szCs w:val="20"/>
              </w:rPr>
            </w:pPr>
          </w:p>
          <w:p w14:paraId="4FDE45AC" w14:textId="3C1F56FF" w:rsidR="000D105D" w:rsidRPr="00657E99" w:rsidRDefault="000D105D" w:rsidP="00657E99">
            <w:pPr>
              <w:contextualSpacing/>
              <w:jc w:val="center"/>
              <w:rPr>
                <w:rFonts w:cs="Times New Roman"/>
                <w:sz w:val="20"/>
                <w:szCs w:val="20"/>
              </w:rPr>
            </w:pPr>
          </w:p>
          <w:p w14:paraId="195945DD" w14:textId="47F118CD" w:rsidR="000D105D" w:rsidRPr="00657E99" w:rsidRDefault="000D105D" w:rsidP="00657E99">
            <w:pPr>
              <w:contextualSpacing/>
              <w:jc w:val="center"/>
              <w:rPr>
                <w:rFonts w:cs="Times New Roman"/>
                <w:sz w:val="20"/>
                <w:szCs w:val="20"/>
              </w:rPr>
            </w:pPr>
          </w:p>
          <w:p w14:paraId="07514D50" w14:textId="71BD15D1" w:rsidR="000D105D" w:rsidRPr="00657E99" w:rsidRDefault="000D105D" w:rsidP="00657E99">
            <w:pPr>
              <w:contextualSpacing/>
              <w:jc w:val="center"/>
              <w:rPr>
                <w:rFonts w:cs="Times New Roman"/>
                <w:sz w:val="20"/>
                <w:szCs w:val="20"/>
              </w:rPr>
            </w:pPr>
          </w:p>
          <w:p w14:paraId="7DFAECD5" w14:textId="77777777" w:rsidR="000D105D" w:rsidRPr="00657E99" w:rsidRDefault="000D105D" w:rsidP="00657E99">
            <w:pPr>
              <w:contextualSpacing/>
              <w:jc w:val="center"/>
              <w:rPr>
                <w:rFonts w:cs="Times New Roman"/>
                <w:sz w:val="20"/>
                <w:szCs w:val="20"/>
              </w:rPr>
            </w:pPr>
          </w:p>
          <w:p w14:paraId="4199D538"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5A3313F7"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19086023"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4F566512"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177CA85D"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18AF6F70"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20FF46A5" w14:textId="77777777" w:rsidR="000D105D" w:rsidRPr="00657E99" w:rsidRDefault="000D105D" w:rsidP="000833A0">
            <w:pPr>
              <w:pStyle w:val="24"/>
              <w:shd w:val="clear" w:color="auto" w:fill="auto"/>
              <w:spacing w:before="0" w:line="240" w:lineRule="auto"/>
              <w:rPr>
                <w:rFonts w:ascii="Times New Roman" w:hAnsi="Times New Roman" w:cs="Times New Roman"/>
                <w:sz w:val="20"/>
                <w:szCs w:val="20"/>
              </w:rPr>
            </w:pPr>
          </w:p>
          <w:p w14:paraId="5E99D572" w14:textId="77777777" w:rsidR="00657E99" w:rsidRPr="00657E99" w:rsidRDefault="00657E99" w:rsidP="000833A0">
            <w:pPr>
              <w:pStyle w:val="24"/>
              <w:shd w:val="clear" w:color="auto" w:fill="auto"/>
              <w:spacing w:before="0" w:line="240" w:lineRule="auto"/>
              <w:rPr>
                <w:rFonts w:ascii="Times New Roman" w:hAnsi="Times New Roman" w:cs="Times New Roman"/>
                <w:sz w:val="20"/>
                <w:szCs w:val="20"/>
              </w:rPr>
            </w:pPr>
          </w:p>
          <w:p w14:paraId="4E9E593E" w14:textId="77777777" w:rsidR="00657E99" w:rsidRPr="00657E99" w:rsidRDefault="00657E99" w:rsidP="000833A0">
            <w:pPr>
              <w:pStyle w:val="24"/>
              <w:shd w:val="clear" w:color="auto" w:fill="auto"/>
              <w:spacing w:before="0" w:line="240" w:lineRule="auto"/>
              <w:rPr>
                <w:rFonts w:ascii="Times New Roman" w:hAnsi="Times New Roman" w:cs="Times New Roman"/>
                <w:sz w:val="20"/>
                <w:szCs w:val="20"/>
              </w:rPr>
            </w:pPr>
          </w:p>
          <w:p w14:paraId="2BD28FC4" w14:textId="77777777" w:rsidR="00657E99" w:rsidRDefault="00657E99" w:rsidP="000833A0">
            <w:pPr>
              <w:pStyle w:val="24"/>
              <w:shd w:val="clear" w:color="auto" w:fill="auto"/>
              <w:spacing w:before="0" w:line="240" w:lineRule="auto"/>
              <w:rPr>
                <w:rFonts w:ascii="Times New Roman" w:hAnsi="Times New Roman" w:cs="Times New Roman"/>
                <w:sz w:val="20"/>
                <w:szCs w:val="20"/>
              </w:rPr>
            </w:pPr>
          </w:p>
          <w:p w14:paraId="5D8DE620" w14:textId="29660782" w:rsidR="000833A0" w:rsidRPr="00235D83" w:rsidRDefault="000833A0" w:rsidP="000D105D">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27C23EB4" w14:textId="77777777" w:rsidR="000833A0" w:rsidRPr="00235D83" w:rsidRDefault="000833A0" w:rsidP="000D105D">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61EC5A80" w14:textId="77777777" w:rsidR="000833A0" w:rsidRPr="00235D83" w:rsidRDefault="000833A0" w:rsidP="000D105D">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4358DBE8"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42F93357"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6D336532"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67BE3223"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3BA32D69" w14:textId="77777777" w:rsidR="00831F74" w:rsidRDefault="00831F74" w:rsidP="004F5260">
            <w:pPr>
              <w:contextualSpacing/>
              <w:jc w:val="center"/>
              <w:rPr>
                <w:rFonts w:cs="Times New Roman"/>
                <w:b/>
                <w:sz w:val="20"/>
                <w:szCs w:val="20"/>
              </w:rPr>
            </w:pPr>
          </w:p>
          <w:p w14:paraId="10FE8BBD" w14:textId="77777777" w:rsidR="00831F74" w:rsidRDefault="00831F74" w:rsidP="004F5260">
            <w:pPr>
              <w:contextualSpacing/>
              <w:jc w:val="center"/>
              <w:rPr>
                <w:rFonts w:cs="Times New Roman"/>
                <w:b/>
                <w:sz w:val="20"/>
                <w:szCs w:val="20"/>
              </w:rPr>
            </w:pPr>
          </w:p>
          <w:p w14:paraId="3566CBA3" w14:textId="77777777" w:rsidR="00831F74" w:rsidRDefault="00831F74" w:rsidP="004F5260">
            <w:pPr>
              <w:contextualSpacing/>
              <w:jc w:val="center"/>
              <w:rPr>
                <w:rFonts w:cs="Times New Roman"/>
                <w:b/>
                <w:sz w:val="20"/>
                <w:szCs w:val="20"/>
              </w:rPr>
            </w:pPr>
          </w:p>
          <w:p w14:paraId="481C88B9" w14:textId="77777777" w:rsidR="00831F74" w:rsidRDefault="00831F74" w:rsidP="004F5260">
            <w:pPr>
              <w:contextualSpacing/>
              <w:jc w:val="center"/>
              <w:rPr>
                <w:rFonts w:cs="Times New Roman"/>
                <w:b/>
                <w:sz w:val="20"/>
                <w:szCs w:val="20"/>
              </w:rPr>
            </w:pPr>
          </w:p>
          <w:p w14:paraId="23842305" w14:textId="77777777" w:rsidR="00831F74" w:rsidRDefault="00831F74" w:rsidP="004F5260">
            <w:pPr>
              <w:contextualSpacing/>
              <w:jc w:val="center"/>
              <w:rPr>
                <w:rFonts w:cs="Times New Roman"/>
                <w:b/>
                <w:sz w:val="20"/>
                <w:szCs w:val="20"/>
              </w:rPr>
            </w:pPr>
          </w:p>
          <w:p w14:paraId="7D13405C" w14:textId="77777777" w:rsidR="00831F74" w:rsidRDefault="00831F74" w:rsidP="004F5260">
            <w:pPr>
              <w:contextualSpacing/>
              <w:jc w:val="center"/>
              <w:rPr>
                <w:rFonts w:cs="Times New Roman"/>
                <w:b/>
                <w:sz w:val="20"/>
                <w:szCs w:val="20"/>
              </w:rPr>
            </w:pPr>
          </w:p>
          <w:p w14:paraId="1971C119" w14:textId="77777777" w:rsidR="00831F74" w:rsidRDefault="00831F74" w:rsidP="004F5260">
            <w:pPr>
              <w:contextualSpacing/>
              <w:jc w:val="center"/>
              <w:rPr>
                <w:rFonts w:cs="Times New Roman"/>
                <w:b/>
                <w:sz w:val="20"/>
                <w:szCs w:val="20"/>
              </w:rPr>
            </w:pPr>
          </w:p>
          <w:p w14:paraId="56340E5A" w14:textId="77777777" w:rsidR="00831F74" w:rsidRDefault="00831F74" w:rsidP="004F5260">
            <w:pPr>
              <w:contextualSpacing/>
              <w:jc w:val="center"/>
              <w:rPr>
                <w:rFonts w:cs="Times New Roman"/>
                <w:b/>
                <w:sz w:val="20"/>
                <w:szCs w:val="20"/>
              </w:rPr>
            </w:pPr>
          </w:p>
          <w:p w14:paraId="6E381815" w14:textId="77777777" w:rsidR="00831F74" w:rsidRDefault="00831F74" w:rsidP="004F5260">
            <w:pPr>
              <w:contextualSpacing/>
              <w:jc w:val="center"/>
              <w:rPr>
                <w:rFonts w:cs="Times New Roman"/>
                <w:b/>
                <w:sz w:val="20"/>
                <w:szCs w:val="20"/>
              </w:rPr>
            </w:pPr>
          </w:p>
          <w:p w14:paraId="2F03804E" w14:textId="77777777" w:rsidR="00831F74" w:rsidRDefault="00831F74" w:rsidP="004F5260">
            <w:pPr>
              <w:contextualSpacing/>
              <w:jc w:val="center"/>
              <w:rPr>
                <w:rFonts w:cs="Times New Roman"/>
                <w:b/>
                <w:sz w:val="20"/>
                <w:szCs w:val="20"/>
              </w:rPr>
            </w:pPr>
          </w:p>
          <w:p w14:paraId="158E3F79" w14:textId="0696560A" w:rsidR="00831F74" w:rsidRDefault="00831F74" w:rsidP="004F5260">
            <w:pPr>
              <w:contextualSpacing/>
              <w:jc w:val="center"/>
              <w:rPr>
                <w:rFonts w:cs="Times New Roman"/>
                <w:b/>
                <w:sz w:val="20"/>
                <w:szCs w:val="20"/>
              </w:rPr>
            </w:pPr>
          </w:p>
          <w:p w14:paraId="506F71A2" w14:textId="5E672FF0" w:rsidR="000833A0" w:rsidRDefault="000833A0" w:rsidP="004F5260">
            <w:pPr>
              <w:contextualSpacing/>
              <w:jc w:val="center"/>
              <w:rPr>
                <w:rFonts w:cs="Times New Roman"/>
                <w:b/>
                <w:sz w:val="20"/>
                <w:szCs w:val="20"/>
              </w:rPr>
            </w:pPr>
          </w:p>
          <w:p w14:paraId="37A6ED18" w14:textId="77777777" w:rsidR="000833A0" w:rsidRDefault="000833A0" w:rsidP="004F5260">
            <w:pPr>
              <w:contextualSpacing/>
              <w:jc w:val="center"/>
              <w:rPr>
                <w:rFonts w:cs="Times New Roman"/>
                <w:b/>
                <w:sz w:val="20"/>
                <w:szCs w:val="20"/>
              </w:rPr>
            </w:pPr>
          </w:p>
          <w:p w14:paraId="7C0D0163" w14:textId="77777777" w:rsidR="00831F74" w:rsidRDefault="00831F74" w:rsidP="004F5260">
            <w:pPr>
              <w:contextualSpacing/>
              <w:jc w:val="center"/>
              <w:rPr>
                <w:rFonts w:cs="Times New Roman"/>
                <w:b/>
                <w:sz w:val="20"/>
                <w:szCs w:val="20"/>
              </w:rPr>
            </w:pPr>
          </w:p>
          <w:p w14:paraId="55EF3E78" w14:textId="77777777" w:rsidR="00831F74" w:rsidRDefault="00831F74" w:rsidP="004F5260">
            <w:pPr>
              <w:contextualSpacing/>
              <w:jc w:val="center"/>
              <w:rPr>
                <w:rFonts w:cs="Times New Roman"/>
                <w:b/>
                <w:sz w:val="20"/>
                <w:szCs w:val="20"/>
              </w:rPr>
            </w:pPr>
          </w:p>
          <w:p w14:paraId="66330FFC" w14:textId="77777777" w:rsidR="00831F74" w:rsidRDefault="00831F74" w:rsidP="004F5260">
            <w:pPr>
              <w:contextualSpacing/>
              <w:jc w:val="center"/>
              <w:rPr>
                <w:rFonts w:cs="Times New Roman"/>
                <w:b/>
                <w:sz w:val="20"/>
                <w:szCs w:val="20"/>
              </w:rPr>
            </w:pPr>
          </w:p>
          <w:p w14:paraId="2218CA94" w14:textId="77777777" w:rsidR="00831F74" w:rsidRDefault="00831F74" w:rsidP="004F5260">
            <w:pPr>
              <w:contextualSpacing/>
              <w:jc w:val="center"/>
              <w:rPr>
                <w:rFonts w:cs="Times New Roman"/>
                <w:b/>
                <w:sz w:val="20"/>
                <w:szCs w:val="20"/>
              </w:rPr>
            </w:pPr>
          </w:p>
          <w:p w14:paraId="6D8C8A03" w14:textId="77777777" w:rsidR="00831F74" w:rsidRDefault="00831F74" w:rsidP="004F5260">
            <w:pPr>
              <w:contextualSpacing/>
              <w:jc w:val="center"/>
              <w:rPr>
                <w:rFonts w:cs="Times New Roman"/>
                <w:b/>
                <w:sz w:val="20"/>
                <w:szCs w:val="20"/>
              </w:rPr>
            </w:pPr>
          </w:p>
          <w:p w14:paraId="19E28292"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21B7CE24"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236C1046"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03B91511"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6E69D329"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6CD6CF9E"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07E7C6D4"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33C068B4" w14:textId="77777777" w:rsidR="00831F74" w:rsidRDefault="00831F74" w:rsidP="004F5260">
            <w:pPr>
              <w:contextualSpacing/>
              <w:jc w:val="center"/>
              <w:rPr>
                <w:rFonts w:cs="Times New Roman"/>
                <w:b/>
                <w:sz w:val="20"/>
                <w:szCs w:val="20"/>
              </w:rPr>
            </w:pPr>
          </w:p>
          <w:p w14:paraId="27770697" w14:textId="77777777" w:rsidR="00831F74" w:rsidRDefault="00831F74" w:rsidP="004F5260">
            <w:pPr>
              <w:contextualSpacing/>
              <w:jc w:val="center"/>
              <w:rPr>
                <w:rFonts w:cs="Times New Roman"/>
                <w:b/>
                <w:sz w:val="20"/>
                <w:szCs w:val="20"/>
              </w:rPr>
            </w:pPr>
          </w:p>
          <w:p w14:paraId="112B04CA" w14:textId="77777777" w:rsidR="00831F74" w:rsidRDefault="00831F74" w:rsidP="004F5260">
            <w:pPr>
              <w:contextualSpacing/>
              <w:jc w:val="center"/>
              <w:rPr>
                <w:rFonts w:cs="Times New Roman"/>
                <w:b/>
                <w:sz w:val="20"/>
                <w:szCs w:val="20"/>
              </w:rPr>
            </w:pPr>
          </w:p>
          <w:p w14:paraId="11995983" w14:textId="77777777" w:rsidR="00831F74" w:rsidRDefault="00831F74" w:rsidP="004F5260">
            <w:pPr>
              <w:contextualSpacing/>
              <w:jc w:val="center"/>
              <w:rPr>
                <w:rFonts w:cs="Times New Roman"/>
                <w:b/>
                <w:sz w:val="20"/>
                <w:szCs w:val="20"/>
              </w:rPr>
            </w:pPr>
          </w:p>
          <w:p w14:paraId="3495FCAC" w14:textId="77777777" w:rsidR="00831F74" w:rsidRDefault="00831F74" w:rsidP="004F5260">
            <w:pPr>
              <w:contextualSpacing/>
              <w:jc w:val="center"/>
              <w:rPr>
                <w:rFonts w:cs="Times New Roman"/>
                <w:b/>
                <w:sz w:val="20"/>
                <w:szCs w:val="20"/>
              </w:rPr>
            </w:pPr>
          </w:p>
          <w:p w14:paraId="3B5D0D16" w14:textId="77777777" w:rsidR="00831F74" w:rsidRDefault="00831F74" w:rsidP="004F5260">
            <w:pPr>
              <w:contextualSpacing/>
              <w:jc w:val="center"/>
              <w:rPr>
                <w:rFonts w:cs="Times New Roman"/>
                <w:b/>
                <w:sz w:val="20"/>
                <w:szCs w:val="20"/>
              </w:rPr>
            </w:pPr>
          </w:p>
          <w:p w14:paraId="5541F94B" w14:textId="77777777" w:rsidR="00831F74" w:rsidRDefault="00831F74" w:rsidP="004F5260">
            <w:pPr>
              <w:contextualSpacing/>
              <w:jc w:val="center"/>
              <w:rPr>
                <w:rFonts w:cs="Times New Roman"/>
                <w:b/>
                <w:sz w:val="20"/>
                <w:szCs w:val="20"/>
              </w:rPr>
            </w:pPr>
          </w:p>
          <w:p w14:paraId="758DDA9F" w14:textId="77777777" w:rsidR="00831F74" w:rsidRDefault="00831F74" w:rsidP="004F5260">
            <w:pPr>
              <w:contextualSpacing/>
              <w:jc w:val="center"/>
              <w:rPr>
                <w:rFonts w:cs="Times New Roman"/>
                <w:b/>
                <w:sz w:val="20"/>
                <w:szCs w:val="20"/>
              </w:rPr>
            </w:pPr>
          </w:p>
          <w:p w14:paraId="1C6758C5" w14:textId="77777777" w:rsidR="00831F74" w:rsidRDefault="00831F74" w:rsidP="004F5260">
            <w:pPr>
              <w:contextualSpacing/>
              <w:jc w:val="center"/>
              <w:rPr>
                <w:rFonts w:cs="Times New Roman"/>
                <w:b/>
                <w:sz w:val="20"/>
                <w:szCs w:val="20"/>
              </w:rPr>
            </w:pPr>
          </w:p>
          <w:p w14:paraId="0377F0D0" w14:textId="77777777" w:rsidR="00831F74" w:rsidRDefault="00831F74" w:rsidP="004F5260">
            <w:pPr>
              <w:contextualSpacing/>
              <w:jc w:val="center"/>
              <w:rPr>
                <w:rFonts w:cs="Times New Roman"/>
                <w:b/>
                <w:sz w:val="20"/>
                <w:szCs w:val="20"/>
              </w:rPr>
            </w:pPr>
          </w:p>
          <w:p w14:paraId="51F26A20" w14:textId="77777777" w:rsidR="00831F74" w:rsidRDefault="00831F74" w:rsidP="004F5260">
            <w:pPr>
              <w:contextualSpacing/>
              <w:jc w:val="center"/>
              <w:rPr>
                <w:rFonts w:cs="Times New Roman"/>
                <w:b/>
                <w:sz w:val="20"/>
                <w:szCs w:val="20"/>
              </w:rPr>
            </w:pPr>
          </w:p>
          <w:p w14:paraId="73973DAB" w14:textId="77777777" w:rsidR="00831F74" w:rsidRDefault="00831F74" w:rsidP="004F5260">
            <w:pPr>
              <w:contextualSpacing/>
              <w:jc w:val="center"/>
              <w:rPr>
                <w:rFonts w:cs="Times New Roman"/>
                <w:b/>
                <w:sz w:val="20"/>
                <w:szCs w:val="20"/>
              </w:rPr>
            </w:pPr>
          </w:p>
          <w:p w14:paraId="1F4D76A0" w14:textId="77777777" w:rsidR="00831F74" w:rsidRDefault="00831F74" w:rsidP="004F5260">
            <w:pPr>
              <w:contextualSpacing/>
              <w:jc w:val="center"/>
              <w:rPr>
                <w:rFonts w:cs="Times New Roman"/>
                <w:b/>
                <w:sz w:val="20"/>
                <w:szCs w:val="20"/>
              </w:rPr>
            </w:pPr>
          </w:p>
          <w:p w14:paraId="3916ED78" w14:textId="77777777" w:rsidR="00831F74" w:rsidRDefault="00831F74" w:rsidP="004F5260">
            <w:pPr>
              <w:contextualSpacing/>
              <w:jc w:val="center"/>
              <w:rPr>
                <w:rFonts w:cs="Times New Roman"/>
                <w:b/>
                <w:sz w:val="20"/>
                <w:szCs w:val="20"/>
              </w:rPr>
            </w:pPr>
          </w:p>
          <w:p w14:paraId="61C3722E"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22002D46"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7BD592BE"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4B6B8BB1"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77DAEB20"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247B250F"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234982CC"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75B76307" w14:textId="77777777" w:rsidR="00831F74" w:rsidRDefault="00831F74" w:rsidP="004F5260">
            <w:pPr>
              <w:contextualSpacing/>
              <w:jc w:val="center"/>
              <w:rPr>
                <w:rFonts w:cs="Times New Roman"/>
                <w:b/>
                <w:sz w:val="20"/>
                <w:szCs w:val="20"/>
              </w:rPr>
            </w:pPr>
          </w:p>
          <w:p w14:paraId="32285342" w14:textId="77777777" w:rsidR="00831F74" w:rsidRDefault="00831F74" w:rsidP="004F5260">
            <w:pPr>
              <w:contextualSpacing/>
              <w:jc w:val="center"/>
              <w:rPr>
                <w:rFonts w:cs="Times New Roman"/>
                <w:b/>
                <w:sz w:val="20"/>
                <w:szCs w:val="20"/>
              </w:rPr>
            </w:pPr>
          </w:p>
          <w:p w14:paraId="6305FEC8" w14:textId="6F3A6595" w:rsidR="00831F74" w:rsidRDefault="00831F74" w:rsidP="004F5260">
            <w:pPr>
              <w:contextualSpacing/>
              <w:jc w:val="center"/>
              <w:rPr>
                <w:rFonts w:cs="Times New Roman"/>
                <w:b/>
                <w:sz w:val="20"/>
                <w:szCs w:val="20"/>
              </w:rPr>
            </w:pPr>
          </w:p>
          <w:p w14:paraId="2E57EEDB" w14:textId="7E73066C" w:rsidR="00831F74" w:rsidRDefault="00831F74" w:rsidP="004F5260">
            <w:pPr>
              <w:contextualSpacing/>
              <w:jc w:val="center"/>
              <w:rPr>
                <w:rFonts w:cs="Times New Roman"/>
                <w:b/>
                <w:sz w:val="20"/>
                <w:szCs w:val="20"/>
              </w:rPr>
            </w:pPr>
          </w:p>
          <w:p w14:paraId="1DCA4649" w14:textId="73F72B78" w:rsidR="00831F74" w:rsidRDefault="00831F74" w:rsidP="004F5260">
            <w:pPr>
              <w:contextualSpacing/>
              <w:jc w:val="center"/>
              <w:rPr>
                <w:rFonts w:cs="Times New Roman"/>
                <w:b/>
                <w:sz w:val="20"/>
                <w:szCs w:val="20"/>
              </w:rPr>
            </w:pPr>
          </w:p>
          <w:p w14:paraId="6C4B8956" w14:textId="28E09411" w:rsidR="00831F74" w:rsidRDefault="00831F74" w:rsidP="004F5260">
            <w:pPr>
              <w:contextualSpacing/>
              <w:jc w:val="center"/>
              <w:rPr>
                <w:rFonts w:cs="Times New Roman"/>
                <w:b/>
                <w:sz w:val="20"/>
                <w:szCs w:val="20"/>
              </w:rPr>
            </w:pPr>
          </w:p>
          <w:p w14:paraId="4A9D1256" w14:textId="06D555FF" w:rsidR="00831F74" w:rsidRDefault="00831F74" w:rsidP="004F5260">
            <w:pPr>
              <w:contextualSpacing/>
              <w:jc w:val="center"/>
              <w:rPr>
                <w:rFonts w:cs="Times New Roman"/>
                <w:b/>
                <w:sz w:val="20"/>
                <w:szCs w:val="20"/>
              </w:rPr>
            </w:pPr>
          </w:p>
          <w:p w14:paraId="4150C891" w14:textId="532B2D9A" w:rsidR="00831F74" w:rsidRDefault="00831F74" w:rsidP="004F5260">
            <w:pPr>
              <w:contextualSpacing/>
              <w:jc w:val="center"/>
              <w:rPr>
                <w:rFonts w:cs="Times New Roman"/>
                <w:b/>
                <w:sz w:val="20"/>
                <w:szCs w:val="20"/>
              </w:rPr>
            </w:pPr>
          </w:p>
          <w:p w14:paraId="3A815F5D" w14:textId="10343447" w:rsidR="00831F74" w:rsidRDefault="00831F74" w:rsidP="004F5260">
            <w:pPr>
              <w:contextualSpacing/>
              <w:jc w:val="center"/>
              <w:rPr>
                <w:rFonts w:cs="Times New Roman"/>
                <w:b/>
                <w:sz w:val="20"/>
                <w:szCs w:val="20"/>
              </w:rPr>
            </w:pPr>
          </w:p>
          <w:p w14:paraId="3DC631D4" w14:textId="77726808" w:rsidR="00831F74" w:rsidRDefault="00831F74" w:rsidP="004F5260">
            <w:pPr>
              <w:contextualSpacing/>
              <w:jc w:val="center"/>
              <w:rPr>
                <w:rFonts w:cs="Times New Roman"/>
                <w:b/>
                <w:sz w:val="20"/>
                <w:szCs w:val="20"/>
              </w:rPr>
            </w:pPr>
          </w:p>
          <w:p w14:paraId="7B0DE8D3" w14:textId="5FA9D279" w:rsidR="00831F74" w:rsidRDefault="00831F74" w:rsidP="004F5260">
            <w:pPr>
              <w:contextualSpacing/>
              <w:jc w:val="center"/>
              <w:rPr>
                <w:rFonts w:cs="Times New Roman"/>
                <w:b/>
                <w:sz w:val="20"/>
                <w:szCs w:val="20"/>
              </w:rPr>
            </w:pPr>
          </w:p>
          <w:p w14:paraId="10FC547C" w14:textId="3B41DB6F" w:rsidR="00831F74" w:rsidRDefault="00831F74" w:rsidP="004F5260">
            <w:pPr>
              <w:contextualSpacing/>
              <w:jc w:val="center"/>
              <w:rPr>
                <w:rFonts w:cs="Times New Roman"/>
                <w:b/>
                <w:sz w:val="20"/>
                <w:szCs w:val="20"/>
              </w:rPr>
            </w:pPr>
          </w:p>
          <w:p w14:paraId="688C089D" w14:textId="5F336053" w:rsidR="00831F74" w:rsidRDefault="00831F74" w:rsidP="004F5260">
            <w:pPr>
              <w:contextualSpacing/>
              <w:jc w:val="center"/>
              <w:rPr>
                <w:rFonts w:cs="Times New Roman"/>
                <w:b/>
                <w:sz w:val="20"/>
                <w:szCs w:val="20"/>
              </w:rPr>
            </w:pPr>
          </w:p>
          <w:p w14:paraId="51034291" w14:textId="051D9C88" w:rsidR="00831F74" w:rsidRDefault="00831F74" w:rsidP="004F5260">
            <w:pPr>
              <w:contextualSpacing/>
              <w:jc w:val="center"/>
              <w:rPr>
                <w:rFonts w:cs="Times New Roman"/>
                <w:b/>
                <w:sz w:val="20"/>
                <w:szCs w:val="20"/>
              </w:rPr>
            </w:pPr>
          </w:p>
          <w:p w14:paraId="5C0AB771" w14:textId="222C4012" w:rsidR="00831F74" w:rsidRDefault="00831F74" w:rsidP="004F5260">
            <w:pPr>
              <w:contextualSpacing/>
              <w:jc w:val="center"/>
              <w:rPr>
                <w:rFonts w:cs="Times New Roman"/>
                <w:b/>
                <w:sz w:val="20"/>
                <w:szCs w:val="20"/>
              </w:rPr>
            </w:pPr>
          </w:p>
          <w:p w14:paraId="16A2BA19" w14:textId="7BCA1676" w:rsidR="00831F74" w:rsidRDefault="00831F74" w:rsidP="004F5260">
            <w:pPr>
              <w:contextualSpacing/>
              <w:jc w:val="center"/>
              <w:rPr>
                <w:rFonts w:cs="Times New Roman"/>
                <w:b/>
                <w:sz w:val="20"/>
                <w:szCs w:val="20"/>
              </w:rPr>
            </w:pPr>
          </w:p>
          <w:p w14:paraId="12CCB4B7" w14:textId="523D9018" w:rsidR="00831F74" w:rsidRDefault="00831F74" w:rsidP="004F5260">
            <w:pPr>
              <w:contextualSpacing/>
              <w:jc w:val="center"/>
              <w:rPr>
                <w:rFonts w:cs="Times New Roman"/>
                <w:b/>
                <w:sz w:val="20"/>
                <w:szCs w:val="20"/>
              </w:rPr>
            </w:pPr>
          </w:p>
          <w:p w14:paraId="1ECDCABA" w14:textId="57E70B86" w:rsidR="00831F74" w:rsidRDefault="00831F74" w:rsidP="004F5260">
            <w:pPr>
              <w:contextualSpacing/>
              <w:jc w:val="center"/>
              <w:rPr>
                <w:rFonts w:cs="Times New Roman"/>
                <w:b/>
                <w:sz w:val="20"/>
                <w:szCs w:val="20"/>
              </w:rPr>
            </w:pPr>
          </w:p>
          <w:p w14:paraId="55B1F83C" w14:textId="278CE67F" w:rsidR="00831F74" w:rsidRDefault="00831F74" w:rsidP="004F5260">
            <w:pPr>
              <w:contextualSpacing/>
              <w:jc w:val="center"/>
              <w:rPr>
                <w:rFonts w:cs="Times New Roman"/>
                <w:b/>
                <w:sz w:val="20"/>
                <w:szCs w:val="20"/>
              </w:rPr>
            </w:pPr>
          </w:p>
          <w:p w14:paraId="637361AA" w14:textId="5C769431" w:rsidR="00831F74" w:rsidRDefault="00831F74" w:rsidP="004F5260">
            <w:pPr>
              <w:contextualSpacing/>
              <w:jc w:val="center"/>
              <w:rPr>
                <w:rFonts w:cs="Times New Roman"/>
                <w:b/>
                <w:sz w:val="20"/>
                <w:szCs w:val="20"/>
              </w:rPr>
            </w:pPr>
          </w:p>
          <w:p w14:paraId="615F65E8" w14:textId="77777777" w:rsidR="000833A0" w:rsidRDefault="000833A0" w:rsidP="004F5260">
            <w:pPr>
              <w:pStyle w:val="24"/>
              <w:shd w:val="clear" w:color="auto" w:fill="auto"/>
              <w:spacing w:before="0" w:line="240" w:lineRule="auto"/>
              <w:rPr>
                <w:rFonts w:ascii="Times New Roman" w:hAnsi="Times New Roman" w:cs="Times New Roman"/>
                <w:sz w:val="20"/>
                <w:szCs w:val="20"/>
              </w:rPr>
            </w:pPr>
          </w:p>
          <w:p w14:paraId="23D56AC5"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4D6DDA36"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0A5930DF"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1AB49A07"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1D85CF2B"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3169692F"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33F4EB45"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4C20090C" w14:textId="77777777" w:rsidR="00831F74" w:rsidRDefault="00831F74" w:rsidP="004F5260">
            <w:pPr>
              <w:contextualSpacing/>
              <w:jc w:val="center"/>
              <w:rPr>
                <w:rFonts w:cs="Times New Roman"/>
                <w:b/>
                <w:sz w:val="20"/>
                <w:szCs w:val="20"/>
              </w:rPr>
            </w:pPr>
          </w:p>
          <w:p w14:paraId="67FE8508" w14:textId="77777777" w:rsidR="00831F74" w:rsidRDefault="00831F74" w:rsidP="004F5260">
            <w:pPr>
              <w:contextualSpacing/>
              <w:jc w:val="center"/>
              <w:rPr>
                <w:rFonts w:cs="Times New Roman"/>
                <w:b/>
                <w:sz w:val="20"/>
                <w:szCs w:val="20"/>
              </w:rPr>
            </w:pPr>
          </w:p>
          <w:p w14:paraId="54B91902" w14:textId="77777777" w:rsidR="00831F74" w:rsidRDefault="00831F74" w:rsidP="004F5260">
            <w:pPr>
              <w:contextualSpacing/>
              <w:jc w:val="center"/>
              <w:rPr>
                <w:rFonts w:cs="Times New Roman"/>
                <w:b/>
                <w:sz w:val="20"/>
                <w:szCs w:val="20"/>
              </w:rPr>
            </w:pPr>
          </w:p>
          <w:p w14:paraId="3614DE53" w14:textId="77777777" w:rsidR="00831F74" w:rsidRDefault="00831F74" w:rsidP="004F5260">
            <w:pPr>
              <w:contextualSpacing/>
              <w:jc w:val="center"/>
              <w:rPr>
                <w:rFonts w:cs="Times New Roman"/>
                <w:b/>
                <w:sz w:val="20"/>
                <w:szCs w:val="20"/>
              </w:rPr>
            </w:pPr>
          </w:p>
          <w:p w14:paraId="316478C5" w14:textId="77777777" w:rsidR="00831F74" w:rsidRDefault="00831F74" w:rsidP="004F5260">
            <w:pPr>
              <w:contextualSpacing/>
              <w:jc w:val="center"/>
              <w:rPr>
                <w:rFonts w:cs="Times New Roman"/>
                <w:b/>
                <w:sz w:val="20"/>
                <w:szCs w:val="20"/>
              </w:rPr>
            </w:pPr>
          </w:p>
          <w:p w14:paraId="3E9C9365" w14:textId="77777777" w:rsidR="00831F74" w:rsidRDefault="00831F74" w:rsidP="004F5260">
            <w:pPr>
              <w:contextualSpacing/>
              <w:jc w:val="center"/>
              <w:rPr>
                <w:rFonts w:cs="Times New Roman"/>
                <w:b/>
                <w:sz w:val="20"/>
                <w:szCs w:val="20"/>
              </w:rPr>
            </w:pPr>
          </w:p>
          <w:p w14:paraId="0A8625F1" w14:textId="77777777" w:rsidR="00831F74" w:rsidRDefault="00831F74" w:rsidP="004F5260">
            <w:pPr>
              <w:contextualSpacing/>
              <w:jc w:val="center"/>
              <w:rPr>
                <w:rFonts w:cs="Times New Roman"/>
                <w:b/>
                <w:sz w:val="20"/>
                <w:szCs w:val="20"/>
              </w:rPr>
            </w:pPr>
          </w:p>
          <w:p w14:paraId="259E73BF" w14:textId="77777777" w:rsidR="00831F74" w:rsidRDefault="00831F74" w:rsidP="004F5260">
            <w:pPr>
              <w:contextualSpacing/>
              <w:jc w:val="center"/>
              <w:rPr>
                <w:rFonts w:cs="Times New Roman"/>
                <w:b/>
                <w:sz w:val="20"/>
                <w:szCs w:val="20"/>
              </w:rPr>
            </w:pPr>
          </w:p>
          <w:p w14:paraId="70AB56EA" w14:textId="77777777" w:rsidR="00831F74" w:rsidRDefault="00831F74" w:rsidP="004F5260">
            <w:pPr>
              <w:contextualSpacing/>
              <w:jc w:val="center"/>
              <w:rPr>
                <w:rFonts w:cs="Times New Roman"/>
                <w:b/>
                <w:sz w:val="20"/>
                <w:szCs w:val="20"/>
              </w:rPr>
            </w:pPr>
          </w:p>
          <w:p w14:paraId="3B9FED2D" w14:textId="77777777" w:rsidR="00831F74" w:rsidRDefault="00831F74" w:rsidP="004F5260">
            <w:pPr>
              <w:contextualSpacing/>
              <w:jc w:val="center"/>
              <w:rPr>
                <w:rFonts w:cs="Times New Roman"/>
                <w:b/>
                <w:sz w:val="20"/>
                <w:szCs w:val="20"/>
              </w:rPr>
            </w:pPr>
          </w:p>
          <w:p w14:paraId="1015870F" w14:textId="77777777" w:rsidR="00831F74" w:rsidRDefault="00831F74" w:rsidP="004F5260">
            <w:pPr>
              <w:contextualSpacing/>
              <w:jc w:val="center"/>
              <w:rPr>
                <w:rFonts w:cs="Times New Roman"/>
                <w:b/>
                <w:sz w:val="20"/>
                <w:szCs w:val="20"/>
              </w:rPr>
            </w:pPr>
          </w:p>
          <w:p w14:paraId="68CE2B3B" w14:textId="77777777" w:rsidR="00831F74" w:rsidRDefault="00831F74" w:rsidP="004F5260">
            <w:pPr>
              <w:contextualSpacing/>
              <w:jc w:val="center"/>
              <w:rPr>
                <w:rFonts w:cs="Times New Roman"/>
                <w:b/>
                <w:sz w:val="20"/>
                <w:szCs w:val="20"/>
              </w:rPr>
            </w:pPr>
          </w:p>
          <w:p w14:paraId="42400826" w14:textId="77777777" w:rsidR="00831F74" w:rsidRDefault="00831F74" w:rsidP="004F5260">
            <w:pPr>
              <w:contextualSpacing/>
              <w:jc w:val="center"/>
              <w:rPr>
                <w:rFonts w:cs="Times New Roman"/>
                <w:b/>
                <w:sz w:val="20"/>
                <w:szCs w:val="20"/>
              </w:rPr>
            </w:pPr>
          </w:p>
          <w:p w14:paraId="71EC270B" w14:textId="77777777" w:rsidR="00831F74" w:rsidRDefault="00831F74" w:rsidP="004F5260">
            <w:pPr>
              <w:contextualSpacing/>
              <w:jc w:val="center"/>
              <w:rPr>
                <w:rFonts w:cs="Times New Roman"/>
                <w:b/>
                <w:sz w:val="20"/>
                <w:szCs w:val="20"/>
              </w:rPr>
            </w:pPr>
          </w:p>
          <w:p w14:paraId="0006E5DD" w14:textId="77777777" w:rsidR="00831F74" w:rsidRDefault="00831F74" w:rsidP="004F5260">
            <w:pPr>
              <w:contextualSpacing/>
              <w:jc w:val="center"/>
              <w:rPr>
                <w:rFonts w:cs="Times New Roman"/>
                <w:b/>
                <w:sz w:val="20"/>
                <w:szCs w:val="20"/>
              </w:rPr>
            </w:pPr>
          </w:p>
          <w:p w14:paraId="41244F6F" w14:textId="77777777" w:rsidR="00831F74" w:rsidRDefault="00831F74" w:rsidP="004F5260">
            <w:pPr>
              <w:contextualSpacing/>
              <w:jc w:val="center"/>
              <w:rPr>
                <w:rFonts w:cs="Times New Roman"/>
                <w:b/>
                <w:sz w:val="20"/>
                <w:szCs w:val="20"/>
              </w:rPr>
            </w:pPr>
          </w:p>
          <w:p w14:paraId="55F27C93"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52A1EA51"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28A71A3E"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2DA676D2"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662915E7"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513A20EC"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3E0DEE0D"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p w14:paraId="73BBB3B1" w14:textId="77777777" w:rsidR="00831F74" w:rsidRDefault="00831F74" w:rsidP="004F5260">
            <w:pPr>
              <w:contextualSpacing/>
              <w:jc w:val="center"/>
              <w:rPr>
                <w:rFonts w:cs="Times New Roman"/>
                <w:b/>
                <w:sz w:val="20"/>
                <w:szCs w:val="20"/>
              </w:rPr>
            </w:pPr>
          </w:p>
          <w:p w14:paraId="552E3C4D" w14:textId="77777777" w:rsidR="00831F74" w:rsidRDefault="00831F74" w:rsidP="004F5260">
            <w:pPr>
              <w:contextualSpacing/>
              <w:jc w:val="center"/>
              <w:rPr>
                <w:rFonts w:cs="Times New Roman"/>
                <w:b/>
                <w:sz w:val="20"/>
                <w:szCs w:val="20"/>
              </w:rPr>
            </w:pPr>
          </w:p>
          <w:p w14:paraId="5B10B331" w14:textId="77777777" w:rsidR="00831F74" w:rsidRDefault="00831F74" w:rsidP="004F5260">
            <w:pPr>
              <w:contextualSpacing/>
              <w:jc w:val="center"/>
              <w:rPr>
                <w:rFonts w:cs="Times New Roman"/>
                <w:b/>
                <w:sz w:val="20"/>
                <w:szCs w:val="20"/>
              </w:rPr>
            </w:pPr>
          </w:p>
          <w:p w14:paraId="529A3686" w14:textId="77777777" w:rsidR="00831F74" w:rsidRDefault="00831F74" w:rsidP="004F5260">
            <w:pPr>
              <w:contextualSpacing/>
              <w:jc w:val="center"/>
              <w:rPr>
                <w:rFonts w:cs="Times New Roman"/>
                <w:b/>
                <w:sz w:val="20"/>
                <w:szCs w:val="20"/>
              </w:rPr>
            </w:pPr>
          </w:p>
          <w:p w14:paraId="5AADC159" w14:textId="77777777" w:rsidR="00831F74" w:rsidRDefault="00831F74" w:rsidP="004F5260">
            <w:pPr>
              <w:contextualSpacing/>
              <w:jc w:val="center"/>
              <w:rPr>
                <w:rFonts w:cs="Times New Roman"/>
                <w:b/>
                <w:sz w:val="20"/>
                <w:szCs w:val="20"/>
              </w:rPr>
            </w:pPr>
          </w:p>
          <w:p w14:paraId="4ED1776E" w14:textId="77777777" w:rsidR="00831F74" w:rsidRDefault="00831F74" w:rsidP="004F5260">
            <w:pPr>
              <w:contextualSpacing/>
              <w:jc w:val="center"/>
              <w:rPr>
                <w:rFonts w:cs="Times New Roman"/>
                <w:b/>
                <w:sz w:val="20"/>
                <w:szCs w:val="20"/>
              </w:rPr>
            </w:pPr>
          </w:p>
          <w:p w14:paraId="22B6D822" w14:textId="77777777" w:rsidR="00831F74" w:rsidRDefault="00831F74" w:rsidP="004F5260">
            <w:pPr>
              <w:contextualSpacing/>
              <w:jc w:val="center"/>
              <w:rPr>
                <w:rFonts w:cs="Times New Roman"/>
                <w:b/>
                <w:sz w:val="20"/>
                <w:szCs w:val="20"/>
              </w:rPr>
            </w:pPr>
          </w:p>
          <w:p w14:paraId="00089CF0" w14:textId="77777777" w:rsidR="00831F74" w:rsidRDefault="00831F74" w:rsidP="004F5260">
            <w:pPr>
              <w:contextualSpacing/>
              <w:jc w:val="center"/>
              <w:rPr>
                <w:rFonts w:cs="Times New Roman"/>
                <w:b/>
                <w:sz w:val="20"/>
                <w:szCs w:val="20"/>
              </w:rPr>
            </w:pPr>
          </w:p>
          <w:p w14:paraId="78104B2F" w14:textId="77777777" w:rsidR="00831F74" w:rsidRDefault="00831F74" w:rsidP="004F5260">
            <w:pPr>
              <w:contextualSpacing/>
              <w:jc w:val="center"/>
              <w:rPr>
                <w:rFonts w:cs="Times New Roman"/>
                <w:b/>
                <w:sz w:val="20"/>
                <w:szCs w:val="20"/>
              </w:rPr>
            </w:pPr>
          </w:p>
          <w:p w14:paraId="289C209D" w14:textId="77777777" w:rsidR="00831F74" w:rsidRDefault="00831F74" w:rsidP="004F5260">
            <w:pPr>
              <w:contextualSpacing/>
              <w:jc w:val="center"/>
              <w:rPr>
                <w:rFonts w:cs="Times New Roman"/>
                <w:b/>
                <w:sz w:val="20"/>
                <w:szCs w:val="20"/>
              </w:rPr>
            </w:pPr>
          </w:p>
          <w:p w14:paraId="606DAA7D" w14:textId="77777777" w:rsidR="00831F74" w:rsidRDefault="00831F74" w:rsidP="004F5260">
            <w:pPr>
              <w:contextualSpacing/>
              <w:jc w:val="center"/>
              <w:rPr>
                <w:rFonts w:cs="Times New Roman"/>
                <w:b/>
                <w:sz w:val="20"/>
                <w:szCs w:val="20"/>
              </w:rPr>
            </w:pPr>
          </w:p>
          <w:p w14:paraId="2C9CB222" w14:textId="77777777" w:rsidR="00831F74" w:rsidRDefault="00831F74" w:rsidP="004F5260">
            <w:pPr>
              <w:contextualSpacing/>
              <w:jc w:val="center"/>
              <w:rPr>
                <w:rFonts w:cs="Times New Roman"/>
                <w:b/>
                <w:sz w:val="20"/>
                <w:szCs w:val="20"/>
              </w:rPr>
            </w:pPr>
          </w:p>
          <w:p w14:paraId="1CD78DEB" w14:textId="77777777" w:rsidR="00831F74" w:rsidRDefault="00831F74" w:rsidP="004F5260">
            <w:pPr>
              <w:contextualSpacing/>
              <w:jc w:val="center"/>
              <w:rPr>
                <w:rFonts w:cs="Times New Roman"/>
                <w:b/>
                <w:sz w:val="20"/>
                <w:szCs w:val="20"/>
              </w:rPr>
            </w:pPr>
          </w:p>
          <w:p w14:paraId="15545A3D" w14:textId="77777777" w:rsidR="00831F74" w:rsidRDefault="00831F74" w:rsidP="004F5260">
            <w:pPr>
              <w:contextualSpacing/>
              <w:jc w:val="center"/>
              <w:rPr>
                <w:rFonts w:cs="Times New Roman"/>
                <w:b/>
                <w:sz w:val="20"/>
                <w:szCs w:val="20"/>
              </w:rPr>
            </w:pPr>
          </w:p>
          <w:p w14:paraId="5B91250D" w14:textId="77777777" w:rsidR="00831F74" w:rsidRDefault="00831F74" w:rsidP="004F5260">
            <w:pPr>
              <w:contextualSpacing/>
              <w:jc w:val="center"/>
              <w:rPr>
                <w:rFonts w:cs="Times New Roman"/>
                <w:b/>
                <w:sz w:val="20"/>
                <w:szCs w:val="20"/>
              </w:rPr>
            </w:pPr>
          </w:p>
          <w:p w14:paraId="49CF71F5" w14:textId="77777777" w:rsidR="00831F74" w:rsidRDefault="00831F74" w:rsidP="004F5260">
            <w:pPr>
              <w:contextualSpacing/>
              <w:jc w:val="center"/>
              <w:rPr>
                <w:rFonts w:cs="Times New Roman"/>
                <w:b/>
                <w:sz w:val="20"/>
                <w:szCs w:val="20"/>
              </w:rPr>
            </w:pPr>
          </w:p>
          <w:p w14:paraId="437EBAC0" w14:textId="77777777" w:rsidR="00831F74" w:rsidRDefault="00831F74" w:rsidP="004F5260">
            <w:pPr>
              <w:contextualSpacing/>
              <w:jc w:val="center"/>
              <w:rPr>
                <w:rFonts w:cs="Times New Roman"/>
                <w:b/>
                <w:sz w:val="20"/>
                <w:szCs w:val="20"/>
              </w:rPr>
            </w:pPr>
          </w:p>
          <w:p w14:paraId="370B6D7E"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lastRenderedPageBreak/>
              <w:t>Провайдер межлабораторных сличительных испытаний</w:t>
            </w:r>
          </w:p>
          <w:p w14:paraId="4C74464D"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235D83">
              <w:rPr>
                <w:rFonts w:ascii="Times New Roman" w:hAnsi="Times New Roman" w:cs="Times New Roman"/>
                <w:sz w:val="20"/>
                <w:szCs w:val="20"/>
              </w:rPr>
              <w:t>ФГБУ «Центр оценки качества зерна»;</w:t>
            </w:r>
          </w:p>
          <w:p w14:paraId="23B9D569"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140100, г. Раменское, Московской обл., ул. Нефтегазосъемки, 11/41;</w:t>
            </w:r>
          </w:p>
          <w:p w14:paraId="2B3CE407"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Аккредитован в национальной системе аккредитации: RA.RU.430188;</w:t>
            </w:r>
          </w:p>
          <w:p w14:paraId="5A04B3F0" w14:textId="77777777" w:rsidR="000833A0" w:rsidRPr="000833A0"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тел./факс +7 496 463 09 52,</w:t>
            </w:r>
          </w:p>
          <w:p w14:paraId="0177DE66" w14:textId="77777777" w:rsidR="000833A0" w:rsidRPr="00235D83" w:rsidRDefault="000833A0" w:rsidP="000833A0">
            <w:pPr>
              <w:pStyle w:val="24"/>
              <w:shd w:val="clear" w:color="auto" w:fill="auto"/>
              <w:spacing w:before="0" w:line="240" w:lineRule="auto"/>
              <w:rPr>
                <w:rFonts w:ascii="Times New Roman" w:hAnsi="Times New Roman" w:cs="Times New Roman"/>
                <w:sz w:val="20"/>
                <w:szCs w:val="20"/>
              </w:rPr>
            </w:pPr>
            <w:r w:rsidRPr="000833A0">
              <w:rPr>
                <w:rFonts w:ascii="Times New Roman" w:hAnsi="Times New Roman" w:cs="Times New Roman"/>
                <w:sz w:val="20"/>
                <w:szCs w:val="20"/>
              </w:rPr>
              <w:t>e</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 xml:space="preserve">: </w:t>
            </w:r>
            <w:r w:rsidRPr="000833A0">
              <w:rPr>
                <w:rFonts w:ascii="Times New Roman" w:hAnsi="Times New Roman" w:cs="Times New Roman"/>
                <w:sz w:val="20"/>
                <w:szCs w:val="20"/>
              </w:rPr>
              <w:t>msi</w:t>
            </w:r>
            <w:r w:rsidRPr="00235D83">
              <w:rPr>
                <w:rFonts w:ascii="Times New Roman" w:hAnsi="Times New Roman" w:cs="Times New Roman"/>
                <w:sz w:val="20"/>
                <w:szCs w:val="20"/>
              </w:rPr>
              <w:t>.</w:t>
            </w:r>
            <w:r w:rsidRPr="000833A0">
              <w:rPr>
                <w:rFonts w:ascii="Times New Roman" w:hAnsi="Times New Roman" w:cs="Times New Roman"/>
                <w:sz w:val="20"/>
                <w:szCs w:val="20"/>
              </w:rPr>
              <w:t>fczerna</w:t>
            </w:r>
            <w:r w:rsidRPr="00235D83">
              <w:rPr>
                <w:rFonts w:ascii="Times New Roman" w:hAnsi="Times New Roman" w:cs="Times New Roman"/>
                <w:sz w:val="20"/>
                <w:szCs w:val="20"/>
              </w:rPr>
              <w:t>@</w:t>
            </w:r>
            <w:r w:rsidRPr="000833A0">
              <w:rPr>
                <w:rFonts w:ascii="Times New Roman" w:hAnsi="Times New Roman" w:cs="Times New Roman"/>
                <w:sz w:val="20"/>
                <w:szCs w:val="20"/>
              </w:rPr>
              <w:t>mail</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ru</w:t>
            </w:r>
          </w:p>
          <w:p w14:paraId="09232CCF" w14:textId="6CB74C03" w:rsidR="00831F74" w:rsidRPr="00235D83" w:rsidRDefault="000833A0" w:rsidP="00E47FA2">
            <w:pPr>
              <w:pStyle w:val="24"/>
              <w:shd w:val="clear" w:color="auto" w:fill="auto"/>
              <w:spacing w:before="0" w:line="240" w:lineRule="auto"/>
              <w:rPr>
                <w:rFonts w:cs="Times New Roman"/>
                <w:b/>
                <w:sz w:val="20"/>
                <w:szCs w:val="20"/>
              </w:rPr>
            </w:pPr>
            <w:r w:rsidRPr="00235D83">
              <w:rPr>
                <w:rFonts w:ascii="Times New Roman" w:hAnsi="Times New Roman" w:cs="Times New Roman"/>
                <w:sz w:val="20"/>
                <w:szCs w:val="20"/>
                <w:lang w:val="en-US"/>
              </w:rPr>
              <w:t>web</w:t>
            </w:r>
            <w:r w:rsidRPr="00235D83">
              <w:rPr>
                <w:rFonts w:ascii="Times New Roman" w:hAnsi="Times New Roman" w:cs="Times New Roman"/>
                <w:sz w:val="20"/>
                <w:szCs w:val="20"/>
              </w:rPr>
              <w:t xml:space="preserve">: </w:t>
            </w:r>
            <w:r w:rsidRPr="00235D83">
              <w:rPr>
                <w:rFonts w:ascii="Times New Roman" w:hAnsi="Times New Roman" w:cs="Times New Roman"/>
                <w:sz w:val="20"/>
                <w:szCs w:val="20"/>
                <w:lang w:val="en-US"/>
              </w:rPr>
              <w:t>www</w:t>
            </w:r>
            <w:r w:rsidRPr="00235D83">
              <w:rPr>
                <w:rFonts w:ascii="Times New Roman" w:hAnsi="Times New Roman" w:cs="Times New Roman"/>
                <w:sz w:val="20"/>
                <w:szCs w:val="20"/>
              </w:rPr>
              <w:t>.</w:t>
            </w:r>
            <w:r w:rsidRPr="00235D83">
              <w:rPr>
                <w:rFonts w:ascii="Times New Roman" w:hAnsi="Times New Roman" w:cs="Times New Roman"/>
                <w:sz w:val="20"/>
                <w:szCs w:val="20"/>
                <w:lang w:val="en-US"/>
              </w:rPr>
              <w:t>fczerna</w:t>
            </w:r>
          </w:p>
        </w:tc>
        <w:tc>
          <w:tcPr>
            <w:tcW w:w="1369" w:type="dxa"/>
          </w:tcPr>
          <w:p w14:paraId="257AAA1D" w14:textId="7316C8D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lastRenderedPageBreak/>
              <w:t>По запросу</w:t>
            </w:r>
          </w:p>
        </w:tc>
        <w:tc>
          <w:tcPr>
            <w:tcW w:w="2245" w:type="dxa"/>
          </w:tcPr>
          <w:p w14:paraId="6DDCD4C1" w14:textId="4C23D2AC"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1555DFFC"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4BDACF1F" w14:textId="1A7E95AC"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546723CF" w14:textId="77777777" w:rsidTr="0069153E">
        <w:trPr>
          <w:cantSplit/>
          <w:trHeight w:val="20"/>
          <w:jc w:val="center"/>
        </w:trPr>
        <w:tc>
          <w:tcPr>
            <w:tcW w:w="458" w:type="dxa"/>
            <w:vAlign w:val="center"/>
          </w:tcPr>
          <w:p w14:paraId="78D23B03"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540BA22" w14:textId="5838C5D6"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Зерно (семена) злаковых, зернобобовых и масличных культур для продовольственных целей:</w:t>
            </w:r>
          </w:p>
          <w:p w14:paraId="342ECC6A" w14:textId="1F316B3E"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семена рапса</w:t>
            </w:r>
          </w:p>
        </w:tc>
        <w:tc>
          <w:tcPr>
            <w:tcW w:w="3564" w:type="dxa"/>
            <w:tcMar>
              <w:top w:w="62" w:type="dxa"/>
              <w:left w:w="102" w:type="dxa"/>
              <w:bottom w:w="102" w:type="dxa"/>
              <w:right w:w="62" w:type="dxa"/>
            </w:tcMar>
          </w:tcPr>
          <w:p w14:paraId="45EBE88A"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органолептические показатели: цвет, запах</w:t>
            </w:r>
          </w:p>
          <w:p w14:paraId="0644C6C2"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влажность</w:t>
            </w:r>
          </w:p>
          <w:p w14:paraId="1789C50A"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зараженность вредителями</w:t>
            </w:r>
          </w:p>
          <w:p w14:paraId="0264CEC3" w14:textId="1B58CBD4"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масличность на а.с.в.</w:t>
            </w:r>
          </w:p>
        </w:tc>
        <w:tc>
          <w:tcPr>
            <w:tcW w:w="3440" w:type="dxa"/>
            <w:vMerge/>
          </w:tcPr>
          <w:p w14:paraId="705CB08E" w14:textId="77777777" w:rsidR="0069153E" w:rsidRPr="00235D83" w:rsidRDefault="0069153E" w:rsidP="004F5260">
            <w:pPr>
              <w:contextualSpacing/>
              <w:jc w:val="center"/>
              <w:rPr>
                <w:rFonts w:cs="Times New Roman"/>
                <w:b/>
                <w:sz w:val="20"/>
                <w:szCs w:val="20"/>
              </w:rPr>
            </w:pPr>
          </w:p>
        </w:tc>
        <w:tc>
          <w:tcPr>
            <w:tcW w:w="1369" w:type="dxa"/>
          </w:tcPr>
          <w:p w14:paraId="2EEE2DC0" w14:textId="38904A86"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025DFA64" w14:textId="1287CD9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7EE7350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6A5B876C" w14:textId="06EA5491"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5BA4398B" w14:textId="77777777" w:rsidTr="0069153E">
        <w:trPr>
          <w:cantSplit/>
          <w:trHeight w:val="20"/>
          <w:jc w:val="center"/>
        </w:trPr>
        <w:tc>
          <w:tcPr>
            <w:tcW w:w="458" w:type="dxa"/>
            <w:vAlign w:val="center"/>
          </w:tcPr>
          <w:p w14:paraId="436A644E"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6BAFE70" w14:textId="150A862D"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Зерно (семена) злаковых, бобовых и масличных культур на кормовые цели:</w:t>
            </w:r>
          </w:p>
          <w:p w14:paraId="6396D602" w14:textId="2EBFFEA2"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зерно кукурузы</w:t>
            </w:r>
          </w:p>
        </w:tc>
        <w:tc>
          <w:tcPr>
            <w:tcW w:w="3564" w:type="dxa"/>
            <w:tcMar>
              <w:top w:w="62" w:type="dxa"/>
              <w:left w:w="102" w:type="dxa"/>
              <w:bottom w:w="102" w:type="dxa"/>
              <w:right w:w="62" w:type="dxa"/>
            </w:tcMar>
          </w:tcPr>
          <w:p w14:paraId="16984E91"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органолептические показатели: запах, цвет</w:t>
            </w:r>
          </w:p>
          <w:p w14:paraId="6C0ACF9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сухого вещества</w:t>
            </w:r>
          </w:p>
          <w:p w14:paraId="75CBAA0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сырого протеина</w:t>
            </w:r>
          </w:p>
          <w:p w14:paraId="2147A3D8" w14:textId="4FCA213F"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сырой золы</w:t>
            </w:r>
          </w:p>
          <w:p w14:paraId="54655754"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сырой клетчатки</w:t>
            </w:r>
          </w:p>
          <w:p w14:paraId="2C9CE41E" w14:textId="186A50DF"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массовая доля сырого жира</w:t>
            </w:r>
          </w:p>
        </w:tc>
        <w:tc>
          <w:tcPr>
            <w:tcW w:w="3440" w:type="dxa"/>
            <w:vMerge/>
          </w:tcPr>
          <w:p w14:paraId="19E82120" w14:textId="77777777" w:rsidR="0069153E" w:rsidRPr="00235D83" w:rsidRDefault="0069153E" w:rsidP="004F5260">
            <w:pPr>
              <w:contextualSpacing/>
              <w:jc w:val="center"/>
              <w:rPr>
                <w:rFonts w:cs="Times New Roman"/>
                <w:b/>
                <w:sz w:val="20"/>
                <w:szCs w:val="20"/>
              </w:rPr>
            </w:pPr>
          </w:p>
        </w:tc>
        <w:tc>
          <w:tcPr>
            <w:tcW w:w="1369" w:type="dxa"/>
          </w:tcPr>
          <w:p w14:paraId="794B9460" w14:textId="3B92E7E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63881937" w14:textId="0DD6DF43"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73FC11E"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773C3402" w14:textId="33E06315"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10BF90AB" w14:textId="77777777" w:rsidTr="0069153E">
        <w:trPr>
          <w:cantSplit/>
          <w:trHeight w:val="20"/>
          <w:jc w:val="center"/>
        </w:trPr>
        <w:tc>
          <w:tcPr>
            <w:tcW w:w="458" w:type="dxa"/>
            <w:vAlign w:val="center"/>
          </w:tcPr>
          <w:p w14:paraId="762EEEC6"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245E589" w14:textId="41AD2C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Корма, комбикорма:</w:t>
            </w:r>
          </w:p>
          <w:p w14:paraId="018B0F08" w14:textId="0E83887F"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комбикорм на зерновой основе</w:t>
            </w:r>
          </w:p>
        </w:tc>
        <w:tc>
          <w:tcPr>
            <w:tcW w:w="3564" w:type="dxa"/>
            <w:tcMar>
              <w:top w:w="62" w:type="dxa"/>
              <w:left w:w="102" w:type="dxa"/>
              <w:bottom w:w="102" w:type="dxa"/>
              <w:right w:w="62" w:type="dxa"/>
            </w:tcMar>
          </w:tcPr>
          <w:p w14:paraId="67182DC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органолептические показатели: запах</w:t>
            </w:r>
          </w:p>
          <w:p w14:paraId="25A1FE1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сырого протеина</w:t>
            </w:r>
          </w:p>
          <w:p w14:paraId="529EAD4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сырого жира</w:t>
            </w:r>
          </w:p>
          <w:p w14:paraId="2C6A313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сырой клетчатки</w:t>
            </w:r>
          </w:p>
          <w:p w14:paraId="00EFF71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кальция</w:t>
            </w:r>
          </w:p>
          <w:p w14:paraId="10E5C4A2"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фосфора</w:t>
            </w:r>
          </w:p>
          <w:p w14:paraId="59B5279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золы, не растворимой в соляной кислоте</w:t>
            </w:r>
          </w:p>
          <w:p w14:paraId="15BC755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золы</w:t>
            </w:r>
          </w:p>
          <w:p w14:paraId="79EDF2C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нитратов</w:t>
            </w:r>
          </w:p>
          <w:p w14:paraId="38879F4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нитритов</w:t>
            </w:r>
          </w:p>
          <w:p w14:paraId="45F61852" w14:textId="2B8FA693"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меди</w:t>
            </w:r>
          </w:p>
          <w:p w14:paraId="0D0FDE1B"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цинка</w:t>
            </w:r>
          </w:p>
          <w:p w14:paraId="34C85CE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магния</w:t>
            </w:r>
          </w:p>
          <w:p w14:paraId="05A081AE"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марганца</w:t>
            </w:r>
          </w:p>
          <w:p w14:paraId="4ECC4500" w14:textId="799BA46F"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массовая доля железа</w:t>
            </w:r>
          </w:p>
        </w:tc>
        <w:tc>
          <w:tcPr>
            <w:tcW w:w="3440" w:type="dxa"/>
            <w:vMerge/>
          </w:tcPr>
          <w:p w14:paraId="0D7FF974" w14:textId="77777777" w:rsidR="0069153E" w:rsidRPr="00235D83" w:rsidRDefault="0069153E" w:rsidP="004F5260">
            <w:pPr>
              <w:contextualSpacing/>
              <w:jc w:val="center"/>
              <w:rPr>
                <w:rFonts w:cs="Times New Roman"/>
                <w:b/>
                <w:sz w:val="20"/>
                <w:szCs w:val="20"/>
              </w:rPr>
            </w:pPr>
          </w:p>
        </w:tc>
        <w:tc>
          <w:tcPr>
            <w:tcW w:w="1369" w:type="dxa"/>
          </w:tcPr>
          <w:p w14:paraId="01919E07" w14:textId="63002750"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4A681F93" w14:textId="17F124F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19241011"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17902A9D" w14:textId="17892B1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0E030978" w14:textId="77777777" w:rsidTr="0069153E">
        <w:trPr>
          <w:cantSplit/>
          <w:trHeight w:val="20"/>
          <w:jc w:val="center"/>
        </w:trPr>
        <w:tc>
          <w:tcPr>
            <w:tcW w:w="458" w:type="dxa"/>
            <w:vAlign w:val="center"/>
          </w:tcPr>
          <w:p w14:paraId="47B4D22B"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4465C03" w14:textId="7AE0282B" w:rsidR="0069153E" w:rsidRPr="00235D83" w:rsidRDefault="00CB286B" w:rsidP="004F5260">
            <w:pPr>
              <w:jc w:val="center"/>
              <w:rPr>
                <w:rFonts w:eastAsia="Times New Roman" w:cs="Times New Roman"/>
                <w:sz w:val="20"/>
                <w:szCs w:val="20"/>
                <w:lang w:eastAsia="ru-RU"/>
              </w:rPr>
            </w:pPr>
            <w:r>
              <w:rPr>
                <w:rFonts w:eastAsia="Times New Roman" w:cs="Times New Roman"/>
                <w:sz w:val="20"/>
                <w:szCs w:val="20"/>
                <w:lang w:eastAsia="ru-RU"/>
              </w:rPr>
              <w:t>Мукомольно-крупяные, хле</w:t>
            </w:r>
            <w:r w:rsidR="0069153E" w:rsidRPr="00235D83">
              <w:rPr>
                <w:rFonts w:eastAsia="Times New Roman" w:cs="Times New Roman"/>
                <w:sz w:val="20"/>
                <w:szCs w:val="20"/>
                <w:lang w:eastAsia="ru-RU"/>
              </w:rPr>
              <w:t>бобулочные и макаронные изделия:</w:t>
            </w:r>
          </w:p>
          <w:p w14:paraId="7EEF9874" w14:textId="1A4485FB"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мука пшеничная</w:t>
            </w:r>
          </w:p>
        </w:tc>
        <w:tc>
          <w:tcPr>
            <w:tcW w:w="3564" w:type="dxa"/>
            <w:tcMar>
              <w:top w:w="62" w:type="dxa"/>
              <w:left w:w="102" w:type="dxa"/>
              <w:bottom w:w="102" w:type="dxa"/>
              <w:right w:w="62" w:type="dxa"/>
            </w:tcMar>
          </w:tcPr>
          <w:p w14:paraId="51D4AC13"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органолептические показатели: внешний вид, цвет, запах, вкус</w:t>
            </w:r>
          </w:p>
          <w:p w14:paraId="66DA301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сырой клейковины</w:t>
            </w:r>
          </w:p>
          <w:p w14:paraId="5B73BE5E"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качество сырой клейковины</w:t>
            </w:r>
          </w:p>
          <w:p w14:paraId="025AF81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белизна</w:t>
            </w:r>
          </w:p>
          <w:p w14:paraId="76EC38F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золы (зольность)</w:t>
            </w:r>
          </w:p>
          <w:p w14:paraId="5F520E7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влажность (массовая доля влаги)</w:t>
            </w:r>
          </w:p>
          <w:p w14:paraId="6A018E3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металломагнитная примесь (массовая доля)</w:t>
            </w:r>
          </w:p>
          <w:p w14:paraId="58B9F3E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кислотность</w:t>
            </w:r>
          </w:p>
          <w:p w14:paraId="70CDCA0A"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число падения</w:t>
            </w:r>
          </w:p>
          <w:p w14:paraId="21CCD087" w14:textId="77777777" w:rsidR="0069153E" w:rsidRPr="00235D83" w:rsidRDefault="0069153E" w:rsidP="004F5260">
            <w:pPr>
              <w:jc w:val="center"/>
              <w:rPr>
                <w:rFonts w:eastAsia="Times New Roman" w:cs="Times New Roman"/>
                <w:sz w:val="20"/>
                <w:szCs w:val="20"/>
                <w:lang w:eastAsia="ru-RU"/>
              </w:rPr>
            </w:pPr>
          </w:p>
          <w:p w14:paraId="49689E4A"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белка</w:t>
            </w:r>
          </w:p>
          <w:p w14:paraId="4D8D4F2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крупность</w:t>
            </w:r>
          </w:p>
          <w:p w14:paraId="48B89C5E" w14:textId="412275F1"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зараженность и загрязненность вредителями хлебных запасов</w:t>
            </w:r>
          </w:p>
        </w:tc>
        <w:tc>
          <w:tcPr>
            <w:tcW w:w="3440" w:type="dxa"/>
            <w:vMerge/>
          </w:tcPr>
          <w:p w14:paraId="6D53904C" w14:textId="77777777" w:rsidR="0069153E" w:rsidRPr="00235D83" w:rsidRDefault="0069153E" w:rsidP="004F5260">
            <w:pPr>
              <w:contextualSpacing/>
              <w:jc w:val="center"/>
              <w:rPr>
                <w:rFonts w:cs="Times New Roman"/>
                <w:b/>
                <w:sz w:val="20"/>
                <w:szCs w:val="20"/>
              </w:rPr>
            </w:pPr>
          </w:p>
        </w:tc>
        <w:tc>
          <w:tcPr>
            <w:tcW w:w="1369" w:type="dxa"/>
          </w:tcPr>
          <w:p w14:paraId="39D39EC2" w14:textId="6213722B"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067E48BB" w14:textId="1F0FD0BD"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3CC7927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35B8CFA7" w14:textId="4F4AB4B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419CA120" w14:textId="77777777" w:rsidTr="0069153E">
        <w:trPr>
          <w:cantSplit/>
          <w:trHeight w:val="20"/>
          <w:jc w:val="center"/>
        </w:trPr>
        <w:tc>
          <w:tcPr>
            <w:tcW w:w="458" w:type="dxa"/>
            <w:vAlign w:val="center"/>
          </w:tcPr>
          <w:p w14:paraId="2C952EF5"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00400B7" w14:textId="3589C816" w:rsidR="0069153E" w:rsidRPr="00235D83" w:rsidRDefault="00CB286B" w:rsidP="004F5260">
            <w:pPr>
              <w:jc w:val="center"/>
              <w:rPr>
                <w:rFonts w:eastAsia="Times New Roman" w:cs="Times New Roman"/>
                <w:sz w:val="20"/>
                <w:szCs w:val="20"/>
                <w:lang w:eastAsia="ru-RU"/>
              </w:rPr>
            </w:pPr>
            <w:r>
              <w:rPr>
                <w:rFonts w:eastAsia="Times New Roman" w:cs="Times New Roman"/>
                <w:sz w:val="20"/>
                <w:szCs w:val="20"/>
                <w:lang w:eastAsia="ru-RU"/>
              </w:rPr>
              <w:t>Мукомольно-крупяные, хле</w:t>
            </w:r>
            <w:r w:rsidR="0069153E" w:rsidRPr="00235D83">
              <w:rPr>
                <w:rFonts w:eastAsia="Times New Roman" w:cs="Times New Roman"/>
                <w:sz w:val="20"/>
                <w:szCs w:val="20"/>
                <w:lang w:eastAsia="ru-RU"/>
              </w:rPr>
              <w:t>бобулочные и макаронные изделия:</w:t>
            </w:r>
          </w:p>
          <w:p w14:paraId="72373468" w14:textId="349C2859"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мука пшеничная - реологические свойства теста с применением альвеографа</w:t>
            </w:r>
          </w:p>
        </w:tc>
        <w:tc>
          <w:tcPr>
            <w:tcW w:w="3564" w:type="dxa"/>
            <w:tcMar>
              <w:top w:w="62" w:type="dxa"/>
              <w:left w:w="102" w:type="dxa"/>
              <w:bottom w:w="102" w:type="dxa"/>
              <w:right w:w="62" w:type="dxa"/>
            </w:tcMar>
          </w:tcPr>
          <w:p w14:paraId="65C4BD31"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влажность (массовая доля влаги)</w:t>
            </w:r>
          </w:p>
          <w:p w14:paraId="479AE6D1"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максимальное избыточное давление P</w:t>
            </w:r>
          </w:p>
          <w:p w14:paraId="1C95B233"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среднее значение абсциссы при разрыве L</w:t>
            </w:r>
          </w:p>
          <w:p w14:paraId="35E212F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индекс раздувания G</w:t>
            </w:r>
          </w:p>
          <w:p w14:paraId="4AE27DF4" w14:textId="3CFD54CF"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энергия деформации W</w:t>
            </w:r>
          </w:p>
        </w:tc>
        <w:tc>
          <w:tcPr>
            <w:tcW w:w="3440" w:type="dxa"/>
            <w:vMerge/>
          </w:tcPr>
          <w:p w14:paraId="6E06E35D" w14:textId="77777777" w:rsidR="0069153E" w:rsidRPr="00235D83" w:rsidRDefault="0069153E" w:rsidP="004F5260">
            <w:pPr>
              <w:contextualSpacing/>
              <w:jc w:val="center"/>
              <w:rPr>
                <w:rFonts w:cs="Times New Roman"/>
                <w:b/>
                <w:sz w:val="20"/>
                <w:szCs w:val="20"/>
              </w:rPr>
            </w:pPr>
          </w:p>
        </w:tc>
        <w:tc>
          <w:tcPr>
            <w:tcW w:w="1369" w:type="dxa"/>
          </w:tcPr>
          <w:p w14:paraId="194D4BF1" w14:textId="5DAB57F3"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4567186B" w14:textId="1159DB73"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3F4479E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1F209FBC" w14:textId="41059CC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5EA373D5" w14:textId="77777777" w:rsidTr="0069153E">
        <w:trPr>
          <w:cantSplit/>
          <w:trHeight w:val="20"/>
          <w:jc w:val="center"/>
        </w:trPr>
        <w:tc>
          <w:tcPr>
            <w:tcW w:w="458" w:type="dxa"/>
            <w:vAlign w:val="center"/>
          </w:tcPr>
          <w:p w14:paraId="53BE7365"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F5CAD41" w14:textId="3C02F130" w:rsidR="0069153E" w:rsidRPr="00235D83" w:rsidRDefault="00084418" w:rsidP="004F5260">
            <w:pPr>
              <w:jc w:val="center"/>
              <w:rPr>
                <w:rFonts w:eastAsia="Times New Roman" w:cs="Times New Roman"/>
                <w:sz w:val="20"/>
                <w:szCs w:val="20"/>
                <w:lang w:eastAsia="ru-RU"/>
              </w:rPr>
            </w:pPr>
            <w:r>
              <w:rPr>
                <w:rFonts w:eastAsia="Times New Roman" w:cs="Times New Roman"/>
                <w:sz w:val="20"/>
                <w:szCs w:val="20"/>
                <w:lang w:eastAsia="ru-RU"/>
              </w:rPr>
              <w:t>Мукомольно-крупяные, хле</w:t>
            </w:r>
            <w:r w:rsidR="0069153E" w:rsidRPr="00235D83">
              <w:rPr>
                <w:rFonts w:eastAsia="Times New Roman" w:cs="Times New Roman"/>
                <w:sz w:val="20"/>
                <w:szCs w:val="20"/>
                <w:lang w:eastAsia="ru-RU"/>
              </w:rPr>
              <w:t>бобулочные и макаронные изделия:</w:t>
            </w:r>
          </w:p>
          <w:p w14:paraId="4C5DCCE5" w14:textId="716F4F1B"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крупа гречневая</w:t>
            </w:r>
          </w:p>
        </w:tc>
        <w:tc>
          <w:tcPr>
            <w:tcW w:w="3564" w:type="dxa"/>
            <w:tcMar>
              <w:top w:w="62" w:type="dxa"/>
              <w:left w:w="102" w:type="dxa"/>
              <w:bottom w:w="102" w:type="dxa"/>
              <w:right w:w="62" w:type="dxa"/>
            </w:tcMar>
          </w:tcPr>
          <w:p w14:paraId="563ABD5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влажность</w:t>
            </w:r>
          </w:p>
          <w:p w14:paraId="267F6AA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-цвет, запах, вкус</w:t>
            </w:r>
          </w:p>
          <w:p w14:paraId="012C8382"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металломагнитная примесь</w:t>
            </w:r>
          </w:p>
          <w:p w14:paraId="458A59EA" w14:textId="23BDD417"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доброкачественное ядро</w:t>
            </w:r>
          </w:p>
        </w:tc>
        <w:tc>
          <w:tcPr>
            <w:tcW w:w="3440" w:type="dxa"/>
            <w:vMerge/>
          </w:tcPr>
          <w:p w14:paraId="67A82EFC" w14:textId="77777777" w:rsidR="0069153E" w:rsidRPr="00235D83" w:rsidRDefault="0069153E" w:rsidP="004F5260">
            <w:pPr>
              <w:contextualSpacing/>
              <w:jc w:val="center"/>
              <w:rPr>
                <w:rFonts w:cs="Times New Roman"/>
                <w:b/>
                <w:sz w:val="20"/>
                <w:szCs w:val="20"/>
              </w:rPr>
            </w:pPr>
          </w:p>
        </w:tc>
        <w:tc>
          <w:tcPr>
            <w:tcW w:w="1369" w:type="dxa"/>
          </w:tcPr>
          <w:p w14:paraId="3A1F769A" w14:textId="447E433C"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6415D1DA" w14:textId="3AE621B6"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29A81B3C"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34208538" w14:textId="312997A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4D4168DD" w14:textId="77777777" w:rsidTr="0069153E">
        <w:trPr>
          <w:cantSplit/>
          <w:trHeight w:val="20"/>
          <w:jc w:val="center"/>
        </w:trPr>
        <w:tc>
          <w:tcPr>
            <w:tcW w:w="458" w:type="dxa"/>
            <w:vAlign w:val="center"/>
          </w:tcPr>
          <w:p w14:paraId="3633752F"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3ABA6C1" w14:textId="0C00BC42"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Зерно (семена) злаковых, зернобобовых и масличных культур для продовольственных целей:</w:t>
            </w:r>
          </w:p>
          <w:p w14:paraId="6F234BD6" w14:textId="0B28FFBA"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зерно пшениц – токсичные элементы</w:t>
            </w:r>
          </w:p>
        </w:tc>
        <w:tc>
          <w:tcPr>
            <w:tcW w:w="3564" w:type="dxa"/>
            <w:tcMar>
              <w:top w:w="62" w:type="dxa"/>
              <w:left w:w="102" w:type="dxa"/>
              <w:bottom w:w="102" w:type="dxa"/>
              <w:right w:w="62" w:type="dxa"/>
            </w:tcMar>
          </w:tcPr>
          <w:p w14:paraId="3EE72C3B"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токсичные элементы:</w:t>
            </w:r>
          </w:p>
          <w:p w14:paraId="4598ACF9"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массовая концентрация кадмия</w:t>
            </w:r>
          </w:p>
          <w:p w14:paraId="0D30A89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массовая концентрация свинца</w:t>
            </w:r>
          </w:p>
          <w:p w14:paraId="1EC19F4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массовая концентрация мышьяка</w:t>
            </w:r>
          </w:p>
          <w:p w14:paraId="382140B0" w14:textId="05080D29"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массовая концентрация ртути</w:t>
            </w:r>
          </w:p>
        </w:tc>
        <w:tc>
          <w:tcPr>
            <w:tcW w:w="3440" w:type="dxa"/>
            <w:vMerge/>
          </w:tcPr>
          <w:p w14:paraId="6EBB61CC" w14:textId="77777777" w:rsidR="0069153E" w:rsidRPr="00235D83" w:rsidRDefault="0069153E" w:rsidP="004F5260">
            <w:pPr>
              <w:contextualSpacing/>
              <w:jc w:val="center"/>
              <w:rPr>
                <w:rFonts w:cs="Times New Roman"/>
                <w:b/>
                <w:sz w:val="20"/>
                <w:szCs w:val="20"/>
              </w:rPr>
            </w:pPr>
          </w:p>
        </w:tc>
        <w:tc>
          <w:tcPr>
            <w:tcW w:w="1369" w:type="dxa"/>
          </w:tcPr>
          <w:p w14:paraId="25A3C25A" w14:textId="20ED915F"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1663B843" w14:textId="54EEBB2F"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658FD37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0AA09359" w14:textId="59B04A7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06B5C2F8" w14:textId="77777777" w:rsidTr="0069153E">
        <w:trPr>
          <w:cantSplit/>
          <w:trHeight w:val="20"/>
          <w:jc w:val="center"/>
        </w:trPr>
        <w:tc>
          <w:tcPr>
            <w:tcW w:w="458" w:type="dxa"/>
            <w:vAlign w:val="center"/>
          </w:tcPr>
          <w:p w14:paraId="6DE1382F"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B253641" w14:textId="1342DE5C"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Зерно (семена) злаковых, зернобобовых и масличных культур для продовольственных целей:</w:t>
            </w:r>
          </w:p>
          <w:p w14:paraId="74356718" w14:textId="3D9F4DF4"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зерно пшеницы – хлорорганические пестициды</w:t>
            </w:r>
          </w:p>
        </w:tc>
        <w:tc>
          <w:tcPr>
            <w:tcW w:w="3564" w:type="dxa"/>
            <w:tcMar>
              <w:top w:w="62" w:type="dxa"/>
              <w:left w:w="102" w:type="dxa"/>
              <w:bottom w:w="102" w:type="dxa"/>
              <w:right w:w="62" w:type="dxa"/>
            </w:tcMar>
          </w:tcPr>
          <w:p w14:paraId="237E6A86" w14:textId="0201B2AB"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остаточные количес</w:t>
            </w:r>
            <w:r w:rsidR="00084418">
              <w:rPr>
                <w:rFonts w:eastAsia="Times New Roman" w:cs="Times New Roman"/>
                <w:sz w:val="20"/>
                <w:szCs w:val="20"/>
                <w:lang w:eastAsia="ru-RU"/>
              </w:rPr>
              <w:t>тва пестицидов (массовая концен</w:t>
            </w:r>
            <w:r w:rsidRPr="00235D83">
              <w:rPr>
                <w:rFonts w:eastAsia="Times New Roman" w:cs="Times New Roman"/>
                <w:sz w:val="20"/>
                <w:szCs w:val="20"/>
                <w:lang w:eastAsia="ru-RU"/>
              </w:rPr>
              <w:t>трация) хлорорганических пестицидов:</w:t>
            </w:r>
          </w:p>
          <w:p w14:paraId="43C96B33" w14:textId="041DA664"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ГХЦГ (альфа-, бета-, гамма-изомеры),</w:t>
            </w:r>
          </w:p>
          <w:p w14:paraId="2122592C" w14:textId="0084FF15"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ДДТ и его метаболитов (ДДТ, ДДЕ, ДДД),</w:t>
            </w:r>
          </w:p>
          <w:p w14:paraId="3DC3B81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ГХБ (гексахлорбензола).</w:t>
            </w:r>
          </w:p>
          <w:p w14:paraId="3FC10605" w14:textId="187917CE"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В образце для контроля содержится 3 (три) пестицида.</w:t>
            </w:r>
          </w:p>
        </w:tc>
        <w:tc>
          <w:tcPr>
            <w:tcW w:w="3440" w:type="dxa"/>
            <w:vMerge/>
          </w:tcPr>
          <w:p w14:paraId="6B10C2DC" w14:textId="77777777" w:rsidR="0069153E" w:rsidRPr="00235D83" w:rsidRDefault="0069153E" w:rsidP="004F5260">
            <w:pPr>
              <w:contextualSpacing/>
              <w:jc w:val="center"/>
              <w:rPr>
                <w:rFonts w:cs="Times New Roman"/>
                <w:b/>
                <w:sz w:val="20"/>
                <w:szCs w:val="20"/>
              </w:rPr>
            </w:pPr>
          </w:p>
        </w:tc>
        <w:tc>
          <w:tcPr>
            <w:tcW w:w="1369" w:type="dxa"/>
          </w:tcPr>
          <w:p w14:paraId="7D1051FA" w14:textId="7892F31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7625DEED" w14:textId="38843DC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4442CA5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25E614B9" w14:textId="51595DA5"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460D4ABE" w14:textId="77777777" w:rsidTr="0069153E">
        <w:trPr>
          <w:cantSplit/>
          <w:trHeight w:val="20"/>
          <w:jc w:val="center"/>
        </w:trPr>
        <w:tc>
          <w:tcPr>
            <w:tcW w:w="458" w:type="dxa"/>
            <w:vAlign w:val="center"/>
          </w:tcPr>
          <w:p w14:paraId="3428A7B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C6A6E50" w14:textId="093A7750" w:rsidR="0069153E" w:rsidRPr="00235D83" w:rsidRDefault="0069153E" w:rsidP="004F5260">
            <w:pPr>
              <w:pStyle w:val="af3"/>
              <w:jc w:val="center"/>
              <w:rPr>
                <w:rFonts w:cs="Times New Roman"/>
                <w:sz w:val="20"/>
                <w:szCs w:val="20"/>
              </w:rPr>
            </w:pPr>
            <w:r w:rsidRPr="00235D83">
              <w:rPr>
                <w:rFonts w:cs="Times New Roman"/>
                <w:sz w:val="20"/>
                <w:szCs w:val="20"/>
              </w:rPr>
              <w:t>Зерно (семена) злаковых, зернобобовых и масличных культур для продовольственных целей:</w:t>
            </w:r>
          </w:p>
          <w:p w14:paraId="4A16D811" w14:textId="63BDE3B3" w:rsidR="0069153E" w:rsidRPr="00235D83" w:rsidRDefault="00880A6B" w:rsidP="004F5260">
            <w:pPr>
              <w:pStyle w:val="af3"/>
              <w:jc w:val="center"/>
              <w:rPr>
                <w:rFonts w:cs="Times New Roman"/>
                <w:sz w:val="20"/>
                <w:szCs w:val="20"/>
              </w:rPr>
            </w:pPr>
            <w:r>
              <w:rPr>
                <w:rFonts w:cs="Times New Roman"/>
                <w:sz w:val="20"/>
                <w:szCs w:val="20"/>
              </w:rPr>
              <w:t xml:space="preserve">зерно пшеницы – </w:t>
            </w:r>
            <w:r w:rsidR="0069153E" w:rsidRPr="00235D83">
              <w:rPr>
                <w:rFonts w:cs="Times New Roman"/>
                <w:sz w:val="20"/>
                <w:szCs w:val="20"/>
              </w:rPr>
              <w:t>2.4-Д кислота</w:t>
            </w:r>
          </w:p>
          <w:p w14:paraId="16B6E0FD" w14:textId="77777777" w:rsidR="0069153E" w:rsidRPr="00235D83" w:rsidRDefault="0069153E"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696BD851" w14:textId="77777777" w:rsidR="0069153E" w:rsidRPr="00235D83" w:rsidRDefault="0069153E" w:rsidP="004F5260">
            <w:pPr>
              <w:jc w:val="center"/>
              <w:rPr>
                <w:rFonts w:cs="Times New Roman"/>
                <w:sz w:val="20"/>
                <w:szCs w:val="20"/>
              </w:rPr>
            </w:pPr>
            <w:r w:rsidRPr="00235D83">
              <w:rPr>
                <w:rFonts w:cs="Times New Roman"/>
                <w:sz w:val="20"/>
                <w:szCs w:val="20"/>
              </w:rPr>
              <w:t>- остаточные количества пестицидов:</w:t>
            </w:r>
          </w:p>
          <w:p w14:paraId="00E204A8" w14:textId="69569AF4"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массовая концентрация 2,4-Д-кислоты.</w:t>
            </w:r>
          </w:p>
        </w:tc>
        <w:tc>
          <w:tcPr>
            <w:tcW w:w="3440" w:type="dxa"/>
            <w:vMerge/>
          </w:tcPr>
          <w:p w14:paraId="79D96417" w14:textId="77777777" w:rsidR="0069153E" w:rsidRPr="00235D83" w:rsidRDefault="0069153E" w:rsidP="004F5260">
            <w:pPr>
              <w:contextualSpacing/>
              <w:jc w:val="center"/>
              <w:rPr>
                <w:rFonts w:cs="Times New Roman"/>
                <w:b/>
                <w:sz w:val="20"/>
                <w:szCs w:val="20"/>
              </w:rPr>
            </w:pPr>
          </w:p>
        </w:tc>
        <w:tc>
          <w:tcPr>
            <w:tcW w:w="1369" w:type="dxa"/>
          </w:tcPr>
          <w:p w14:paraId="23E1B600" w14:textId="3A836253"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250FF5BE" w14:textId="5D5FE24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42783BEC"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70534865" w14:textId="199F91D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025967A1" w14:textId="77777777" w:rsidTr="0069153E">
        <w:trPr>
          <w:cantSplit/>
          <w:trHeight w:val="20"/>
          <w:jc w:val="center"/>
        </w:trPr>
        <w:tc>
          <w:tcPr>
            <w:tcW w:w="458" w:type="dxa"/>
            <w:vAlign w:val="center"/>
          </w:tcPr>
          <w:p w14:paraId="49C49128"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9A9EAE6" w14:textId="22FFF1C3" w:rsidR="0069153E" w:rsidRPr="00235D83" w:rsidRDefault="0069153E" w:rsidP="004F5260">
            <w:pPr>
              <w:pStyle w:val="af3"/>
              <w:jc w:val="center"/>
              <w:rPr>
                <w:rFonts w:cs="Times New Roman"/>
                <w:sz w:val="20"/>
                <w:szCs w:val="20"/>
              </w:rPr>
            </w:pPr>
            <w:r w:rsidRPr="00235D83">
              <w:rPr>
                <w:rFonts w:cs="Times New Roman"/>
                <w:sz w:val="20"/>
                <w:szCs w:val="20"/>
              </w:rPr>
              <w:t>Зерно (семена) злаковых, зернобобовых и масличных культур для продовольственных целей:</w:t>
            </w:r>
          </w:p>
          <w:p w14:paraId="26A54994" w14:textId="77777777" w:rsidR="0069153E" w:rsidRPr="00235D83" w:rsidRDefault="0069153E" w:rsidP="004F5260">
            <w:pPr>
              <w:pStyle w:val="af3"/>
              <w:jc w:val="center"/>
              <w:rPr>
                <w:rFonts w:cs="Times New Roman"/>
                <w:sz w:val="20"/>
                <w:szCs w:val="20"/>
              </w:rPr>
            </w:pPr>
            <w:r w:rsidRPr="00235D83">
              <w:rPr>
                <w:rFonts w:cs="Times New Roman"/>
                <w:sz w:val="20"/>
                <w:szCs w:val="20"/>
              </w:rPr>
              <w:t>зерно пшеницы – микотоксины афлатоксин В1 и охратоксин А</w:t>
            </w:r>
          </w:p>
          <w:p w14:paraId="15017D22" w14:textId="77777777" w:rsidR="0069153E" w:rsidRPr="00235D83" w:rsidRDefault="0069153E"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2E048C4E" w14:textId="4FEA7F92" w:rsidR="0069153E" w:rsidRPr="00235D83" w:rsidRDefault="0069153E" w:rsidP="004F5260">
            <w:pPr>
              <w:jc w:val="center"/>
              <w:rPr>
                <w:rFonts w:cs="Times New Roman"/>
                <w:sz w:val="20"/>
                <w:szCs w:val="20"/>
              </w:rPr>
            </w:pPr>
            <w:r w:rsidRPr="00235D83">
              <w:rPr>
                <w:rFonts w:cs="Times New Roman"/>
                <w:sz w:val="20"/>
                <w:szCs w:val="20"/>
              </w:rPr>
              <w:t>- микотоксины:</w:t>
            </w:r>
          </w:p>
          <w:p w14:paraId="7F87687F" w14:textId="3EAA7553" w:rsidR="0069153E" w:rsidRPr="00235D83" w:rsidRDefault="00880A6B" w:rsidP="004F5260">
            <w:pPr>
              <w:jc w:val="center"/>
              <w:rPr>
                <w:rFonts w:cs="Times New Roman"/>
                <w:sz w:val="20"/>
                <w:szCs w:val="20"/>
              </w:rPr>
            </w:pPr>
            <w:r>
              <w:rPr>
                <w:rFonts w:cs="Times New Roman"/>
                <w:sz w:val="20"/>
                <w:szCs w:val="20"/>
              </w:rPr>
              <w:t xml:space="preserve">массовая концентрация </w:t>
            </w:r>
            <w:r w:rsidR="0069153E" w:rsidRPr="00235D83">
              <w:rPr>
                <w:rFonts w:cs="Times New Roman"/>
                <w:sz w:val="20"/>
                <w:szCs w:val="20"/>
              </w:rPr>
              <w:t>афлатоксина В1;</w:t>
            </w:r>
          </w:p>
          <w:p w14:paraId="752A2D68" w14:textId="34DF3190" w:rsidR="0069153E" w:rsidRPr="00235D83" w:rsidRDefault="0069153E" w:rsidP="00E47FA2">
            <w:pPr>
              <w:jc w:val="center"/>
              <w:rPr>
                <w:rFonts w:cs="Times New Roman"/>
                <w:b/>
                <w:sz w:val="20"/>
                <w:szCs w:val="20"/>
              </w:rPr>
            </w:pPr>
            <w:r w:rsidRPr="00235D83">
              <w:rPr>
                <w:rFonts w:cs="Times New Roman"/>
                <w:sz w:val="20"/>
                <w:szCs w:val="20"/>
              </w:rPr>
              <w:t>массовая концентрация охратоксина А</w:t>
            </w:r>
          </w:p>
        </w:tc>
        <w:tc>
          <w:tcPr>
            <w:tcW w:w="3440" w:type="dxa"/>
            <w:vMerge/>
          </w:tcPr>
          <w:p w14:paraId="6E1CE77D" w14:textId="77777777" w:rsidR="0069153E" w:rsidRPr="00235D83" w:rsidRDefault="0069153E" w:rsidP="004F5260">
            <w:pPr>
              <w:contextualSpacing/>
              <w:jc w:val="center"/>
              <w:rPr>
                <w:rFonts w:cs="Times New Roman"/>
                <w:b/>
                <w:sz w:val="20"/>
                <w:szCs w:val="20"/>
              </w:rPr>
            </w:pPr>
          </w:p>
        </w:tc>
        <w:tc>
          <w:tcPr>
            <w:tcW w:w="1369" w:type="dxa"/>
          </w:tcPr>
          <w:p w14:paraId="65E99839" w14:textId="64ACD1E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4D81BF9D" w14:textId="54FCF8A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7DB52C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05A0BC03" w14:textId="040302F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204CC14E" w14:textId="77777777" w:rsidTr="0069153E">
        <w:trPr>
          <w:cantSplit/>
          <w:trHeight w:val="20"/>
          <w:jc w:val="center"/>
        </w:trPr>
        <w:tc>
          <w:tcPr>
            <w:tcW w:w="458" w:type="dxa"/>
            <w:vAlign w:val="center"/>
          </w:tcPr>
          <w:p w14:paraId="3AE9493B"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295AECD" w14:textId="40E5244E" w:rsidR="0069153E" w:rsidRPr="00235D83" w:rsidRDefault="0069153E" w:rsidP="004F5260">
            <w:pPr>
              <w:pStyle w:val="af3"/>
              <w:jc w:val="center"/>
              <w:rPr>
                <w:rFonts w:cs="Times New Roman"/>
                <w:sz w:val="20"/>
                <w:szCs w:val="20"/>
              </w:rPr>
            </w:pPr>
            <w:r w:rsidRPr="00235D83">
              <w:rPr>
                <w:rFonts w:cs="Times New Roman"/>
                <w:sz w:val="20"/>
                <w:szCs w:val="20"/>
              </w:rPr>
              <w:t>Зерно (семена) злаковых, зернобобовых и масличных культур для продовольственных целей:</w:t>
            </w:r>
          </w:p>
          <w:p w14:paraId="435FA59F" w14:textId="77777777" w:rsidR="0069153E" w:rsidRPr="00235D83" w:rsidRDefault="0069153E" w:rsidP="004F5260">
            <w:pPr>
              <w:jc w:val="center"/>
              <w:rPr>
                <w:rFonts w:cs="Times New Roman"/>
                <w:sz w:val="20"/>
                <w:szCs w:val="20"/>
              </w:rPr>
            </w:pPr>
            <w:r w:rsidRPr="00235D83">
              <w:rPr>
                <w:rFonts w:cs="Times New Roman"/>
                <w:sz w:val="20"/>
                <w:szCs w:val="20"/>
              </w:rPr>
              <w:t>зерно пшеницы – микотоксины дезоксиниваленол (ДОН), Т-2 токсин, зеараленол</w:t>
            </w:r>
          </w:p>
          <w:p w14:paraId="22AB29B0" w14:textId="77777777" w:rsidR="0069153E" w:rsidRPr="00235D83" w:rsidRDefault="0069153E"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761929D" w14:textId="77777777" w:rsidR="0069153E" w:rsidRPr="00235D83" w:rsidRDefault="0069153E" w:rsidP="004F5260">
            <w:pPr>
              <w:jc w:val="center"/>
              <w:rPr>
                <w:rFonts w:cs="Times New Roman"/>
                <w:sz w:val="20"/>
                <w:szCs w:val="20"/>
              </w:rPr>
            </w:pPr>
            <w:r w:rsidRPr="00235D83">
              <w:rPr>
                <w:rFonts w:cs="Times New Roman"/>
                <w:sz w:val="20"/>
                <w:szCs w:val="20"/>
              </w:rPr>
              <w:t>- микотоксины:</w:t>
            </w:r>
          </w:p>
          <w:p w14:paraId="05427751" w14:textId="22011C79" w:rsidR="0069153E" w:rsidRPr="00235D83" w:rsidRDefault="00906ADF" w:rsidP="004F5260">
            <w:pPr>
              <w:jc w:val="center"/>
              <w:rPr>
                <w:rFonts w:cs="Times New Roman"/>
                <w:sz w:val="20"/>
                <w:szCs w:val="20"/>
              </w:rPr>
            </w:pPr>
            <w:r>
              <w:rPr>
                <w:rFonts w:cs="Times New Roman"/>
                <w:sz w:val="20"/>
                <w:szCs w:val="20"/>
              </w:rPr>
              <w:t xml:space="preserve">массовая концентрация </w:t>
            </w:r>
            <w:r w:rsidR="0069153E" w:rsidRPr="00235D83">
              <w:rPr>
                <w:rFonts w:cs="Times New Roman"/>
                <w:sz w:val="20"/>
                <w:szCs w:val="20"/>
              </w:rPr>
              <w:t>дезоксиниваленола (ДОН);</w:t>
            </w:r>
          </w:p>
          <w:p w14:paraId="61E80F94" w14:textId="77777777" w:rsidR="0069153E" w:rsidRPr="00235D83" w:rsidRDefault="0069153E" w:rsidP="004F5260">
            <w:pPr>
              <w:jc w:val="center"/>
              <w:rPr>
                <w:rFonts w:cs="Times New Roman"/>
                <w:sz w:val="20"/>
                <w:szCs w:val="20"/>
              </w:rPr>
            </w:pPr>
            <w:r w:rsidRPr="00235D83">
              <w:rPr>
                <w:rFonts w:cs="Times New Roman"/>
                <w:sz w:val="20"/>
                <w:szCs w:val="20"/>
              </w:rPr>
              <w:t>массовая концентрация Т-2 токсина;</w:t>
            </w:r>
          </w:p>
          <w:p w14:paraId="1B6B19D5" w14:textId="1EAA809A"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массовая концентрация зеараленола.</w:t>
            </w:r>
          </w:p>
        </w:tc>
        <w:tc>
          <w:tcPr>
            <w:tcW w:w="3440" w:type="dxa"/>
            <w:vMerge/>
          </w:tcPr>
          <w:p w14:paraId="76CAD27F" w14:textId="77777777" w:rsidR="0069153E" w:rsidRPr="00235D83" w:rsidRDefault="0069153E" w:rsidP="004F5260">
            <w:pPr>
              <w:contextualSpacing/>
              <w:jc w:val="center"/>
              <w:rPr>
                <w:rFonts w:cs="Times New Roman"/>
                <w:b/>
                <w:sz w:val="20"/>
                <w:szCs w:val="20"/>
              </w:rPr>
            </w:pPr>
          </w:p>
        </w:tc>
        <w:tc>
          <w:tcPr>
            <w:tcW w:w="1369" w:type="dxa"/>
          </w:tcPr>
          <w:p w14:paraId="5DFA5556" w14:textId="0E1453A3"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67A8A02D" w14:textId="3CD956D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78E4C8D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4B15D9AE" w14:textId="7BFA11C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17EFD820" w14:textId="77777777" w:rsidTr="0069153E">
        <w:trPr>
          <w:cantSplit/>
          <w:trHeight w:val="20"/>
          <w:jc w:val="center"/>
        </w:trPr>
        <w:tc>
          <w:tcPr>
            <w:tcW w:w="458" w:type="dxa"/>
            <w:vAlign w:val="center"/>
          </w:tcPr>
          <w:p w14:paraId="3BA07FB0"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74F5F2D" w14:textId="43883317"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Плодоовощная продукция: картофель/тыква</w:t>
            </w:r>
          </w:p>
        </w:tc>
        <w:tc>
          <w:tcPr>
            <w:tcW w:w="3564" w:type="dxa"/>
            <w:tcMar>
              <w:top w:w="62" w:type="dxa"/>
              <w:left w:w="102" w:type="dxa"/>
              <w:bottom w:w="102" w:type="dxa"/>
              <w:right w:w="62" w:type="dxa"/>
            </w:tcMar>
          </w:tcPr>
          <w:p w14:paraId="5B1CDDA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остаточные количества пестицидов (массовая концен-трация): альфа-ГХЦГ,  бета-ГХЦГ, гаммма-ГХЦГ, 4,4-ДДТ, 4,4-ДДЕ, 4,4-ДДД, хлорпирифоса, малатиона, пиримифос-метила, диметоата, диазинона, ципермет-рина, дельтаметрина, γ-цигалотрина, фенвалерата, τ-флувалината, перметрина, имазалила, пропиконазола, тебуконазола, ципроконазола, дифеноконазола, азоксистробина, пираклостробина, трифлоксистробина, крезоксим-метила,  фи-пронила, ципродинила, пириметанила, металаксила, пенконазола, фозалона, ди-метоморфа.</w:t>
            </w:r>
          </w:p>
          <w:p w14:paraId="5B030BD3" w14:textId="7D7164BA"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В образце для контроля (ОК) содержится на более 5-ти пестицидов из вышеперечисленного списка.</w:t>
            </w:r>
          </w:p>
        </w:tc>
        <w:tc>
          <w:tcPr>
            <w:tcW w:w="3440" w:type="dxa"/>
            <w:vMerge/>
          </w:tcPr>
          <w:p w14:paraId="1EE98CA0" w14:textId="77777777" w:rsidR="0069153E" w:rsidRPr="00235D83" w:rsidRDefault="0069153E" w:rsidP="004F5260">
            <w:pPr>
              <w:contextualSpacing/>
              <w:jc w:val="center"/>
              <w:rPr>
                <w:rFonts w:cs="Times New Roman"/>
                <w:b/>
                <w:sz w:val="20"/>
                <w:szCs w:val="20"/>
              </w:rPr>
            </w:pPr>
          </w:p>
        </w:tc>
        <w:tc>
          <w:tcPr>
            <w:tcW w:w="1369" w:type="dxa"/>
          </w:tcPr>
          <w:p w14:paraId="00C489FB" w14:textId="023231D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0EEE09F9" w14:textId="5AAE480A"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6B0E800C"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5D015A3E" w14:textId="26534A1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476F4BD3" w14:textId="77777777" w:rsidTr="0069153E">
        <w:trPr>
          <w:cantSplit/>
          <w:trHeight w:val="20"/>
          <w:jc w:val="center"/>
        </w:trPr>
        <w:tc>
          <w:tcPr>
            <w:tcW w:w="458" w:type="dxa"/>
            <w:vAlign w:val="center"/>
          </w:tcPr>
          <w:p w14:paraId="67430C74"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241AD43" w14:textId="644E2666"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Почва</w:t>
            </w:r>
          </w:p>
        </w:tc>
        <w:tc>
          <w:tcPr>
            <w:tcW w:w="3564" w:type="dxa"/>
            <w:tcMar>
              <w:top w:w="62" w:type="dxa"/>
              <w:left w:w="102" w:type="dxa"/>
              <w:bottom w:w="102" w:type="dxa"/>
              <w:right w:w="62" w:type="dxa"/>
            </w:tcMar>
          </w:tcPr>
          <w:p w14:paraId="2524134A"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подвижный фосфор (метод Кирсанова)</w:t>
            </w:r>
          </w:p>
          <w:p w14:paraId="7404B78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подвижный калий (метод Кирсанова)</w:t>
            </w:r>
          </w:p>
          <w:p w14:paraId="74009D7C"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рН солевой вытяжки</w:t>
            </w:r>
          </w:p>
          <w:p w14:paraId="56A6A524"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органического вещества</w:t>
            </w:r>
          </w:p>
          <w:p w14:paraId="7CA0A520"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39EBA8E6" w14:textId="77777777" w:rsidR="0069153E" w:rsidRPr="00235D83" w:rsidRDefault="0069153E" w:rsidP="004F5260">
            <w:pPr>
              <w:contextualSpacing/>
              <w:jc w:val="center"/>
              <w:rPr>
                <w:rFonts w:cs="Times New Roman"/>
                <w:b/>
                <w:sz w:val="20"/>
                <w:szCs w:val="20"/>
              </w:rPr>
            </w:pPr>
          </w:p>
        </w:tc>
        <w:tc>
          <w:tcPr>
            <w:tcW w:w="1369" w:type="dxa"/>
          </w:tcPr>
          <w:p w14:paraId="20BB452A" w14:textId="521A431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4B592C48" w14:textId="548CFAEF"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3F838F6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37049FB2" w14:textId="3520F71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6125AA5C" w14:textId="77777777" w:rsidTr="0069153E">
        <w:trPr>
          <w:cantSplit/>
          <w:trHeight w:val="20"/>
          <w:jc w:val="center"/>
        </w:trPr>
        <w:tc>
          <w:tcPr>
            <w:tcW w:w="458" w:type="dxa"/>
            <w:vAlign w:val="center"/>
          </w:tcPr>
          <w:p w14:paraId="13BCC78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C3F52C5" w14:textId="4CB45904"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Почва</w:t>
            </w:r>
          </w:p>
        </w:tc>
        <w:tc>
          <w:tcPr>
            <w:tcW w:w="3564" w:type="dxa"/>
            <w:tcMar>
              <w:top w:w="62" w:type="dxa"/>
              <w:left w:w="102" w:type="dxa"/>
              <w:bottom w:w="102" w:type="dxa"/>
              <w:right w:w="62" w:type="dxa"/>
            </w:tcMar>
          </w:tcPr>
          <w:p w14:paraId="3DC7CD9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подвижный фосфор (метод Мачигина)</w:t>
            </w:r>
          </w:p>
          <w:p w14:paraId="3527CDB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подвижный калий (метод Мачигина)</w:t>
            </w:r>
          </w:p>
          <w:p w14:paraId="530C8CF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органического вещества</w:t>
            </w:r>
          </w:p>
          <w:p w14:paraId="34572968"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0EDC4C75" w14:textId="77777777" w:rsidR="0069153E" w:rsidRPr="00235D83" w:rsidRDefault="0069153E" w:rsidP="004F5260">
            <w:pPr>
              <w:contextualSpacing/>
              <w:jc w:val="center"/>
              <w:rPr>
                <w:rFonts w:cs="Times New Roman"/>
                <w:b/>
                <w:sz w:val="20"/>
                <w:szCs w:val="20"/>
              </w:rPr>
            </w:pPr>
          </w:p>
        </w:tc>
        <w:tc>
          <w:tcPr>
            <w:tcW w:w="1369" w:type="dxa"/>
          </w:tcPr>
          <w:p w14:paraId="346DD788" w14:textId="2389FB7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74F24AA1" w14:textId="7F80BC20"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8BE04C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0E25F49C" w14:textId="7CCAD29C"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40B3F89D" w14:textId="77777777" w:rsidTr="0069153E">
        <w:trPr>
          <w:cantSplit/>
          <w:trHeight w:val="20"/>
          <w:jc w:val="center"/>
        </w:trPr>
        <w:tc>
          <w:tcPr>
            <w:tcW w:w="458" w:type="dxa"/>
            <w:vAlign w:val="center"/>
          </w:tcPr>
          <w:p w14:paraId="7D057345"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52414D4" w14:textId="0BFE95F9"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Почва</w:t>
            </w:r>
          </w:p>
        </w:tc>
        <w:tc>
          <w:tcPr>
            <w:tcW w:w="3564" w:type="dxa"/>
            <w:tcMar>
              <w:top w:w="62" w:type="dxa"/>
              <w:left w:w="102" w:type="dxa"/>
              <w:bottom w:w="102" w:type="dxa"/>
              <w:right w:w="62" w:type="dxa"/>
            </w:tcMar>
          </w:tcPr>
          <w:p w14:paraId="40CC2921"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подвижный фосфор (метод Чирикова)</w:t>
            </w:r>
          </w:p>
          <w:p w14:paraId="7352AF4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подвижный калий (метод Чирикова)</w:t>
            </w:r>
          </w:p>
          <w:p w14:paraId="461A296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рН солевой вытяжки</w:t>
            </w:r>
          </w:p>
          <w:p w14:paraId="643FDF1B" w14:textId="74B337B2"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массовая доля органического вещества</w:t>
            </w:r>
          </w:p>
        </w:tc>
        <w:tc>
          <w:tcPr>
            <w:tcW w:w="3440" w:type="dxa"/>
            <w:vMerge/>
          </w:tcPr>
          <w:p w14:paraId="015F03B3" w14:textId="77777777" w:rsidR="0069153E" w:rsidRPr="00235D83" w:rsidRDefault="0069153E" w:rsidP="004F5260">
            <w:pPr>
              <w:contextualSpacing/>
              <w:jc w:val="center"/>
              <w:rPr>
                <w:rFonts w:cs="Times New Roman"/>
                <w:b/>
                <w:sz w:val="20"/>
                <w:szCs w:val="20"/>
              </w:rPr>
            </w:pPr>
          </w:p>
        </w:tc>
        <w:tc>
          <w:tcPr>
            <w:tcW w:w="1369" w:type="dxa"/>
          </w:tcPr>
          <w:p w14:paraId="351DAB4A" w14:textId="1A6C9B5B"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4E4117BD" w14:textId="5390B6EB"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71C62C6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32389B8B" w14:textId="5AA3A113"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7B071A3E" w14:textId="77777777" w:rsidTr="0069153E">
        <w:trPr>
          <w:cantSplit/>
          <w:trHeight w:val="20"/>
          <w:jc w:val="center"/>
        </w:trPr>
        <w:tc>
          <w:tcPr>
            <w:tcW w:w="458" w:type="dxa"/>
            <w:vAlign w:val="center"/>
          </w:tcPr>
          <w:p w14:paraId="53558610"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304E44A" w14:textId="52672E64"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Почва</w:t>
            </w:r>
          </w:p>
        </w:tc>
        <w:tc>
          <w:tcPr>
            <w:tcW w:w="3564" w:type="dxa"/>
            <w:tcMar>
              <w:top w:w="62" w:type="dxa"/>
              <w:left w:w="102" w:type="dxa"/>
              <w:bottom w:w="102" w:type="dxa"/>
              <w:right w:w="62" w:type="dxa"/>
            </w:tcMar>
          </w:tcPr>
          <w:p w14:paraId="5B6BA006" w14:textId="1283FB32"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подвижных форм металлов (извлечение ацетатно-аммонийным буферным раствором с рН 4,8):</w:t>
            </w:r>
          </w:p>
          <w:p w14:paraId="4AE6DD05"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меди, никеля, цинка, свинца, кадмия, марганца.</w:t>
            </w:r>
          </w:p>
          <w:p w14:paraId="15B9F6AA" w14:textId="6C486B94"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подвижные соединения кобальта</w:t>
            </w:r>
          </w:p>
          <w:p w14:paraId="3DB6A182"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225EBBAA" w14:textId="77777777" w:rsidR="0069153E" w:rsidRPr="00235D83" w:rsidRDefault="0069153E" w:rsidP="004F5260">
            <w:pPr>
              <w:contextualSpacing/>
              <w:jc w:val="center"/>
              <w:rPr>
                <w:rFonts w:cs="Times New Roman"/>
                <w:b/>
                <w:sz w:val="20"/>
                <w:szCs w:val="20"/>
              </w:rPr>
            </w:pPr>
          </w:p>
        </w:tc>
        <w:tc>
          <w:tcPr>
            <w:tcW w:w="1369" w:type="dxa"/>
          </w:tcPr>
          <w:p w14:paraId="27522E85" w14:textId="1A38962D"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16CF5BEB" w14:textId="07E5FB9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1CF18F0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2C05F14E" w14:textId="7A08915F"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39EA8C54" w14:textId="77777777" w:rsidTr="0069153E">
        <w:trPr>
          <w:cantSplit/>
          <w:trHeight w:val="20"/>
          <w:jc w:val="center"/>
        </w:trPr>
        <w:tc>
          <w:tcPr>
            <w:tcW w:w="458" w:type="dxa"/>
            <w:vAlign w:val="center"/>
          </w:tcPr>
          <w:p w14:paraId="5A86C5B7"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F5BEDCB" w14:textId="35BDF28E"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Почва</w:t>
            </w:r>
          </w:p>
        </w:tc>
        <w:tc>
          <w:tcPr>
            <w:tcW w:w="3564" w:type="dxa"/>
            <w:tcMar>
              <w:top w:w="62" w:type="dxa"/>
              <w:left w:w="102" w:type="dxa"/>
              <w:bottom w:w="102" w:type="dxa"/>
              <w:right w:w="62" w:type="dxa"/>
            </w:tcMar>
          </w:tcPr>
          <w:p w14:paraId="530F13F7" w14:textId="6DD2B5B5"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кислот</w:t>
            </w:r>
            <w:r w:rsidR="00E6375E">
              <w:rPr>
                <w:rFonts w:eastAsia="Times New Roman" w:cs="Times New Roman"/>
                <w:sz w:val="20"/>
                <w:szCs w:val="20"/>
                <w:lang w:eastAsia="ru-RU"/>
              </w:rPr>
              <w:t>орастворимых форм металлов (кис</w:t>
            </w:r>
            <w:r w:rsidRPr="00235D83">
              <w:rPr>
                <w:rFonts w:eastAsia="Times New Roman" w:cs="Times New Roman"/>
                <w:sz w:val="20"/>
                <w:szCs w:val="20"/>
                <w:lang w:eastAsia="ru-RU"/>
              </w:rPr>
              <w:t>лотная экстракция - 5М HN03/1М HN03): меди, цинка, свинца, кадмия, никеля, марганец;</w:t>
            </w:r>
          </w:p>
          <w:p w14:paraId="047DD788"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мышьяка, ртути;</w:t>
            </w:r>
          </w:p>
          <w:p w14:paraId="6AC225FD"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подвижные соединения кобальта (метод Пейве и Ринькиса)</w:t>
            </w:r>
          </w:p>
          <w:p w14:paraId="04BE8FAB" w14:textId="77777777" w:rsidR="0069153E" w:rsidRPr="00235D83" w:rsidRDefault="0069153E" w:rsidP="004F5260">
            <w:pPr>
              <w:ind w:left="-57" w:right="-57"/>
              <w:contextualSpacing/>
              <w:jc w:val="center"/>
              <w:rPr>
                <w:rFonts w:cs="Times New Roman"/>
                <w:b/>
                <w:sz w:val="20"/>
                <w:szCs w:val="20"/>
              </w:rPr>
            </w:pPr>
          </w:p>
        </w:tc>
        <w:tc>
          <w:tcPr>
            <w:tcW w:w="3440" w:type="dxa"/>
            <w:vMerge/>
          </w:tcPr>
          <w:p w14:paraId="1D9A3D9C" w14:textId="77777777" w:rsidR="0069153E" w:rsidRPr="00235D83" w:rsidRDefault="0069153E" w:rsidP="004F5260">
            <w:pPr>
              <w:contextualSpacing/>
              <w:jc w:val="center"/>
              <w:rPr>
                <w:rFonts w:cs="Times New Roman"/>
                <w:b/>
                <w:sz w:val="20"/>
                <w:szCs w:val="20"/>
              </w:rPr>
            </w:pPr>
          </w:p>
        </w:tc>
        <w:tc>
          <w:tcPr>
            <w:tcW w:w="1369" w:type="dxa"/>
          </w:tcPr>
          <w:p w14:paraId="413A3CC6" w14:textId="353853D8"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723A4D1F" w14:textId="4CF565C0"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7D4D603F"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41AD8C42" w14:textId="1C724780"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2430D170" w14:textId="77777777" w:rsidTr="0069153E">
        <w:trPr>
          <w:cantSplit/>
          <w:trHeight w:val="20"/>
          <w:jc w:val="center"/>
        </w:trPr>
        <w:tc>
          <w:tcPr>
            <w:tcW w:w="458" w:type="dxa"/>
            <w:vAlign w:val="center"/>
          </w:tcPr>
          <w:p w14:paraId="76164FE0"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72DC1A7" w14:textId="3153F25F"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Пищевая продукция, полученная из/или</w:t>
            </w:r>
          </w:p>
          <w:p w14:paraId="51032AA7" w14:textId="616B20CC"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с использованием сырья растительного происхождения. Зерно. Корма для животных. Семена.</w:t>
            </w:r>
          </w:p>
        </w:tc>
        <w:tc>
          <w:tcPr>
            <w:tcW w:w="3564" w:type="dxa"/>
            <w:tcMar>
              <w:top w:w="62" w:type="dxa"/>
              <w:left w:w="102" w:type="dxa"/>
              <w:bottom w:w="102" w:type="dxa"/>
              <w:right w:w="62" w:type="dxa"/>
            </w:tcMar>
          </w:tcPr>
          <w:p w14:paraId="01882043" w14:textId="65D618FC"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 генетически модифицированные организмы, источники (ГМО), качественное определение («</w:t>
            </w:r>
            <w:proofErr w:type="gramStart"/>
            <w:r w:rsidRPr="00235D83">
              <w:rPr>
                <w:rFonts w:cs="Times New Roman"/>
                <w:sz w:val="20"/>
                <w:szCs w:val="20"/>
              </w:rPr>
              <w:t>есть»/</w:t>
            </w:r>
            <w:proofErr w:type="gramEnd"/>
            <w:r w:rsidRPr="00235D83">
              <w:rPr>
                <w:rFonts w:cs="Times New Roman"/>
                <w:sz w:val="20"/>
                <w:szCs w:val="20"/>
              </w:rPr>
              <w:t>«нет»)</w:t>
            </w:r>
          </w:p>
        </w:tc>
        <w:tc>
          <w:tcPr>
            <w:tcW w:w="3440" w:type="dxa"/>
            <w:vMerge/>
          </w:tcPr>
          <w:p w14:paraId="5E4A6AC7" w14:textId="77777777" w:rsidR="0069153E" w:rsidRPr="00235D83" w:rsidRDefault="0069153E" w:rsidP="004F5260">
            <w:pPr>
              <w:contextualSpacing/>
              <w:jc w:val="center"/>
              <w:rPr>
                <w:rFonts w:cs="Times New Roman"/>
                <w:b/>
                <w:sz w:val="20"/>
                <w:szCs w:val="20"/>
              </w:rPr>
            </w:pPr>
          </w:p>
        </w:tc>
        <w:tc>
          <w:tcPr>
            <w:tcW w:w="1369" w:type="dxa"/>
          </w:tcPr>
          <w:p w14:paraId="67EF3639" w14:textId="6189647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5F001D85" w14:textId="6EDF4EA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7D8D2A2"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227957FA" w14:textId="24153771"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44111144" w14:textId="77777777" w:rsidTr="0069153E">
        <w:trPr>
          <w:cantSplit/>
          <w:trHeight w:val="20"/>
          <w:jc w:val="center"/>
        </w:trPr>
        <w:tc>
          <w:tcPr>
            <w:tcW w:w="458" w:type="dxa"/>
            <w:vAlign w:val="center"/>
          </w:tcPr>
          <w:p w14:paraId="7FDF7154"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A0B93D5" w14:textId="5CFCB26E"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Минеральные удобрения</w:t>
            </w:r>
          </w:p>
        </w:tc>
        <w:tc>
          <w:tcPr>
            <w:tcW w:w="3564" w:type="dxa"/>
            <w:tcMar>
              <w:top w:w="62" w:type="dxa"/>
              <w:left w:w="102" w:type="dxa"/>
              <w:bottom w:w="102" w:type="dxa"/>
              <w:right w:w="62" w:type="dxa"/>
            </w:tcMar>
          </w:tcPr>
          <w:p w14:paraId="655611A2"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общего азота (азота нитратного, азота аммонийного)</w:t>
            </w:r>
          </w:p>
          <w:p w14:paraId="31EF4E5E"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фосфатов общих (в пересчёте на Р2О5)</w:t>
            </w:r>
          </w:p>
          <w:p w14:paraId="69333701" w14:textId="449E2FCF"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массовая доля калия (в пересчёте на К2О)</w:t>
            </w:r>
          </w:p>
        </w:tc>
        <w:tc>
          <w:tcPr>
            <w:tcW w:w="3440" w:type="dxa"/>
            <w:vMerge/>
          </w:tcPr>
          <w:p w14:paraId="6CD21F64" w14:textId="77777777" w:rsidR="0069153E" w:rsidRPr="00235D83" w:rsidRDefault="0069153E" w:rsidP="004F5260">
            <w:pPr>
              <w:contextualSpacing/>
              <w:jc w:val="center"/>
              <w:rPr>
                <w:rFonts w:cs="Times New Roman"/>
                <w:b/>
                <w:sz w:val="20"/>
                <w:szCs w:val="20"/>
              </w:rPr>
            </w:pPr>
          </w:p>
        </w:tc>
        <w:tc>
          <w:tcPr>
            <w:tcW w:w="1369" w:type="dxa"/>
          </w:tcPr>
          <w:p w14:paraId="540B2D19" w14:textId="039CF2DE"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4BCDF5F7" w14:textId="371DD9E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0F3C8587"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3761F56C" w14:textId="1FDB3807"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379EB5D4" w14:textId="77777777" w:rsidTr="0069153E">
        <w:trPr>
          <w:cantSplit/>
          <w:trHeight w:val="20"/>
          <w:jc w:val="center"/>
        </w:trPr>
        <w:tc>
          <w:tcPr>
            <w:tcW w:w="458" w:type="dxa"/>
            <w:vAlign w:val="center"/>
          </w:tcPr>
          <w:p w14:paraId="0DB34EF8"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2E935AB" w14:textId="38012FEC"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Химические средства защиты растений (пестицидные препараты)</w:t>
            </w:r>
          </w:p>
        </w:tc>
        <w:tc>
          <w:tcPr>
            <w:tcW w:w="3564" w:type="dxa"/>
            <w:tcMar>
              <w:top w:w="62" w:type="dxa"/>
              <w:left w:w="102" w:type="dxa"/>
              <w:bottom w:w="102" w:type="dxa"/>
              <w:right w:w="62" w:type="dxa"/>
            </w:tcMar>
          </w:tcPr>
          <w:p w14:paraId="2098403C" w14:textId="7C85E5AC"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 массовая доля действующего вещества</w:t>
            </w:r>
          </w:p>
          <w:p w14:paraId="37BCB617" w14:textId="0BE50CED"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пестицидного препарата (наименование ДВ согласовывается с участниками МСИ дополнительно)</w:t>
            </w:r>
          </w:p>
        </w:tc>
        <w:tc>
          <w:tcPr>
            <w:tcW w:w="3440" w:type="dxa"/>
            <w:vMerge/>
          </w:tcPr>
          <w:p w14:paraId="5DA26972" w14:textId="77777777" w:rsidR="0069153E" w:rsidRPr="00235D83" w:rsidRDefault="0069153E" w:rsidP="004F5260">
            <w:pPr>
              <w:contextualSpacing/>
              <w:jc w:val="center"/>
              <w:rPr>
                <w:rFonts w:cs="Times New Roman"/>
                <w:b/>
                <w:sz w:val="20"/>
                <w:szCs w:val="20"/>
              </w:rPr>
            </w:pPr>
          </w:p>
        </w:tc>
        <w:tc>
          <w:tcPr>
            <w:tcW w:w="1369" w:type="dxa"/>
          </w:tcPr>
          <w:p w14:paraId="3AB41321" w14:textId="6D2D8C61"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294EB53A" w14:textId="076F4C7E"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53D63CF0"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4B8B3C8C" w14:textId="5CECA1BF"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2F36AEBA" w14:textId="77777777" w:rsidTr="0069153E">
        <w:trPr>
          <w:cantSplit/>
          <w:trHeight w:val="20"/>
          <w:jc w:val="center"/>
        </w:trPr>
        <w:tc>
          <w:tcPr>
            <w:tcW w:w="458" w:type="dxa"/>
            <w:vAlign w:val="center"/>
          </w:tcPr>
          <w:p w14:paraId="5EB2603A"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D05FF10" w14:textId="77777777" w:rsidR="0069153E" w:rsidRPr="00235D83" w:rsidRDefault="0069153E" w:rsidP="004F5260">
            <w:pPr>
              <w:jc w:val="center"/>
              <w:rPr>
                <w:rFonts w:cs="Times New Roman"/>
                <w:sz w:val="20"/>
                <w:szCs w:val="20"/>
              </w:rPr>
            </w:pPr>
            <w:r w:rsidRPr="00235D83">
              <w:rPr>
                <w:rFonts w:cs="Times New Roman"/>
                <w:sz w:val="20"/>
                <w:szCs w:val="20"/>
              </w:rPr>
              <w:t>Семена зерновых, зернобобовых и кормовых культур: посевные качества семян пшеницы/семян рапса</w:t>
            </w:r>
          </w:p>
          <w:p w14:paraId="7C228595" w14:textId="77777777" w:rsidR="0069153E" w:rsidRPr="00235D83" w:rsidRDefault="0069153E"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536B9047" w14:textId="2476CD0B" w:rsidR="0069153E" w:rsidRPr="00235D83" w:rsidRDefault="0069153E" w:rsidP="00FC6089">
            <w:pPr>
              <w:jc w:val="center"/>
              <w:rPr>
                <w:rFonts w:cs="Times New Roman"/>
                <w:b/>
                <w:sz w:val="20"/>
                <w:szCs w:val="20"/>
              </w:rPr>
            </w:pPr>
            <w:r w:rsidRPr="00235D83">
              <w:rPr>
                <w:rFonts w:cs="Times New Roman"/>
                <w:sz w:val="20"/>
                <w:szCs w:val="20"/>
              </w:rPr>
              <w:t>- определение чистоты и отхода семян</w:t>
            </w:r>
          </w:p>
        </w:tc>
        <w:tc>
          <w:tcPr>
            <w:tcW w:w="3440" w:type="dxa"/>
            <w:vMerge/>
          </w:tcPr>
          <w:p w14:paraId="608AC40A" w14:textId="77777777" w:rsidR="0069153E" w:rsidRPr="00235D83" w:rsidRDefault="0069153E" w:rsidP="004F5260">
            <w:pPr>
              <w:contextualSpacing/>
              <w:jc w:val="center"/>
              <w:rPr>
                <w:rFonts w:cs="Times New Roman"/>
                <w:b/>
                <w:sz w:val="20"/>
                <w:szCs w:val="20"/>
              </w:rPr>
            </w:pPr>
          </w:p>
        </w:tc>
        <w:tc>
          <w:tcPr>
            <w:tcW w:w="1369" w:type="dxa"/>
          </w:tcPr>
          <w:p w14:paraId="468FA214" w14:textId="12068184"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0F49A911" w14:textId="1EA352A9"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7AA6EF9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17E7B5D0" w14:textId="714257A8"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370AAAF6" w14:textId="77777777" w:rsidTr="0069153E">
        <w:trPr>
          <w:cantSplit/>
          <w:trHeight w:val="20"/>
          <w:jc w:val="center"/>
        </w:trPr>
        <w:tc>
          <w:tcPr>
            <w:tcW w:w="458" w:type="dxa"/>
            <w:vAlign w:val="center"/>
          </w:tcPr>
          <w:p w14:paraId="5FD9D7F5"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929C623" w14:textId="77777777" w:rsidR="0069153E" w:rsidRPr="00235D83" w:rsidRDefault="0069153E" w:rsidP="004F5260">
            <w:pPr>
              <w:jc w:val="center"/>
              <w:rPr>
                <w:rFonts w:cs="Times New Roman"/>
                <w:sz w:val="20"/>
                <w:szCs w:val="20"/>
              </w:rPr>
            </w:pPr>
            <w:r w:rsidRPr="00235D83">
              <w:rPr>
                <w:rFonts w:cs="Times New Roman"/>
                <w:sz w:val="20"/>
                <w:szCs w:val="20"/>
              </w:rPr>
              <w:t>Семена зерновых, зернобобовых и кормовых культур: посевные качества семян пшеницы</w:t>
            </w:r>
          </w:p>
          <w:p w14:paraId="433EA94C" w14:textId="77777777" w:rsidR="0069153E" w:rsidRPr="00235D83" w:rsidRDefault="0069153E"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2A2FB29" w14:textId="77777777" w:rsidR="0069153E" w:rsidRPr="00235D83" w:rsidRDefault="0069153E" w:rsidP="004F5260">
            <w:pPr>
              <w:jc w:val="center"/>
              <w:rPr>
                <w:rFonts w:cs="Times New Roman"/>
                <w:sz w:val="20"/>
                <w:szCs w:val="20"/>
              </w:rPr>
            </w:pPr>
            <w:r w:rsidRPr="00235D83">
              <w:rPr>
                <w:rFonts w:cs="Times New Roman"/>
                <w:sz w:val="20"/>
                <w:szCs w:val="20"/>
              </w:rPr>
              <w:t>- всхожесть;</w:t>
            </w:r>
          </w:p>
          <w:p w14:paraId="55F19389" w14:textId="718A5AEA"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 масса 1000 семян</w:t>
            </w:r>
          </w:p>
        </w:tc>
        <w:tc>
          <w:tcPr>
            <w:tcW w:w="3440" w:type="dxa"/>
            <w:vMerge/>
          </w:tcPr>
          <w:p w14:paraId="2FB5E130" w14:textId="77777777" w:rsidR="0069153E" w:rsidRPr="00235D83" w:rsidRDefault="0069153E" w:rsidP="004F5260">
            <w:pPr>
              <w:contextualSpacing/>
              <w:jc w:val="center"/>
              <w:rPr>
                <w:rFonts w:cs="Times New Roman"/>
                <w:b/>
                <w:sz w:val="20"/>
                <w:szCs w:val="20"/>
              </w:rPr>
            </w:pPr>
          </w:p>
        </w:tc>
        <w:tc>
          <w:tcPr>
            <w:tcW w:w="1369" w:type="dxa"/>
          </w:tcPr>
          <w:p w14:paraId="6F8CAFEC" w14:textId="63CEA92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0345E780" w14:textId="0A3B6D5F"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24DF9E32"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2BCEC93B" w14:textId="31C49EFC"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12E94A5F" w14:textId="77777777" w:rsidTr="0069153E">
        <w:trPr>
          <w:cantSplit/>
          <w:trHeight w:val="20"/>
          <w:jc w:val="center"/>
        </w:trPr>
        <w:tc>
          <w:tcPr>
            <w:tcW w:w="458" w:type="dxa"/>
            <w:vAlign w:val="center"/>
          </w:tcPr>
          <w:p w14:paraId="2F4D77A2"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F13F393" w14:textId="37C8FC68" w:rsidR="0069153E" w:rsidRPr="00235D83" w:rsidRDefault="0069153E" w:rsidP="004F5260">
            <w:pPr>
              <w:pStyle w:val="af3"/>
              <w:jc w:val="center"/>
              <w:rPr>
                <w:rFonts w:cs="Times New Roman"/>
                <w:sz w:val="20"/>
                <w:szCs w:val="20"/>
              </w:rPr>
            </w:pPr>
            <w:r w:rsidRPr="00235D83">
              <w:rPr>
                <w:rFonts w:cs="Times New Roman"/>
                <w:sz w:val="20"/>
                <w:szCs w:val="20"/>
              </w:rPr>
              <w:t>Зерно (семена) злаковых, зернобобовых и масличных культур для продовольственных целей:</w:t>
            </w:r>
          </w:p>
          <w:p w14:paraId="49F35AA4" w14:textId="1B7439ED" w:rsidR="0069153E" w:rsidRPr="00235D83" w:rsidRDefault="0069153E" w:rsidP="004F5260">
            <w:pPr>
              <w:ind w:left="-57" w:right="-57"/>
              <w:contextualSpacing/>
              <w:jc w:val="center"/>
              <w:rPr>
                <w:rFonts w:cs="Times New Roman"/>
                <w:b/>
                <w:sz w:val="20"/>
                <w:szCs w:val="20"/>
              </w:rPr>
            </w:pPr>
            <w:r w:rsidRPr="00235D83">
              <w:rPr>
                <w:rFonts w:cs="Times New Roman"/>
                <w:sz w:val="20"/>
                <w:szCs w:val="20"/>
              </w:rPr>
              <w:t>зерно пшеницы – бенз(а)пирен</w:t>
            </w:r>
          </w:p>
        </w:tc>
        <w:tc>
          <w:tcPr>
            <w:tcW w:w="3564" w:type="dxa"/>
            <w:tcMar>
              <w:top w:w="62" w:type="dxa"/>
              <w:left w:w="102" w:type="dxa"/>
              <w:bottom w:w="102" w:type="dxa"/>
              <w:right w:w="62" w:type="dxa"/>
            </w:tcMar>
          </w:tcPr>
          <w:p w14:paraId="17E928C9" w14:textId="54DF05AC" w:rsidR="0069153E" w:rsidRPr="00235D83" w:rsidRDefault="0069153E" w:rsidP="004F5260">
            <w:pPr>
              <w:ind w:left="-57" w:right="-57"/>
              <w:contextualSpacing/>
              <w:jc w:val="center"/>
              <w:rPr>
                <w:rFonts w:cs="Times New Roman"/>
                <w:b/>
                <w:sz w:val="20"/>
                <w:szCs w:val="20"/>
              </w:rPr>
            </w:pPr>
            <w:r w:rsidRPr="00235D83">
              <w:rPr>
                <w:rFonts w:eastAsia="Times New Roman" w:cs="Times New Roman"/>
                <w:sz w:val="20"/>
                <w:szCs w:val="20"/>
                <w:lang w:eastAsia="ru-RU"/>
              </w:rPr>
              <w:t>- массовая концентрация бенз(а)пирена</w:t>
            </w:r>
          </w:p>
        </w:tc>
        <w:tc>
          <w:tcPr>
            <w:tcW w:w="3440" w:type="dxa"/>
            <w:vMerge/>
          </w:tcPr>
          <w:p w14:paraId="66CE6D60" w14:textId="77777777" w:rsidR="0069153E" w:rsidRPr="00235D83" w:rsidRDefault="0069153E" w:rsidP="004F5260">
            <w:pPr>
              <w:contextualSpacing/>
              <w:jc w:val="center"/>
              <w:rPr>
                <w:rFonts w:cs="Times New Roman"/>
                <w:b/>
                <w:sz w:val="20"/>
                <w:szCs w:val="20"/>
              </w:rPr>
            </w:pPr>
          </w:p>
        </w:tc>
        <w:tc>
          <w:tcPr>
            <w:tcW w:w="1369" w:type="dxa"/>
          </w:tcPr>
          <w:p w14:paraId="1846EB39" w14:textId="0AE989C1"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По запросу</w:t>
            </w:r>
          </w:p>
        </w:tc>
        <w:tc>
          <w:tcPr>
            <w:tcW w:w="2245" w:type="dxa"/>
          </w:tcPr>
          <w:p w14:paraId="73BA9A08" w14:textId="3C5664AA"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5960A666" w14:textId="77777777" w:rsidR="0069153E" w:rsidRPr="00235D83" w:rsidRDefault="0069153E" w:rsidP="004F5260">
            <w:pPr>
              <w:jc w:val="center"/>
              <w:rPr>
                <w:rFonts w:eastAsia="Times New Roman" w:cs="Times New Roman"/>
                <w:sz w:val="20"/>
                <w:szCs w:val="20"/>
                <w:lang w:eastAsia="ru-RU"/>
              </w:rPr>
            </w:pPr>
            <w:r w:rsidRPr="00235D83">
              <w:rPr>
                <w:rFonts w:eastAsia="Times New Roman" w:cs="Times New Roman"/>
                <w:sz w:val="20"/>
                <w:szCs w:val="20"/>
                <w:lang w:eastAsia="ru-RU"/>
              </w:rPr>
              <w:t>1-2 кв. 2023</w:t>
            </w:r>
          </w:p>
          <w:p w14:paraId="58B42B2D" w14:textId="6BDC6C52" w:rsidR="0069153E" w:rsidRPr="00235D83" w:rsidRDefault="0069153E" w:rsidP="004F5260">
            <w:pPr>
              <w:contextualSpacing/>
              <w:jc w:val="center"/>
              <w:rPr>
                <w:rFonts w:cs="Times New Roman"/>
                <w:b/>
                <w:sz w:val="20"/>
                <w:szCs w:val="20"/>
              </w:rPr>
            </w:pPr>
            <w:r w:rsidRPr="00235D83">
              <w:rPr>
                <w:rFonts w:eastAsia="Times New Roman" w:cs="Times New Roman"/>
                <w:sz w:val="20"/>
                <w:szCs w:val="20"/>
                <w:lang w:eastAsia="ru-RU"/>
              </w:rPr>
              <w:t>3-4 кв.2023</w:t>
            </w:r>
          </w:p>
        </w:tc>
      </w:tr>
      <w:tr w:rsidR="0069153E" w:rsidRPr="00235D83" w14:paraId="7929160F" w14:textId="77777777" w:rsidTr="0069153E">
        <w:trPr>
          <w:cantSplit/>
          <w:trHeight w:val="20"/>
          <w:jc w:val="center"/>
        </w:trPr>
        <w:tc>
          <w:tcPr>
            <w:tcW w:w="458" w:type="dxa"/>
            <w:vAlign w:val="center"/>
          </w:tcPr>
          <w:p w14:paraId="1AD6DD01" w14:textId="77777777" w:rsidR="0069153E" w:rsidRPr="00235D83" w:rsidRDefault="0069153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2347AC2" w14:textId="3488049D" w:rsidR="0069153E" w:rsidRPr="002B5861" w:rsidRDefault="0069153E" w:rsidP="004F5260">
            <w:pPr>
              <w:pStyle w:val="af3"/>
              <w:jc w:val="center"/>
              <w:rPr>
                <w:rFonts w:cs="Times New Roman"/>
                <w:sz w:val="20"/>
                <w:szCs w:val="20"/>
              </w:rPr>
            </w:pPr>
            <w:r w:rsidRPr="002B5861">
              <w:rPr>
                <w:rFonts w:cs="Times New Roman"/>
                <w:sz w:val="20"/>
                <w:szCs w:val="20"/>
              </w:rPr>
              <w:t>Зерно (семена) злаковых, зернобобовых и масличных культур для продовольственных целей:</w:t>
            </w:r>
          </w:p>
          <w:p w14:paraId="3FE93592" w14:textId="3256066C" w:rsidR="0069153E" w:rsidRPr="002B5861" w:rsidRDefault="0069153E" w:rsidP="004F5260">
            <w:pPr>
              <w:ind w:left="-57" w:right="-57"/>
              <w:contextualSpacing/>
              <w:jc w:val="center"/>
              <w:rPr>
                <w:rFonts w:cs="Times New Roman"/>
                <w:b/>
                <w:sz w:val="20"/>
                <w:szCs w:val="20"/>
              </w:rPr>
            </w:pPr>
            <w:r w:rsidRPr="002B5861">
              <w:rPr>
                <w:rFonts w:cs="Times New Roman"/>
                <w:sz w:val="20"/>
                <w:szCs w:val="20"/>
              </w:rPr>
              <w:t>зерно пшеницы – глифосат</w:t>
            </w:r>
          </w:p>
        </w:tc>
        <w:tc>
          <w:tcPr>
            <w:tcW w:w="3564" w:type="dxa"/>
            <w:tcMar>
              <w:top w:w="62" w:type="dxa"/>
              <w:left w:w="102" w:type="dxa"/>
              <w:bottom w:w="102" w:type="dxa"/>
              <w:right w:w="62" w:type="dxa"/>
            </w:tcMar>
          </w:tcPr>
          <w:p w14:paraId="70B90371" w14:textId="29411B94" w:rsidR="0069153E" w:rsidRPr="002B5861" w:rsidRDefault="0069153E" w:rsidP="004F5260">
            <w:pPr>
              <w:ind w:left="-57" w:right="-57"/>
              <w:contextualSpacing/>
              <w:jc w:val="center"/>
              <w:rPr>
                <w:rFonts w:cs="Times New Roman"/>
                <w:b/>
                <w:sz w:val="20"/>
                <w:szCs w:val="20"/>
              </w:rPr>
            </w:pPr>
            <w:r w:rsidRPr="002B5861">
              <w:rPr>
                <w:rFonts w:eastAsia="Times New Roman" w:cs="Times New Roman"/>
                <w:sz w:val="20"/>
                <w:szCs w:val="20"/>
                <w:lang w:eastAsia="ru-RU"/>
              </w:rPr>
              <w:t>- массовая концентрация глифосат</w:t>
            </w:r>
          </w:p>
        </w:tc>
        <w:tc>
          <w:tcPr>
            <w:tcW w:w="3440" w:type="dxa"/>
            <w:vMerge/>
          </w:tcPr>
          <w:p w14:paraId="04C60B5A" w14:textId="77777777" w:rsidR="0069153E" w:rsidRPr="002B5861" w:rsidRDefault="0069153E" w:rsidP="004F5260">
            <w:pPr>
              <w:contextualSpacing/>
              <w:jc w:val="center"/>
              <w:rPr>
                <w:rFonts w:cs="Times New Roman"/>
                <w:b/>
                <w:sz w:val="20"/>
                <w:szCs w:val="20"/>
              </w:rPr>
            </w:pPr>
          </w:p>
        </w:tc>
        <w:tc>
          <w:tcPr>
            <w:tcW w:w="1369" w:type="dxa"/>
          </w:tcPr>
          <w:p w14:paraId="3CAE3491" w14:textId="41CBCC0A" w:rsidR="0069153E" w:rsidRPr="002B5861" w:rsidRDefault="0069153E" w:rsidP="004F5260">
            <w:pPr>
              <w:contextualSpacing/>
              <w:jc w:val="center"/>
              <w:rPr>
                <w:rFonts w:cs="Times New Roman"/>
                <w:b/>
                <w:sz w:val="20"/>
                <w:szCs w:val="20"/>
              </w:rPr>
            </w:pPr>
            <w:r w:rsidRPr="002B5861">
              <w:rPr>
                <w:rFonts w:eastAsia="Times New Roman" w:cs="Times New Roman"/>
                <w:sz w:val="20"/>
                <w:szCs w:val="20"/>
                <w:lang w:eastAsia="ru-RU"/>
              </w:rPr>
              <w:t>По запросу</w:t>
            </w:r>
          </w:p>
        </w:tc>
        <w:tc>
          <w:tcPr>
            <w:tcW w:w="2245" w:type="dxa"/>
          </w:tcPr>
          <w:p w14:paraId="02237359" w14:textId="425F7C37" w:rsidR="0069153E" w:rsidRPr="002B5861" w:rsidRDefault="0069153E" w:rsidP="004F5260">
            <w:pPr>
              <w:contextualSpacing/>
              <w:jc w:val="center"/>
              <w:rPr>
                <w:rFonts w:cs="Times New Roman"/>
                <w:b/>
                <w:sz w:val="20"/>
                <w:szCs w:val="20"/>
              </w:rPr>
            </w:pPr>
            <w:r w:rsidRPr="002B5861">
              <w:rPr>
                <w:rFonts w:eastAsia="Times New Roman" w:cs="Times New Roman"/>
                <w:sz w:val="20"/>
                <w:szCs w:val="20"/>
                <w:lang w:eastAsia="ru-RU"/>
              </w:rPr>
              <w:t>Контрольный образец</w:t>
            </w:r>
          </w:p>
        </w:tc>
        <w:tc>
          <w:tcPr>
            <w:tcW w:w="1966" w:type="dxa"/>
            <w:tcMar>
              <w:top w:w="62" w:type="dxa"/>
              <w:left w:w="102" w:type="dxa"/>
              <w:bottom w:w="102" w:type="dxa"/>
              <w:right w:w="62" w:type="dxa"/>
            </w:tcMar>
          </w:tcPr>
          <w:p w14:paraId="642D28FD" w14:textId="77777777" w:rsidR="0069153E" w:rsidRPr="002B5861" w:rsidRDefault="0069153E" w:rsidP="004F5260">
            <w:pPr>
              <w:jc w:val="center"/>
              <w:rPr>
                <w:rFonts w:eastAsia="Times New Roman" w:cs="Times New Roman"/>
                <w:sz w:val="20"/>
                <w:szCs w:val="20"/>
                <w:lang w:eastAsia="ru-RU"/>
              </w:rPr>
            </w:pPr>
            <w:r w:rsidRPr="002B5861">
              <w:rPr>
                <w:rFonts w:eastAsia="Times New Roman" w:cs="Times New Roman"/>
                <w:sz w:val="20"/>
                <w:szCs w:val="20"/>
                <w:lang w:eastAsia="ru-RU"/>
              </w:rPr>
              <w:t>1-2 кв. 2023</w:t>
            </w:r>
          </w:p>
          <w:p w14:paraId="250CDA8D" w14:textId="338A580A" w:rsidR="0069153E" w:rsidRPr="002B5861" w:rsidRDefault="0069153E" w:rsidP="004F5260">
            <w:pPr>
              <w:contextualSpacing/>
              <w:jc w:val="center"/>
              <w:rPr>
                <w:rFonts w:cs="Times New Roman"/>
                <w:b/>
                <w:sz w:val="20"/>
                <w:szCs w:val="20"/>
              </w:rPr>
            </w:pPr>
            <w:r w:rsidRPr="002B5861">
              <w:rPr>
                <w:rFonts w:eastAsia="Times New Roman" w:cs="Times New Roman"/>
                <w:sz w:val="20"/>
                <w:szCs w:val="20"/>
                <w:lang w:eastAsia="ru-RU"/>
              </w:rPr>
              <w:t>3-4 кв.2023</w:t>
            </w:r>
          </w:p>
        </w:tc>
      </w:tr>
      <w:tr w:rsidR="00152756" w:rsidRPr="00235D83" w14:paraId="260FE92F" w14:textId="77777777" w:rsidTr="0069153E">
        <w:trPr>
          <w:cantSplit/>
          <w:trHeight w:val="20"/>
          <w:jc w:val="center"/>
        </w:trPr>
        <w:tc>
          <w:tcPr>
            <w:tcW w:w="458" w:type="dxa"/>
            <w:vAlign w:val="center"/>
          </w:tcPr>
          <w:p w14:paraId="65CB9A90"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EF56685" w14:textId="276E987E" w:rsidR="00152756" w:rsidRPr="002B5861" w:rsidRDefault="00152756" w:rsidP="004F5260">
            <w:pPr>
              <w:jc w:val="center"/>
              <w:rPr>
                <w:rFonts w:cs="Times New Roman"/>
                <w:sz w:val="20"/>
                <w:szCs w:val="20"/>
              </w:rPr>
            </w:pPr>
            <w:r w:rsidRPr="002B5861">
              <w:rPr>
                <w:rFonts w:eastAsia="Times New Roman"/>
                <w:sz w:val="20"/>
                <w:szCs w:val="20"/>
                <w:lang w:eastAsia="ru-RU"/>
              </w:rPr>
              <w:t>Мазут</w:t>
            </w:r>
          </w:p>
        </w:tc>
        <w:tc>
          <w:tcPr>
            <w:tcW w:w="3564" w:type="dxa"/>
            <w:tcMar>
              <w:top w:w="62" w:type="dxa"/>
              <w:left w:w="102" w:type="dxa"/>
              <w:bottom w:w="102" w:type="dxa"/>
              <w:right w:w="62" w:type="dxa"/>
            </w:tcMar>
          </w:tcPr>
          <w:p w14:paraId="376ADED9" w14:textId="58DCD39E" w:rsidR="00152756" w:rsidRPr="002B5861" w:rsidRDefault="00152756" w:rsidP="004F5260">
            <w:pPr>
              <w:ind w:left="-57" w:right="-57"/>
              <w:contextualSpacing/>
              <w:jc w:val="center"/>
              <w:rPr>
                <w:rFonts w:cs="Times New Roman"/>
                <w:sz w:val="20"/>
                <w:szCs w:val="20"/>
              </w:rPr>
            </w:pPr>
            <w:r w:rsidRPr="002B5861">
              <w:rPr>
                <w:sz w:val="20"/>
                <w:szCs w:val="20"/>
              </w:rPr>
              <w:t>Высшая энергия сгорания, массовая доля серы, плотность, зольность, температура застывания, кинематическая вязкость, температура вспышки</w:t>
            </w:r>
          </w:p>
        </w:tc>
        <w:tc>
          <w:tcPr>
            <w:tcW w:w="3440" w:type="dxa"/>
          </w:tcPr>
          <w:p w14:paraId="7CA0E1B2" w14:textId="77777777" w:rsidR="009B703D" w:rsidRPr="009B703D" w:rsidRDefault="009B703D" w:rsidP="004F5260">
            <w:pPr>
              <w:jc w:val="center"/>
              <w:rPr>
                <w:sz w:val="20"/>
                <w:szCs w:val="20"/>
              </w:rPr>
            </w:pPr>
            <w:r w:rsidRPr="009B703D">
              <w:rPr>
                <w:sz w:val="20"/>
                <w:szCs w:val="20"/>
              </w:rPr>
              <w:t>Федеральное государственное унитарное предприятие «Всероссийский научно-исследовательский институт метрологии им. Д.И. Менделеева»</w:t>
            </w:r>
          </w:p>
          <w:p w14:paraId="462186F6" w14:textId="77777777" w:rsidR="009B703D" w:rsidRDefault="009B703D" w:rsidP="004F5260">
            <w:pPr>
              <w:jc w:val="center"/>
              <w:rPr>
                <w:sz w:val="20"/>
                <w:szCs w:val="20"/>
              </w:rPr>
            </w:pPr>
            <w:r w:rsidRPr="009B703D">
              <w:rPr>
                <w:sz w:val="20"/>
                <w:szCs w:val="20"/>
              </w:rPr>
              <w:t>190005, г. Санкт-Петербург, Московский пр., д.19, тел.: +7 (812) 323-96-53, факс: (812) 323-96-53</w:t>
            </w:r>
          </w:p>
          <w:p w14:paraId="4CA2C43E" w14:textId="33380EAE" w:rsidR="009B703D" w:rsidRDefault="00805C74" w:rsidP="004F5260">
            <w:pPr>
              <w:jc w:val="center"/>
              <w:rPr>
                <w:sz w:val="20"/>
                <w:szCs w:val="20"/>
              </w:rPr>
            </w:pPr>
            <w:r>
              <w:rPr>
                <w:sz w:val="20"/>
                <w:szCs w:val="20"/>
              </w:rPr>
              <w:t xml:space="preserve">Аккредитован в </w:t>
            </w:r>
            <w:r w:rsidRPr="00805C74">
              <w:rPr>
                <w:sz w:val="20"/>
                <w:szCs w:val="20"/>
              </w:rPr>
              <w:t>Ассоциаци</w:t>
            </w:r>
            <w:r>
              <w:rPr>
                <w:sz w:val="20"/>
                <w:szCs w:val="20"/>
              </w:rPr>
              <w:t>и</w:t>
            </w:r>
            <w:r w:rsidRPr="00805C74">
              <w:rPr>
                <w:sz w:val="20"/>
                <w:szCs w:val="20"/>
              </w:rPr>
              <w:t xml:space="preserve"> аналитических Центров «Аналитика»</w:t>
            </w:r>
            <w:r>
              <w:rPr>
                <w:sz w:val="20"/>
                <w:szCs w:val="20"/>
              </w:rPr>
              <w:t xml:space="preserve">: </w:t>
            </w:r>
            <w:r w:rsidR="009B703D" w:rsidRPr="009B703D">
              <w:rPr>
                <w:sz w:val="20"/>
                <w:szCs w:val="20"/>
              </w:rPr>
              <w:t>AAC.PTP.00295</w:t>
            </w:r>
          </w:p>
          <w:p w14:paraId="2AAF36EE" w14:textId="6125C4EA" w:rsidR="00152756" w:rsidRPr="002B5861" w:rsidRDefault="00152756" w:rsidP="004F5260">
            <w:pPr>
              <w:jc w:val="center"/>
              <w:rPr>
                <w:sz w:val="20"/>
                <w:szCs w:val="20"/>
              </w:rPr>
            </w:pPr>
            <w:r w:rsidRPr="002B5861">
              <w:rPr>
                <w:sz w:val="20"/>
                <w:szCs w:val="20"/>
              </w:rPr>
              <w:t>Корчагина Елена</w:t>
            </w:r>
            <w:r w:rsidRPr="002B5861">
              <w:rPr>
                <w:sz w:val="20"/>
                <w:szCs w:val="20"/>
              </w:rPr>
              <w:br/>
              <w:t>Николаевна</w:t>
            </w:r>
          </w:p>
          <w:p w14:paraId="1EDB1CD5" w14:textId="77777777" w:rsidR="00152756" w:rsidRPr="002B5861" w:rsidRDefault="00152756" w:rsidP="004F5260">
            <w:pPr>
              <w:jc w:val="center"/>
              <w:rPr>
                <w:sz w:val="20"/>
                <w:szCs w:val="20"/>
              </w:rPr>
            </w:pPr>
            <w:r w:rsidRPr="002B5861">
              <w:rPr>
                <w:sz w:val="20"/>
                <w:szCs w:val="20"/>
              </w:rPr>
              <w:t>+7 (812) 323-96-39</w:t>
            </w:r>
          </w:p>
          <w:p w14:paraId="19F3FF34" w14:textId="56EDDF16" w:rsidR="00152756" w:rsidRPr="005A2B0B" w:rsidRDefault="00152756" w:rsidP="004F5260">
            <w:pPr>
              <w:contextualSpacing/>
              <w:jc w:val="center"/>
              <w:rPr>
                <w:rFonts w:eastAsia="Times New Roman" w:cs="Times New Roman"/>
                <w:sz w:val="20"/>
                <w:szCs w:val="20"/>
                <w:lang w:eastAsia="ru-RU"/>
              </w:rPr>
            </w:pPr>
            <w:r w:rsidRPr="002B5861">
              <w:rPr>
                <w:sz w:val="20"/>
                <w:szCs w:val="20"/>
                <w:lang w:val="en-US"/>
              </w:rPr>
              <w:t>E</w:t>
            </w:r>
            <w:r w:rsidRPr="005A2B0B">
              <w:rPr>
                <w:sz w:val="20"/>
                <w:szCs w:val="20"/>
              </w:rPr>
              <w:t>-</w:t>
            </w:r>
            <w:r w:rsidRPr="002B5861">
              <w:rPr>
                <w:sz w:val="20"/>
                <w:szCs w:val="20"/>
                <w:lang w:val="en-US"/>
              </w:rPr>
              <w:t>mail</w:t>
            </w:r>
            <w:r w:rsidRPr="005A2B0B">
              <w:rPr>
                <w:sz w:val="20"/>
                <w:szCs w:val="20"/>
              </w:rPr>
              <w:t xml:space="preserve">: </w:t>
            </w:r>
            <w:r w:rsidRPr="00CB286B">
              <w:rPr>
                <w:sz w:val="20"/>
                <w:szCs w:val="20"/>
                <w:lang w:val="en-US"/>
              </w:rPr>
              <w:t>E</w:t>
            </w:r>
            <w:r w:rsidRPr="00CB286B">
              <w:rPr>
                <w:sz w:val="20"/>
                <w:szCs w:val="20"/>
              </w:rPr>
              <w:t>.</w:t>
            </w:r>
            <w:r w:rsidRPr="00CB286B">
              <w:rPr>
                <w:sz w:val="20"/>
                <w:szCs w:val="20"/>
                <w:lang w:val="en-US"/>
              </w:rPr>
              <w:t>N</w:t>
            </w:r>
            <w:r w:rsidRPr="00CB286B">
              <w:rPr>
                <w:sz w:val="20"/>
                <w:szCs w:val="20"/>
              </w:rPr>
              <w:t>.</w:t>
            </w:r>
            <w:r w:rsidRPr="00CB286B">
              <w:rPr>
                <w:sz w:val="20"/>
                <w:szCs w:val="20"/>
                <w:lang w:val="en-US"/>
              </w:rPr>
              <w:t>Korchagina</w:t>
            </w:r>
            <w:r w:rsidRPr="00CB286B">
              <w:rPr>
                <w:sz w:val="20"/>
                <w:szCs w:val="20"/>
              </w:rPr>
              <w:t>@</w:t>
            </w:r>
            <w:r w:rsidRPr="00CB286B">
              <w:rPr>
                <w:sz w:val="20"/>
                <w:szCs w:val="20"/>
                <w:lang w:val="en-US"/>
              </w:rPr>
              <w:t>vniim</w:t>
            </w:r>
            <w:r w:rsidRPr="00CB286B">
              <w:rPr>
                <w:sz w:val="20"/>
                <w:szCs w:val="20"/>
              </w:rPr>
              <w:t>.</w:t>
            </w:r>
            <w:r w:rsidRPr="00CB286B">
              <w:rPr>
                <w:sz w:val="20"/>
                <w:szCs w:val="20"/>
                <w:lang w:val="en-US"/>
              </w:rPr>
              <w:t>ru</w:t>
            </w:r>
          </w:p>
        </w:tc>
        <w:tc>
          <w:tcPr>
            <w:tcW w:w="1369" w:type="dxa"/>
          </w:tcPr>
          <w:p w14:paraId="40923599" w14:textId="7E94224F" w:rsidR="00152756" w:rsidRPr="002B5861" w:rsidRDefault="00152756" w:rsidP="004F5260">
            <w:pPr>
              <w:contextualSpacing/>
              <w:jc w:val="center"/>
              <w:rPr>
                <w:rFonts w:cs="Times New Roman"/>
                <w:sz w:val="20"/>
                <w:szCs w:val="20"/>
              </w:rPr>
            </w:pPr>
            <w:r w:rsidRPr="002B5861">
              <w:rPr>
                <w:rFonts w:eastAsia="Times New Roman"/>
                <w:sz w:val="20"/>
                <w:szCs w:val="20"/>
                <w:lang w:eastAsia="ru-RU"/>
              </w:rPr>
              <w:t>57 000</w:t>
            </w:r>
          </w:p>
        </w:tc>
        <w:tc>
          <w:tcPr>
            <w:tcW w:w="2245" w:type="dxa"/>
          </w:tcPr>
          <w:p w14:paraId="441F01E7" w14:textId="13F5304E" w:rsidR="00152756" w:rsidRPr="002B5861" w:rsidRDefault="00152756" w:rsidP="004F5260">
            <w:pPr>
              <w:contextualSpacing/>
              <w:jc w:val="center"/>
              <w:rPr>
                <w:rFonts w:cs="Times New Roman"/>
                <w:sz w:val="20"/>
                <w:szCs w:val="20"/>
              </w:rPr>
            </w:pPr>
            <w:r w:rsidRPr="002B5861">
              <w:rPr>
                <w:rFonts w:eastAsia="Times New Roman"/>
                <w:sz w:val="20"/>
                <w:szCs w:val="20"/>
                <w:lang w:eastAsia="ru-RU"/>
              </w:rPr>
              <w:t>Реальный объект (две параллельные пробы) с инструкцией по работе с образцом</w:t>
            </w:r>
          </w:p>
        </w:tc>
        <w:tc>
          <w:tcPr>
            <w:tcW w:w="1966" w:type="dxa"/>
            <w:tcMar>
              <w:top w:w="62" w:type="dxa"/>
              <w:left w:w="102" w:type="dxa"/>
              <w:bottom w:w="102" w:type="dxa"/>
              <w:right w:w="62" w:type="dxa"/>
            </w:tcMar>
          </w:tcPr>
          <w:p w14:paraId="7498D428" w14:textId="7CA4F576" w:rsidR="00152756" w:rsidRPr="002B5861" w:rsidRDefault="00152756" w:rsidP="00FC6089">
            <w:pPr>
              <w:jc w:val="center"/>
              <w:rPr>
                <w:rFonts w:cs="Times New Roman"/>
                <w:sz w:val="20"/>
                <w:szCs w:val="20"/>
              </w:rPr>
            </w:pPr>
            <w:r w:rsidRPr="002B5861">
              <w:rPr>
                <w:sz w:val="20"/>
                <w:szCs w:val="20"/>
              </w:rPr>
              <w:t>M-2414-03/18.23-ВНИИМ</w:t>
            </w:r>
          </w:p>
        </w:tc>
      </w:tr>
      <w:tr w:rsidR="00152756" w:rsidRPr="00235D83" w14:paraId="2B1B0387" w14:textId="77777777" w:rsidTr="0069153E">
        <w:trPr>
          <w:cantSplit/>
          <w:trHeight w:val="20"/>
          <w:jc w:val="center"/>
        </w:trPr>
        <w:tc>
          <w:tcPr>
            <w:tcW w:w="458" w:type="dxa"/>
            <w:vAlign w:val="center"/>
          </w:tcPr>
          <w:p w14:paraId="3A6DEA6C"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5C7066E" w14:textId="139B0DFE" w:rsidR="00152756" w:rsidRPr="002B5861" w:rsidRDefault="00152756" w:rsidP="004F5260">
            <w:pPr>
              <w:jc w:val="center"/>
              <w:rPr>
                <w:rFonts w:cs="Times New Roman"/>
                <w:sz w:val="20"/>
                <w:szCs w:val="20"/>
              </w:rPr>
            </w:pPr>
            <w:r w:rsidRPr="002B5861">
              <w:rPr>
                <w:sz w:val="20"/>
                <w:szCs w:val="20"/>
              </w:rPr>
              <w:t>Уголь</w:t>
            </w:r>
          </w:p>
        </w:tc>
        <w:tc>
          <w:tcPr>
            <w:tcW w:w="3564" w:type="dxa"/>
            <w:tcMar>
              <w:top w:w="62" w:type="dxa"/>
              <w:left w:w="102" w:type="dxa"/>
              <w:bottom w:w="102" w:type="dxa"/>
              <w:right w:w="62" w:type="dxa"/>
            </w:tcMar>
          </w:tcPr>
          <w:p w14:paraId="5F4E7197" w14:textId="3E749061" w:rsidR="00152756" w:rsidRPr="002B5861" w:rsidRDefault="00152756" w:rsidP="004F5260">
            <w:pPr>
              <w:ind w:left="-57" w:right="-57"/>
              <w:contextualSpacing/>
              <w:jc w:val="center"/>
              <w:rPr>
                <w:rFonts w:cs="Times New Roman"/>
                <w:sz w:val="20"/>
                <w:szCs w:val="20"/>
              </w:rPr>
            </w:pPr>
            <w:r w:rsidRPr="002B5861">
              <w:rPr>
                <w:sz w:val="20"/>
                <w:szCs w:val="20"/>
              </w:rPr>
              <w:t>Высшая энергия сгорания, зольность, выход летучих веществ, массовая доля общей серы, массовая доля водорода</w:t>
            </w:r>
          </w:p>
        </w:tc>
        <w:tc>
          <w:tcPr>
            <w:tcW w:w="3440" w:type="dxa"/>
          </w:tcPr>
          <w:p w14:paraId="18D3C18B" w14:textId="77777777" w:rsidR="00152756" w:rsidRPr="002B5861" w:rsidRDefault="00152756" w:rsidP="004F5260">
            <w:pPr>
              <w:jc w:val="center"/>
              <w:rPr>
                <w:sz w:val="20"/>
                <w:szCs w:val="20"/>
              </w:rPr>
            </w:pPr>
            <w:r w:rsidRPr="002B5861">
              <w:rPr>
                <w:sz w:val="20"/>
                <w:szCs w:val="20"/>
              </w:rPr>
              <w:t>Корчагина Елена</w:t>
            </w:r>
            <w:r w:rsidRPr="002B5861">
              <w:rPr>
                <w:sz w:val="20"/>
                <w:szCs w:val="20"/>
              </w:rPr>
              <w:br/>
              <w:t>Николаевна</w:t>
            </w:r>
          </w:p>
          <w:p w14:paraId="0EB49EFB" w14:textId="77777777" w:rsidR="00152756" w:rsidRPr="002B5861" w:rsidRDefault="00152756" w:rsidP="004F5260">
            <w:pPr>
              <w:jc w:val="center"/>
              <w:rPr>
                <w:sz w:val="20"/>
                <w:szCs w:val="20"/>
              </w:rPr>
            </w:pPr>
            <w:r w:rsidRPr="002B5861">
              <w:rPr>
                <w:sz w:val="20"/>
                <w:szCs w:val="20"/>
              </w:rPr>
              <w:t>+7 (812) 323-96-39</w:t>
            </w:r>
          </w:p>
          <w:p w14:paraId="5F68A092" w14:textId="4243C07A" w:rsidR="00152756" w:rsidRPr="002B5861" w:rsidRDefault="00152756" w:rsidP="004F5260">
            <w:pPr>
              <w:contextualSpacing/>
              <w:jc w:val="center"/>
              <w:rPr>
                <w:rFonts w:eastAsia="Times New Roman" w:cs="Times New Roman"/>
                <w:sz w:val="20"/>
                <w:szCs w:val="20"/>
                <w:lang w:eastAsia="ru-RU"/>
              </w:rPr>
            </w:pPr>
            <w:r w:rsidRPr="002B5861">
              <w:rPr>
                <w:sz w:val="20"/>
                <w:szCs w:val="20"/>
                <w:lang w:val="en-US"/>
              </w:rPr>
              <w:t>E</w:t>
            </w:r>
            <w:r w:rsidRPr="002B5861">
              <w:rPr>
                <w:sz w:val="20"/>
                <w:szCs w:val="20"/>
              </w:rPr>
              <w:t>-</w:t>
            </w:r>
            <w:r w:rsidRPr="002B5861">
              <w:rPr>
                <w:sz w:val="20"/>
                <w:szCs w:val="20"/>
                <w:lang w:val="en-US"/>
              </w:rPr>
              <w:t>mail</w:t>
            </w:r>
            <w:r w:rsidRPr="002B5861">
              <w:rPr>
                <w:sz w:val="20"/>
                <w:szCs w:val="20"/>
              </w:rPr>
              <w:t xml:space="preserve">: </w:t>
            </w:r>
            <w:r w:rsidRPr="00CB286B">
              <w:rPr>
                <w:sz w:val="20"/>
                <w:szCs w:val="20"/>
                <w:lang w:val="en-US"/>
              </w:rPr>
              <w:t>E</w:t>
            </w:r>
            <w:r w:rsidRPr="00CB286B">
              <w:rPr>
                <w:sz w:val="20"/>
                <w:szCs w:val="20"/>
              </w:rPr>
              <w:t>.</w:t>
            </w:r>
            <w:r w:rsidRPr="00CB286B">
              <w:rPr>
                <w:sz w:val="20"/>
                <w:szCs w:val="20"/>
                <w:lang w:val="en-US"/>
              </w:rPr>
              <w:t>N</w:t>
            </w:r>
            <w:r w:rsidRPr="00CB286B">
              <w:rPr>
                <w:sz w:val="20"/>
                <w:szCs w:val="20"/>
              </w:rPr>
              <w:t>.</w:t>
            </w:r>
            <w:r w:rsidRPr="00CB286B">
              <w:rPr>
                <w:sz w:val="20"/>
                <w:szCs w:val="20"/>
                <w:lang w:val="en-US"/>
              </w:rPr>
              <w:t>Korchagina</w:t>
            </w:r>
            <w:r w:rsidRPr="00CB286B">
              <w:rPr>
                <w:sz w:val="20"/>
                <w:szCs w:val="20"/>
              </w:rPr>
              <w:t>@</w:t>
            </w:r>
            <w:r w:rsidRPr="00CB286B">
              <w:rPr>
                <w:sz w:val="20"/>
                <w:szCs w:val="20"/>
                <w:lang w:val="en-US"/>
              </w:rPr>
              <w:t>vniim</w:t>
            </w:r>
            <w:r w:rsidRPr="00CB286B">
              <w:rPr>
                <w:sz w:val="20"/>
                <w:szCs w:val="20"/>
              </w:rPr>
              <w:t>.</w:t>
            </w:r>
            <w:r w:rsidRPr="00CB286B">
              <w:rPr>
                <w:sz w:val="20"/>
                <w:szCs w:val="20"/>
                <w:lang w:val="en-US"/>
              </w:rPr>
              <w:t>ru</w:t>
            </w:r>
          </w:p>
        </w:tc>
        <w:tc>
          <w:tcPr>
            <w:tcW w:w="1369" w:type="dxa"/>
          </w:tcPr>
          <w:p w14:paraId="4BE4DE66" w14:textId="3C3BD220" w:rsidR="00152756" w:rsidRPr="002B5861" w:rsidRDefault="00152756" w:rsidP="004F5260">
            <w:pPr>
              <w:contextualSpacing/>
              <w:jc w:val="center"/>
              <w:rPr>
                <w:rFonts w:cs="Times New Roman"/>
                <w:sz w:val="20"/>
                <w:szCs w:val="20"/>
              </w:rPr>
            </w:pPr>
            <w:r w:rsidRPr="002B5861">
              <w:rPr>
                <w:sz w:val="20"/>
                <w:szCs w:val="20"/>
              </w:rPr>
              <w:t>48 000</w:t>
            </w:r>
          </w:p>
        </w:tc>
        <w:tc>
          <w:tcPr>
            <w:tcW w:w="2245" w:type="dxa"/>
          </w:tcPr>
          <w:p w14:paraId="2634D555" w14:textId="5DF8EC3E" w:rsidR="00152756" w:rsidRPr="002B5861" w:rsidRDefault="00152756" w:rsidP="004F5260">
            <w:pPr>
              <w:contextualSpacing/>
              <w:jc w:val="center"/>
              <w:rPr>
                <w:rFonts w:cs="Times New Roman"/>
                <w:sz w:val="20"/>
                <w:szCs w:val="20"/>
              </w:rPr>
            </w:pPr>
            <w:r w:rsidRPr="002B5861">
              <w:rPr>
                <w:rFonts w:eastAsia="Times New Roman"/>
                <w:sz w:val="20"/>
                <w:szCs w:val="20"/>
                <w:lang w:eastAsia="ru-RU"/>
              </w:rPr>
              <w:t>Реальный объект с инструкцией по применению</w:t>
            </w:r>
          </w:p>
        </w:tc>
        <w:tc>
          <w:tcPr>
            <w:tcW w:w="1966" w:type="dxa"/>
            <w:tcMar>
              <w:top w:w="62" w:type="dxa"/>
              <w:left w:w="102" w:type="dxa"/>
              <w:bottom w:w="102" w:type="dxa"/>
              <w:right w:w="62" w:type="dxa"/>
            </w:tcMar>
          </w:tcPr>
          <w:p w14:paraId="53E8F565" w14:textId="318BDF77" w:rsidR="00152756" w:rsidRPr="002B5861" w:rsidRDefault="00152756" w:rsidP="004F5260">
            <w:pPr>
              <w:contextualSpacing/>
              <w:jc w:val="center"/>
              <w:rPr>
                <w:rFonts w:cs="Times New Roman"/>
                <w:sz w:val="20"/>
                <w:szCs w:val="20"/>
              </w:rPr>
            </w:pPr>
            <w:r w:rsidRPr="002B5861">
              <w:rPr>
                <w:sz w:val="20"/>
                <w:szCs w:val="20"/>
              </w:rPr>
              <w:t>У-2414-01/23.2</w:t>
            </w:r>
            <w:r w:rsidRPr="002B5861">
              <w:rPr>
                <w:sz w:val="20"/>
                <w:szCs w:val="20"/>
                <w:lang w:val="en-US"/>
              </w:rPr>
              <w:t>3</w:t>
            </w:r>
            <w:r w:rsidRPr="002B5861">
              <w:rPr>
                <w:sz w:val="20"/>
                <w:szCs w:val="20"/>
              </w:rPr>
              <w:t>-ВНИИМ</w:t>
            </w:r>
          </w:p>
        </w:tc>
      </w:tr>
      <w:tr w:rsidR="006615AF" w:rsidRPr="00235D83" w14:paraId="3B19E7B3" w14:textId="77777777" w:rsidTr="0069153E">
        <w:trPr>
          <w:cantSplit/>
          <w:trHeight w:val="20"/>
          <w:jc w:val="center"/>
        </w:trPr>
        <w:tc>
          <w:tcPr>
            <w:tcW w:w="458" w:type="dxa"/>
            <w:vAlign w:val="center"/>
          </w:tcPr>
          <w:p w14:paraId="609DF7C0" w14:textId="77777777" w:rsidR="006615AF" w:rsidRPr="00235D83" w:rsidRDefault="006615AF"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tcPr>
          <w:p w14:paraId="2736659B" w14:textId="5E08A302" w:rsidR="006615AF" w:rsidRPr="002B5861" w:rsidRDefault="006615AF" w:rsidP="004F5260">
            <w:pPr>
              <w:jc w:val="center"/>
              <w:rPr>
                <w:rFonts w:cs="Times New Roman"/>
                <w:sz w:val="20"/>
                <w:szCs w:val="20"/>
              </w:rPr>
            </w:pPr>
            <w:r w:rsidRPr="002B5861">
              <w:rPr>
                <w:rFonts w:eastAsia="Times New Roman"/>
                <w:sz w:val="20"/>
                <w:szCs w:val="20"/>
              </w:rPr>
              <w:t>Газ горючий природный</w:t>
            </w:r>
          </w:p>
        </w:tc>
        <w:tc>
          <w:tcPr>
            <w:tcW w:w="3564" w:type="dxa"/>
            <w:tcMar>
              <w:top w:w="62" w:type="dxa"/>
              <w:left w:w="102" w:type="dxa"/>
              <w:bottom w:w="102" w:type="dxa"/>
              <w:right w:w="62" w:type="dxa"/>
            </w:tcMar>
          </w:tcPr>
          <w:p w14:paraId="6CE4B184" w14:textId="0C626835" w:rsidR="006615AF" w:rsidRPr="002B5861" w:rsidRDefault="006615AF" w:rsidP="004F5260">
            <w:pPr>
              <w:ind w:left="-57" w:right="-57"/>
              <w:contextualSpacing/>
              <w:jc w:val="center"/>
              <w:rPr>
                <w:rFonts w:cs="Times New Roman"/>
                <w:sz w:val="20"/>
                <w:szCs w:val="20"/>
              </w:rPr>
            </w:pPr>
            <w:r w:rsidRPr="002B5861">
              <w:rPr>
                <w:sz w:val="20"/>
                <w:szCs w:val="20"/>
              </w:rPr>
              <w:t xml:space="preserve">Компонентный состав, </w:t>
            </w:r>
            <w:r w:rsidRPr="002B5861">
              <w:rPr>
                <w:rFonts w:eastAsia="Times New Roman"/>
                <w:sz w:val="20"/>
                <w:szCs w:val="20"/>
              </w:rPr>
              <w:t>расчетная теплота сгорания, плотность относительная</w:t>
            </w:r>
          </w:p>
        </w:tc>
        <w:tc>
          <w:tcPr>
            <w:tcW w:w="3440" w:type="dxa"/>
            <w:vMerge w:val="restart"/>
          </w:tcPr>
          <w:p w14:paraId="364482FC" w14:textId="77777777" w:rsidR="006615AF" w:rsidRPr="002B5861" w:rsidRDefault="006615AF" w:rsidP="004F5260">
            <w:pPr>
              <w:jc w:val="center"/>
              <w:rPr>
                <w:sz w:val="20"/>
                <w:szCs w:val="20"/>
              </w:rPr>
            </w:pPr>
            <w:r w:rsidRPr="002B5861">
              <w:rPr>
                <w:sz w:val="20"/>
                <w:szCs w:val="20"/>
              </w:rPr>
              <w:t>Осипова Людмила Владимировна</w:t>
            </w:r>
          </w:p>
          <w:p w14:paraId="7D61CD31" w14:textId="77777777" w:rsidR="006615AF" w:rsidRPr="002B5861" w:rsidRDefault="006615AF" w:rsidP="004F5260">
            <w:pPr>
              <w:jc w:val="center"/>
              <w:rPr>
                <w:sz w:val="20"/>
                <w:szCs w:val="20"/>
              </w:rPr>
            </w:pPr>
            <w:r w:rsidRPr="002B5861">
              <w:rPr>
                <w:sz w:val="20"/>
                <w:szCs w:val="20"/>
              </w:rPr>
              <w:t>+7 (812) 323-96-53</w:t>
            </w:r>
          </w:p>
          <w:p w14:paraId="2C09D43A" w14:textId="77777777" w:rsidR="006615AF" w:rsidRPr="00CB286B" w:rsidRDefault="00197945" w:rsidP="004F5260">
            <w:pPr>
              <w:jc w:val="center"/>
              <w:rPr>
                <w:sz w:val="20"/>
                <w:szCs w:val="20"/>
              </w:rPr>
            </w:pPr>
            <w:hyperlink r:id="rId58" w:history="1">
              <w:r w:rsidR="006615AF" w:rsidRPr="00CB286B">
                <w:rPr>
                  <w:rStyle w:val="a5"/>
                  <w:color w:val="auto"/>
                  <w:sz w:val="20"/>
                  <w:szCs w:val="20"/>
                  <w:u w:val="none"/>
                  <w:lang w:val="en-US"/>
                </w:rPr>
                <w:t>L</w:t>
              </w:r>
              <w:r w:rsidR="006615AF" w:rsidRPr="00CB286B">
                <w:rPr>
                  <w:rStyle w:val="a5"/>
                  <w:color w:val="auto"/>
                  <w:sz w:val="20"/>
                  <w:szCs w:val="20"/>
                  <w:u w:val="none"/>
                </w:rPr>
                <w:t>.</w:t>
              </w:r>
              <w:r w:rsidR="006615AF" w:rsidRPr="00CB286B">
                <w:rPr>
                  <w:rStyle w:val="a5"/>
                  <w:color w:val="auto"/>
                  <w:sz w:val="20"/>
                  <w:szCs w:val="20"/>
                  <w:u w:val="none"/>
                  <w:lang w:val="en-US"/>
                </w:rPr>
                <w:t>V</w:t>
              </w:r>
              <w:r w:rsidR="006615AF" w:rsidRPr="00CB286B">
                <w:rPr>
                  <w:rStyle w:val="a5"/>
                  <w:color w:val="auto"/>
                  <w:sz w:val="20"/>
                  <w:szCs w:val="20"/>
                  <w:u w:val="none"/>
                </w:rPr>
                <w:t>.</w:t>
              </w:r>
              <w:r w:rsidR="006615AF" w:rsidRPr="00CB286B">
                <w:rPr>
                  <w:rStyle w:val="a5"/>
                  <w:color w:val="auto"/>
                  <w:sz w:val="20"/>
                  <w:szCs w:val="20"/>
                  <w:u w:val="none"/>
                  <w:lang w:val="en-US"/>
                </w:rPr>
                <w:t>Osipova</w:t>
              </w:r>
              <w:r w:rsidR="006615AF" w:rsidRPr="00CB286B">
                <w:rPr>
                  <w:rStyle w:val="a5"/>
                  <w:color w:val="auto"/>
                  <w:sz w:val="20"/>
                  <w:szCs w:val="20"/>
                  <w:u w:val="none"/>
                </w:rPr>
                <w:t>@</w:t>
              </w:r>
              <w:r w:rsidR="006615AF" w:rsidRPr="00CB286B">
                <w:rPr>
                  <w:rStyle w:val="a5"/>
                  <w:color w:val="auto"/>
                  <w:sz w:val="20"/>
                  <w:szCs w:val="20"/>
                  <w:u w:val="none"/>
                  <w:lang w:val="en-US"/>
                </w:rPr>
                <w:t>vniim</w:t>
              </w:r>
              <w:r w:rsidR="006615AF" w:rsidRPr="00CB286B">
                <w:rPr>
                  <w:rStyle w:val="a5"/>
                  <w:color w:val="auto"/>
                  <w:sz w:val="20"/>
                  <w:szCs w:val="20"/>
                  <w:u w:val="none"/>
                </w:rPr>
                <w:t>.</w:t>
              </w:r>
              <w:r w:rsidR="006615AF" w:rsidRPr="00CB286B">
                <w:rPr>
                  <w:rStyle w:val="a5"/>
                  <w:color w:val="auto"/>
                  <w:sz w:val="20"/>
                  <w:szCs w:val="20"/>
                  <w:u w:val="none"/>
                  <w:lang w:val="en-US"/>
                </w:rPr>
                <w:t>ru</w:t>
              </w:r>
            </w:hyperlink>
          </w:p>
          <w:p w14:paraId="1C7AF65D" w14:textId="77777777" w:rsidR="006615AF" w:rsidRPr="002B5861" w:rsidRDefault="006615AF" w:rsidP="004F5260">
            <w:pPr>
              <w:contextualSpacing/>
              <w:jc w:val="center"/>
              <w:rPr>
                <w:rFonts w:eastAsia="Times New Roman" w:cs="Times New Roman"/>
                <w:sz w:val="20"/>
                <w:szCs w:val="20"/>
                <w:lang w:eastAsia="ru-RU"/>
              </w:rPr>
            </w:pPr>
          </w:p>
        </w:tc>
        <w:tc>
          <w:tcPr>
            <w:tcW w:w="1369" w:type="dxa"/>
          </w:tcPr>
          <w:p w14:paraId="344A065B" w14:textId="101F7FA1" w:rsidR="006615AF" w:rsidRPr="002B5861" w:rsidRDefault="006615AF" w:rsidP="004F5260">
            <w:pPr>
              <w:contextualSpacing/>
              <w:jc w:val="center"/>
              <w:rPr>
                <w:rFonts w:cs="Times New Roman"/>
                <w:sz w:val="20"/>
                <w:szCs w:val="20"/>
              </w:rPr>
            </w:pPr>
            <w:r w:rsidRPr="002B5861">
              <w:rPr>
                <w:sz w:val="20"/>
                <w:szCs w:val="20"/>
              </w:rPr>
              <w:t>96 000</w:t>
            </w:r>
          </w:p>
        </w:tc>
        <w:tc>
          <w:tcPr>
            <w:tcW w:w="2245" w:type="dxa"/>
          </w:tcPr>
          <w:p w14:paraId="16E2B038" w14:textId="236FECB3" w:rsidR="006615AF" w:rsidRPr="002B5861" w:rsidRDefault="006615AF" w:rsidP="004F5260">
            <w:pPr>
              <w:contextualSpacing/>
              <w:jc w:val="center"/>
              <w:rPr>
                <w:rFonts w:cs="Times New Roman"/>
                <w:sz w:val="20"/>
                <w:szCs w:val="20"/>
              </w:rPr>
            </w:pPr>
            <w:r w:rsidRPr="002B5861">
              <w:rPr>
                <w:rFonts w:eastAsia="Times New Roman"/>
                <w:sz w:val="20"/>
                <w:szCs w:val="20"/>
                <w:lang w:eastAsia="ru-RU"/>
              </w:rPr>
              <w:t>Специально подготовленная искусственная газовая смесь в баллоне с инструкцией по применению</w:t>
            </w:r>
          </w:p>
        </w:tc>
        <w:tc>
          <w:tcPr>
            <w:tcW w:w="1966" w:type="dxa"/>
            <w:tcMar>
              <w:top w:w="62" w:type="dxa"/>
              <w:left w:w="102" w:type="dxa"/>
              <w:bottom w:w="102" w:type="dxa"/>
              <w:right w:w="62" w:type="dxa"/>
            </w:tcMar>
          </w:tcPr>
          <w:p w14:paraId="118F220C" w14:textId="17D8651F" w:rsidR="006615AF" w:rsidRPr="002B5861" w:rsidRDefault="006615AF" w:rsidP="004F5260">
            <w:pPr>
              <w:contextualSpacing/>
              <w:jc w:val="center"/>
              <w:rPr>
                <w:rFonts w:cs="Times New Roman"/>
                <w:sz w:val="20"/>
                <w:szCs w:val="20"/>
              </w:rPr>
            </w:pPr>
            <w:r w:rsidRPr="002B5861">
              <w:rPr>
                <w:sz w:val="20"/>
                <w:szCs w:val="20"/>
              </w:rPr>
              <w:t>ГП.КС-209-07/13.23-ВНИИМ</w:t>
            </w:r>
          </w:p>
        </w:tc>
      </w:tr>
      <w:tr w:rsidR="006615AF" w:rsidRPr="00235D83" w14:paraId="1FADE4C0" w14:textId="77777777" w:rsidTr="0069153E">
        <w:trPr>
          <w:cantSplit/>
          <w:trHeight w:val="20"/>
          <w:jc w:val="center"/>
        </w:trPr>
        <w:tc>
          <w:tcPr>
            <w:tcW w:w="458" w:type="dxa"/>
            <w:vAlign w:val="center"/>
          </w:tcPr>
          <w:p w14:paraId="09D91F8A" w14:textId="77777777" w:rsidR="006615AF" w:rsidRPr="00235D83" w:rsidRDefault="006615AF"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699BA91A" w14:textId="77777777" w:rsidR="006615AF" w:rsidRPr="002B5861" w:rsidRDefault="006615AF" w:rsidP="004F5260">
            <w:pPr>
              <w:jc w:val="center"/>
              <w:rPr>
                <w:rFonts w:cs="Times New Roman"/>
                <w:sz w:val="20"/>
                <w:szCs w:val="20"/>
              </w:rPr>
            </w:pPr>
          </w:p>
        </w:tc>
        <w:tc>
          <w:tcPr>
            <w:tcW w:w="3564" w:type="dxa"/>
            <w:tcMar>
              <w:top w:w="62" w:type="dxa"/>
              <w:left w:w="102" w:type="dxa"/>
              <w:bottom w:w="102" w:type="dxa"/>
              <w:right w:w="62" w:type="dxa"/>
            </w:tcMar>
          </w:tcPr>
          <w:p w14:paraId="13B33E96" w14:textId="63AC24C9" w:rsidR="006615AF" w:rsidRPr="002B5861" w:rsidRDefault="006615AF" w:rsidP="004F5260">
            <w:pPr>
              <w:ind w:left="-57" w:right="-57"/>
              <w:contextualSpacing/>
              <w:jc w:val="center"/>
              <w:rPr>
                <w:rFonts w:cs="Times New Roman"/>
                <w:sz w:val="20"/>
                <w:szCs w:val="20"/>
              </w:rPr>
            </w:pPr>
            <w:r w:rsidRPr="002B5861">
              <w:rPr>
                <w:rFonts w:eastAsia="Times New Roman"/>
                <w:sz w:val="20"/>
                <w:szCs w:val="20"/>
              </w:rPr>
              <w:t>Сероводород, меркаптановая сера, (меркаптаны С</w:t>
            </w:r>
            <w:r w:rsidRPr="002B5861">
              <w:rPr>
                <w:rFonts w:eastAsia="Times New Roman"/>
                <w:sz w:val="20"/>
                <w:szCs w:val="20"/>
                <w:vertAlign w:val="subscript"/>
              </w:rPr>
              <w:t>1</w:t>
            </w:r>
            <w:r w:rsidRPr="002B5861">
              <w:rPr>
                <w:rFonts w:eastAsia="Times New Roman"/>
                <w:sz w:val="20"/>
                <w:szCs w:val="20"/>
              </w:rPr>
              <w:t>-С</w:t>
            </w:r>
            <w:r w:rsidRPr="002B5861">
              <w:rPr>
                <w:rFonts w:eastAsia="Times New Roman"/>
                <w:sz w:val="20"/>
                <w:szCs w:val="20"/>
                <w:vertAlign w:val="subscript"/>
              </w:rPr>
              <w:t>4</w:t>
            </w:r>
            <w:r w:rsidRPr="002B5861">
              <w:rPr>
                <w:rFonts w:eastAsia="Times New Roman"/>
                <w:sz w:val="20"/>
                <w:szCs w:val="20"/>
              </w:rPr>
              <w:t>)</w:t>
            </w:r>
          </w:p>
        </w:tc>
        <w:tc>
          <w:tcPr>
            <w:tcW w:w="3440" w:type="dxa"/>
            <w:vMerge/>
          </w:tcPr>
          <w:p w14:paraId="5E74C8CC" w14:textId="77777777" w:rsidR="006615AF" w:rsidRPr="002B5861" w:rsidRDefault="006615AF" w:rsidP="004F5260">
            <w:pPr>
              <w:contextualSpacing/>
              <w:jc w:val="center"/>
              <w:rPr>
                <w:rFonts w:eastAsia="Times New Roman" w:cs="Times New Roman"/>
                <w:sz w:val="20"/>
                <w:szCs w:val="20"/>
                <w:lang w:eastAsia="ru-RU"/>
              </w:rPr>
            </w:pPr>
          </w:p>
        </w:tc>
        <w:tc>
          <w:tcPr>
            <w:tcW w:w="1369" w:type="dxa"/>
          </w:tcPr>
          <w:p w14:paraId="41481ED0" w14:textId="5E0C1AA5" w:rsidR="006615AF" w:rsidRPr="002B5861" w:rsidRDefault="006615AF" w:rsidP="004F5260">
            <w:pPr>
              <w:contextualSpacing/>
              <w:jc w:val="center"/>
              <w:rPr>
                <w:rFonts w:cs="Times New Roman"/>
                <w:sz w:val="20"/>
                <w:szCs w:val="20"/>
              </w:rPr>
            </w:pPr>
            <w:r w:rsidRPr="002B5861">
              <w:rPr>
                <w:sz w:val="20"/>
                <w:szCs w:val="20"/>
              </w:rPr>
              <w:t>90 000</w:t>
            </w:r>
          </w:p>
        </w:tc>
        <w:tc>
          <w:tcPr>
            <w:tcW w:w="2245" w:type="dxa"/>
          </w:tcPr>
          <w:p w14:paraId="06D2F033" w14:textId="77777777" w:rsidR="006615AF" w:rsidRPr="002B5861" w:rsidRDefault="006615AF" w:rsidP="004F5260">
            <w:pPr>
              <w:contextualSpacing/>
              <w:jc w:val="center"/>
              <w:rPr>
                <w:rFonts w:cs="Times New Roman"/>
                <w:sz w:val="20"/>
                <w:szCs w:val="20"/>
              </w:rPr>
            </w:pPr>
          </w:p>
        </w:tc>
        <w:tc>
          <w:tcPr>
            <w:tcW w:w="1966" w:type="dxa"/>
            <w:tcMar>
              <w:top w:w="62" w:type="dxa"/>
              <w:left w:w="102" w:type="dxa"/>
              <w:bottom w:w="102" w:type="dxa"/>
              <w:right w:w="62" w:type="dxa"/>
            </w:tcMar>
          </w:tcPr>
          <w:p w14:paraId="655597D0" w14:textId="11670DCD" w:rsidR="006615AF" w:rsidRPr="002B5861" w:rsidRDefault="006615AF" w:rsidP="004F5260">
            <w:pPr>
              <w:contextualSpacing/>
              <w:jc w:val="center"/>
              <w:rPr>
                <w:rFonts w:cs="Times New Roman"/>
                <w:sz w:val="20"/>
                <w:szCs w:val="20"/>
              </w:rPr>
            </w:pPr>
            <w:r w:rsidRPr="002B5861">
              <w:rPr>
                <w:sz w:val="20"/>
                <w:szCs w:val="20"/>
              </w:rPr>
              <w:t>ГП.С-209-08/10-23-ВНИИМ</w:t>
            </w:r>
          </w:p>
        </w:tc>
      </w:tr>
      <w:tr w:rsidR="00F00F64" w:rsidRPr="00235D83" w14:paraId="13B12092" w14:textId="77777777" w:rsidTr="0069153E">
        <w:trPr>
          <w:cantSplit/>
          <w:trHeight w:val="20"/>
          <w:jc w:val="center"/>
        </w:trPr>
        <w:tc>
          <w:tcPr>
            <w:tcW w:w="458" w:type="dxa"/>
            <w:vAlign w:val="center"/>
          </w:tcPr>
          <w:p w14:paraId="2045E713" w14:textId="77777777" w:rsidR="00F00F64" w:rsidRPr="00235D83" w:rsidRDefault="00F00F64"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4BE8218" w14:textId="39892D7E" w:rsidR="00F00F64" w:rsidRPr="002B5861" w:rsidRDefault="00F00F64" w:rsidP="004F5260">
            <w:pPr>
              <w:jc w:val="center"/>
              <w:rPr>
                <w:rFonts w:cs="Times New Roman"/>
                <w:sz w:val="20"/>
                <w:szCs w:val="20"/>
              </w:rPr>
            </w:pPr>
            <w:r w:rsidRPr="002B5861">
              <w:rPr>
                <w:sz w:val="20"/>
                <w:szCs w:val="20"/>
              </w:rPr>
              <w:t>Газ углеводородный сжиженный</w:t>
            </w:r>
          </w:p>
        </w:tc>
        <w:tc>
          <w:tcPr>
            <w:tcW w:w="3564" w:type="dxa"/>
            <w:tcMar>
              <w:top w:w="62" w:type="dxa"/>
              <w:left w:w="102" w:type="dxa"/>
              <w:bottom w:w="102" w:type="dxa"/>
              <w:right w:w="62" w:type="dxa"/>
            </w:tcMar>
          </w:tcPr>
          <w:p w14:paraId="0B91A36C" w14:textId="725B4DE4" w:rsidR="00F00F64" w:rsidRPr="002B5861" w:rsidRDefault="00F00F64" w:rsidP="004F5260">
            <w:pPr>
              <w:ind w:left="-57" w:right="-57"/>
              <w:contextualSpacing/>
              <w:jc w:val="center"/>
              <w:rPr>
                <w:rFonts w:cs="Times New Roman"/>
                <w:sz w:val="20"/>
                <w:szCs w:val="20"/>
              </w:rPr>
            </w:pPr>
            <w:r w:rsidRPr="002B5861">
              <w:rPr>
                <w:sz w:val="20"/>
                <w:szCs w:val="20"/>
              </w:rPr>
              <w:t>Метан, этан, этен, этин пропан,</w:t>
            </w:r>
            <w:r w:rsidR="00FC6089">
              <w:rPr>
                <w:sz w:val="20"/>
                <w:szCs w:val="20"/>
              </w:rPr>
              <w:t xml:space="preserve"> пропен, пропилен, н-бутан, изо</w:t>
            </w:r>
            <w:r w:rsidRPr="002B5861">
              <w:rPr>
                <w:sz w:val="20"/>
                <w:szCs w:val="20"/>
              </w:rPr>
              <w:t>бутан, бутены, бутадиен-1,3, пентаны, пентены, пентадиены гексаны (С6 и выше)</w:t>
            </w:r>
          </w:p>
        </w:tc>
        <w:tc>
          <w:tcPr>
            <w:tcW w:w="3440" w:type="dxa"/>
            <w:vMerge w:val="restart"/>
          </w:tcPr>
          <w:p w14:paraId="5321B4D1" w14:textId="77777777" w:rsidR="00805C74" w:rsidRPr="009B703D" w:rsidRDefault="00805C74" w:rsidP="00805C74">
            <w:pPr>
              <w:jc w:val="center"/>
              <w:rPr>
                <w:sz w:val="20"/>
                <w:szCs w:val="20"/>
              </w:rPr>
            </w:pPr>
            <w:r w:rsidRPr="009B703D">
              <w:rPr>
                <w:sz w:val="20"/>
                <w:szCs w:val="20"/>
              </w:rPr>
              <w:t>Федеральное государственное унитарное предприятие «Всероссийский научно-исследовательский институт метрологии им. Д.И. Менделеева»</w:t>
            </w:r>
          </w:p>
          <w:p w14:paraId="4F229D54" w14:textId="77777777" w:rsidR="00805C74" w:rsidRDefault="00805C74" w:rsidP="00805C74">
            <w:pPr>
              <w:jc w:val="center"/>
              <w:rPr>
                <w:sz w:val="20"/>
                <w:szCs w:val="20"/>
              </w:rPr>
            </w:pPr>
            <w:r w:rsidRPr="009B703D">
              <w:rPr>
                <w:sz w:val="20"/>
                <w:szCs w:val="20"/>
              </w:rPr>
              <w:t>190005, г. Санкт-Петербург, Московский пр., д.19, тел.: +7 (812) 323-96-53, факс: (812) 323-96-53</w:t>
            </w:r>
          </w:p>
          <w:p w14:paraId="7DFA6C77" w14:textId="77777777" w:rsidR="00805C74" w:rsidRDefault="00805C74" w:rsidP="00805C74">
            <w:pPr>
              <w:jc w:val="center"/>
              <w:rPr>
                <w:sz w:val="20"/>
                <w:szCs w:val="20"/>
              </w:rPr>
            </w:pPr>
            <w:r>
              <w:rPr>
                <w:sz w:val="20"/>
                <w:szCs w:val="20"/>
              </w:rPr>
              <w:t xml:space="preserve">Аккредитован в </w:t>
            </w:r>
            <w:r w:rsidRPr="00805C74">
              <w:rPr>
                <w:sz w:val="20"/>
                <w:szCs w:val="20"/>
              </w:rPr>
              <w:t>Ассоциаци</w:t>
            </w:r>
            <w:r>
              <w:rPr>
                <w:sz w:val="20"/>
                <w:szCs w:val="20"/>
              </w:rPr>
              <w:t>и</w:t>
            </w:r>
            <w:r w:rsidRPr="00805C74">
              <w:rPr>
                <w:sz w:val="20"/>
                <w:szCs w:val="20"/>
              </w:rPr>
              <w:t xml:space="preserve"> аналитических Центров «Аналитика»</w:t>
            </w:r>
            <w:r>
              <w:rPr>
                <w:sz w:val="20"/>
                <w:szCs w:val="20"/>
              </w:rPr>
              <w:t xml:space="preserve">: </w:t>
            </w:r>
            <w:r w:rsidRPr="009B703D">
              <w:rPr>
                <w:sz w:val="20"/>
                <w:szCs w:val="20"/>
              </w:rPr>
              <w:t>AAC.PTP.00295</w:t>
            </w:r>
          </w:p>
          <w:p w14:paraId="2E721E34" w14:textId="47BA23D4" w:rsidR="00F00F64" w:rsidRPr="002B5861" w:rsidRDefault="00F00F64" w:rsidP="004F5260">
            <w:pPr>
              <w:jc w:val="center"/>
              <w:rPr>
                <w:sz w:val="20"/>
                <w:szCs w:val="20"/>
              </w:rPr>
            </w:pPr>
            <w:r w:rsidRPr="002B5861">
              <w:rPr>
                <w:sz w:val="20"/>
                <w:szCs w:val="20"/>
              </w:rPr>
              <w:t>Осипова Людмила Владимировна</w:t>
            </w:r>
          </w:p>
          <w:p w14:paraId="6AFD8376" w14:textId="77777777" w:rsidR="00F00F64" w:rsidRPr="002B5861" w:rsidRDefault="00F00F64" w:rsidP="004F5260">
            <w:pPr>
              <w:jc w:val="center"/>
              <w:rPr>
                <w:sz w:val="20"/>
                <w:szCs w:val="20"/>
              </w:rPr>
            </w:pPr>
            <w:r w:rsidRPr="002B5861">
              <w:rPr>
                <w:sz w:val="20"/>
                <w:szCs w:val="20"/>
              </w:rPr>
              <w:t>+7 (812) 323-96-53</w:t>
            </w:r>
          </w:p>
          <w:p w14:paraId="1AA92627" w14:textId="77777777" w:rsidR="00F00F64" w:rsidRPr="00CB286B" w:rsidRDefault="00197945" w:rsidP="004F5260">
            <w:pPr>
              <w:jc w:val="center"/>
              <w:rPr>
                <w:sz w:val="20"/>
                <w:szCs w:val="20"/>
              </w:rPr>
            </w:pPr>
            <w:hyperlink r:id="rId59" w:history="1">
              <w:r w:rsidR="00F00F64" w:rsidRPr="00CB286B">
                <w:rPr>
                  <w:rStyle w:val="a5"/>
                  <w:color w:val="auto"/>
                  <w:sz w:val="20"/>
                  <w:szCs w:val="20"/>
                  <w:u w:val="none"/>
                  <w:lang w:val="en-US"/>
                </w:rPr>
                <w:t>L</w:t>
              </w:r>
              <w:r w:rsidR="00F00F64" w:rsidRPr="00CB286B">
                <w:rPr>
                  <w:rStyle w:val="a5"/>
                  <w:color w:val="auto"/>
                  <w:sz w:val="20"/>
                  <w:szCs w:val="20"/>
                  <w:u w:val="none"/>
                </w:rPr>
                <w:t>.</w:t>
              </w:r>
              <w:r w:rsidR="00F00F64" w:rsidRPr="00CB286B">
                <w:rPr>
                  <w:rStyle w:val="a5"/>
                  <w:color w:val="auto"/>
                  <w:sz w:val="20"/>
                  <w:szCs w:val="20"/>
                  <w:u w:val="none"/>
                  <w:lang w:val="en-US"/>
                </w:rPr>
                <w:t>V</w:t>
              </w:r>
              <w:r w:rsidR="00F00F64" w:rsidRPr="00CB286B">
                <w:rPr>
                  <w:rStyle w:val="a5"/>
                  <w:color w:val="auto"/>
                  <w:sz w:val="20"/>
                  <w:szCs w:val="20"/>
                  <w:u w:val="none"/>
                </w:rPr>
                <w:t>.</w:t>
              </w:r>
              <w:r w:rsidR="00F00F64" w:rsidRPr="00CB286B">
                <w:rPr>
                  <w:rStyle w:val="a5"/>
                  <w:color w:val="auto"/>
                  <w:sz w:val="20"/>
                  <w:szCs w:val="20"/>
                  <w:u w:val="none"/>
                  <w:lang w:val="en-US"/>
                </w:rPr>
                <w:t>Osipova</w:t>
              </w:r>
              <w:r w:rsidR="00F00F64" w:rsidRPr="00CB286B">
                <w:rPr>
                  <w:rStyle w:val="a5"/>
                  <w:color w:val="auto"/>
                  <w:sz w:val="20"/>
                  <w:szCs w:val="20"/>
                  <w:u w:val="none"/>
                </w:rPr>
                <w:t>@</w:t>
              </w:r>
              <w:r w:rsidR="00F00F64" w:rsidRPr="00CB286B">
                <w:rPr>
                  <w:rStyle w:val="a5"/>
                  <w:color w:val="auto"/>
                  <w:sz w:val="20"/>
                  <w:szCs w:val="20"/>
                  <w:u w:val="none"/>
                  <w:lang w:val="en-US"/>
                </w:rPr>
                <w:t>vniim</w:t>
              </w:r>
              <w:r w:rsidR="00F00F64" w:rsidRPr="00CB286B">
                <w:rPr>
                  <w:rStyle w:val="a5"/>
                  <w:color w:val="auto"/>
                  <w:sz w:val="20"/>
                  <w:szCs w:val="20"/>
                  <w:u w:val="none"/>
                </w:rPr>
                <w:t>.</w:t>
              </w:r>
              <w:r w:rsidR="00F00F64" w:rsidRPr="00CB286B">
                <w:rPr>
                  <w:rStyle w:val="a5"/>
                  <w:color w:val="auto"/>
                  <w:sz w:val="20"/>
                  <w:szCs w:val="20"/>
                  <w:u w:val="none"/>
                  <w:lang w:val="en-US"/>
                </w:rPr>
                <w:t>ru</w:t>
              </w:r>
            </w:hyperlink>
          </w:p>
          <w:p w14:paraId="48377E2D" w14:textId="77777777" w:rsidR="00F00F64" w:rsidRPr="00CB286B" w:rsidRDefault="00F00F64" w:rsidP="004F5260">
            <w:pPr>
              <w:contextualSpacing/>
              <w:jc w:val="center"/>
              <w:rPr>
                <w:rFonts w:eastAsia="Times New Roman" w:cs="Times New Roman"/>
                <w:sz w:val="20"/>
                <w:szCs w:val="20"/>
                <w:lang w:eastAsia="ru-RU"/>
              </w:rPr>
            </w:pPr>
          </w:p>
          <w:p w14:paraId="0A5106F9" w14:textId="77777777" w:rsidR="007E0EF9" w:rsidRDefault="007E0EF9" w:rsidP="004F5260">
            <w:pPr>
              <w:contextualSpacing/>
              <w:jc w:val="center"/>
              <w:rPr>
                <w:rFonts w:eastAsia="Times New Roman" w:cs="Times New Roman"/>
                <w:sz w:val="20"/>
                <w:szCs w:val="20"/>
                <w:lang w:eastAsia="ru-RU"/>
              </w:rPr>
            </w:pPr>
          </w:p>
          <w:p w14:paraId="4BB74811" w14:textId="77777777" w:rsidR="007E0EF9" w:rsidRDefault="007E0EF9" w:rsidP="004F5260">
            <w:pPr>
              <w:contextualSpacing/>
              <w:jc w:val="center"/>
              <w:rPr>
                <w:rFonts w:eastAsia="Times New Roman" w:cs="Times New Roman"/>
                <w:sz w:val="20"/>
                <w:szCs w:val="20"/>
                <w:lang w:eastAsia="ru-RU"/>
              </w:rPr>
            </w:pPr>
          </w:p>
          <w:p w14:paraId="362366BE" w14:textId="77777777" w:rsidR="007E0EF9" w:rsidRDefault="007E0EF9" w:rsidP="004F5260">
            <w:pPr>
              <w:contextualSpacing/>
              <w:jc w:val="center"/>
              <w:rPr>
                <w:rFonts w:eastAsia="Times New Roman" w:cs="Times New Roman"/>
                <w:sz w:val="20"/>
                <w:szCs w:val="20"/>
                <w:lang w:eastAsia="ru-RU"/>
              </w:rPr>
            </w:pPr>
          </w:p>
          <w:p w14:paraId="59E30B0B" w14:textId="77777777" w:rsidR="007E0EF9" w:rsidRDefault="007E0EF9" w:rsidP="004F5260">
            <w:pPr>
              <w:contextualSpacing/>
              <w:jc w:val="center"/>
              <w:rPr>
                <w:rFonts w:eastAsia="Times New Roman" w:cs="Times New Roman"/>
                <w:sz w:val="20"/>
                <w:szCs w:val="20"/>
                <w:lang w:eastAsia="ru-RU"/>
              </w:rPr>
            </w:pPr>
          </w:p>
          <w:p w14:paraId="7D23AF9E" w14:textId="77777777" w:rsidR="007E0EF9" w:rsidRDefault="007E0EF9" w:rsidP="004F5260">
            <w:pPr>
              <w:contextualSpacing/>
              <w:jc w:val="center"/>
              <w:rPr>
                <w:rFonts w:eastAsia="Times New Roman" w:cs="Times New Roman"/>
                <w:sz w:val="20"/>
                <w:szCs w:val="20"/>
                <w:lang w:eastAsia="ru-RU"/>
              </w:rPr>
            </w:pPr>
          </w:p>
          <w:p w14:paraId="14369BDE" w14:textId="77777777" w:rsidR="007E0EF9" w:rsidRDefault="007E0EF9" w:rsidP="004F5260">
            <w:pPr>
              <w:contextualSpacing/>
              <w:jc w:val="center"/>
              <w:rPr>
                <w:rFonts w:eastAsia="Times New Roman" w:cs="Times New Roman"/>
                <w:sz w:val="20"/>
                <w:szCs w:val="20"/>
                <w:lang w:eastAsia="ru-RU"/>
              </w:rPr>
            </w:pPr>
          </w:p>
          <w:p w14:paraId="21EC07E9" w14:textId="77777777" w:rsidR="007E0EF9" w:rsidRDefault="007E0EF9" w:rsidP="004F5260">
            <w:pPr>
              <w:contextualSpacing/>
              <w:jc w:val="center"/>
              <w:rPr>
                <w:rFonts w:eastAsia="Times New Roman" w:cs="Times New Roman"/>
                <w:sz w:val="20"/>
                <w:szCs w:val="20"/>
                <w:lang w:eastAsia="ru-RU"/>
              </w:rPr>
            </w:pPr>
          </w:p>
          <w:p w14:paraId="2D228FD6" w14:textId="77777777" w:rsidR="007E0EF9" w:rsidRDefault="007E0EF9" w:rsidP="004F5260">
            <w:pPr>
              <w:contextualSpacing/>
              <w:jc w:val="center"/>
              <w:rPr>
                <w:rFonts w:eastAsia="Times New Roman" w:cs="Times New Roman"/>
                <w:sz w:val="20"/>
                <w:szCs w:val="20"/>
                <w:lang w:eastAsia="ru-RU"/>
              </w:rPr>
            </w:pPr>
          </w:p>
          <w:p w14:paraId="465CF638" w14:textId="77777777" w:rsidR="007E0EF9" w:rsidRDefault="007E0EF9" w:rsidP="004F5260">
            <w:pPr>
              <w:contextualSpacing/>
              <w:jc w:val="center"/>
              <w:rPr>
                <w:rFonts w:eastAsia="Times New Roman" w:cs="Times New Roman"/>
                <w:sz w:val="20"/>
                <w:szCs w:val="20"/>
                <w:lang w:eastAsia="ru-RU"/>
              </w:rPr>
            </w:pPr>
          </w:p>
          <w:p w14:paraId="04E23A02" w14:textId="77777777" w:rsidR="007E0EF9" w:rsidRDefault="007E0EF9" w:rsidP="004F5260">
            <w:pPr>
              <w:contextualSpacing/>
              <w:jc w:val="center"/>
              <w:rPr>
                <w:rFonts w:eastAsia="Times New Roman" w:cs="Times New Roman"/>
                <w:sz w:val="20"/>
                <w:szCs w:val="20"/>
                <w:lang w:eastAsia="ru-RU"/>
              </w:rPr>
            </w:pPr>
          </w:p>
          <w:p w14:paraId="7BC3B7A1" w14:textId="77777777" w:rsidR="007E0EF9" w:rsidRDefault="007E0EF9" w:rsidP="004F5260">
            <w:pPr>
              <w:contextualSpacing/>
              <w:jc w:val="center"/>
              <w:rPr>
                <w:rFonts w:eastAsia="Times New Roman" w:cs="Times New Roman"/>
                <w:sz w:val="20"/>
                <w:szCs w:val="20"/>
                <w:lang w:eastAsia="ru-RU"/>
              </w:rPr>
            </w:pPr>
          </w:p>
          <w:p w14:paraId="2F269BAB" w14:textId="77777777" w:rsidR="007E0EF9" w:rsidRDefault="007E0EF9" w:rsidP="004F5260">
            <w:pPr>
              <w:contextualSpacing/>
              <w:jc w:val="center"/>
              <w:rPr>
                <w:rFonts w:eastAsia="Times New Roman" w:cs="Times New Roman"/>
                <w:sz w:val="20"/>
                <w:szCs w:val="20"/>
                <w:lang w:eastAsia="ru-RU"/>
              </w:rPr>
            </w:pPr>
          </w:p>
          <w:p w14:paraId="573F89CA" w14:textId="77777777" w:rsidR="007E0EF9" w:rsidRDefault="007E0EF9" w:rsidP="004F5260">
            <w:pPr>
              <w:contextualSpacing/>
              <w:jc w:val="center"/>
              <w:rPr>
                <w:rFonts w:eastAsia="Times New Roman" w:cs="Times New Roman"/>
                <w:sz w:val="20"/>
                <w:szCs w:val="20"/>
                <w:lang w:eastAsia="ru-RU"/>
              </w:rPr>
            </w:pPr>
          </w:p>
          <w:p w14:paraId="03A2CAE1" w14:textId="77777777" w:rsidR="007E0EF9" w:rsidRDefault="007E0EF9" w:rsidP="004F5260">
            <w:pPr>
              <w:contextualSpacing/>
              <w:jc w:val="center"/>
              <w:rPr>
                <w:rFonts w:eastAsia="Times New Roman" w:cs="Times New Roman"/>
                <w:sz w:val="20"/>
                <w:szCs w:val="20"/>
                <w:lang w:eastAsia="ru-RU"/>
              </w:rPr>
            </w:pPr>
          </w:p>
          <w:p w14:paraId="1DD51385" w14:textId="77777777" w:rsidR="007E0EF9" w:rsidRDefault="007E0EF9" w:rsidP="004F5260">
            <w:pPr>
              <w:contextualSpacing/>
              <w:jc w:val="center"/>
              <w:rPr>
                <w:rFonts w:eastAsia="Times New Roman" w:cs="Times New Roman"/>
                <w:sz w:val="20"/>
                <w:szCs w:val="20"/>
                <w:lang w:eastAsia="ru-RU"/>
              </w:rPr>
            </w:pPr>
          </w:p>
          <w:p w14:paraId="364FE4A5" w14:textId="77777777" w:rsidR="007E0EF9" w:rsidRDefault="007E0EF9" w:rsidP="004F5260">
            <w:pPr>
              <w:contextualSpacing/>
              <w:jc w:val="center"/>
              <w:rPr>
                <w:rFonts w:eastAsia="Times New Roman" w:cs="Times New Roman"/>
                <w:sz w:val="20"/>
                <w:szCs w:val="20"/>
                <w:lang w:eastAsia="ru-RU"/>
              </w:rPr>
            </w:pPr>
          </w:p>
          <w:p w14:paraId="43EB60C8" w14:textId="77777777" w:rsidR="007E0EF9" w:rsidRDefault="007E0EF9" w:rsidP="004F5260">
            <w:pPr>
              <w:contextualSpacing/>
              <w:jc w:val="center"/>
              <w:rPr>
                <w:rFonts w:eastAsia="Times New Roman" w:cs="Times New Roman"/>
                <w:sz w:val="20"/>
                <w:szCs w:val="20"/>
                <w:lang w:eastAsia="ru-RU"/>
              </w:rPr>
            </w:pPr>
          </w:p>
          <w:p w14:paraId="6D370B65" w14:textId="32034E9B" w:rsidR="007E0EF9" w:rsidRPr="002B5861" w:rsidRDefault="007E0EF9" w:rsidP="004F5260">
            <w:pPr>
              <w:contextualSpacing/>
              <w:jc w:val="center"/>
              <w:rPr>
                <w:rFonts w:eastAsia="Times New Roman" w:cs="Times New Roman"/>
                <w:sz w:val="20"/>
                <w:szCs w:val="20"/>
                <w:lang w:eastAsia="ru-RU"/>
              </w:rPr>
            </w:pPr>
          </w:p>
        </w:tc>
        <w:tc>
          <w:tcPr>
            <w:tcW w:w="1369" w:type="dxa"/>
          </w:tcPr>
          <w:p w14:paraId="73BD257D" w14:textId="66296960" w:rsidR="00F00F64" w:rsidRPr="002B5861" w:rsidRDefault="00F00F64" w:rsidP="004F5260">
            <w:pPr>
              <w:contextualSpacing/>
              <w:jc w:val="center"/>
              <w:rPr>
                <w:rFonts w:cs="Times New Roman"/>
                <w:sz w:val="20"/>
                <w:szCs w:val="20"/>
              </w:rPr>
            </w:pPr>
            <w:r w:rsidRPr="002B5861">
              <w:rPr>
                <w:sz w:val="20"/>
                <w:szCs w:val="20"/>
              </w:rPr>
              <w:t>114 000</w:t>
            </w:r>
          </w:p>
        </w:tc>
        <w:tc>
          <w:tcPr>
            <w:tcW w:w="2245" w:type="dxa"/>
          </w:tcPr>
          <w:p w14:paraId="3A5419BB" w14:textId="5DBC8574" w:rsidR="00F00F64" w:rsidRPr="002B5861" w:rsidRDefault="00F00F64" w:rsidP="004F5260">
            <w:pPr>
              <w:contextualSpacing/>
              <w:jc w:val="center"/>
              <w:rPr>
                <w:rFonts w:cs="Times New Roman"/>
                <w:sz w:val="20"/>
                <w:szCs w:val="20"/>
              </w:rPr>
            </w:pPr>
            <w:r w:rsidRPr="002B5861">
              <w:rPr>
                <w:sz w:val="20"/>
                <w:szCs w:val="20"/>
              </w:rPr>
              <w:t>Специально подготовленная искусственная газовая смесь в баллоне и отдельно калибровочный баллон с инструкцией по применению</w:t>
            </w:r>
          </w:p>
        </w:tc>
        <w:tc>
          <w:tcPr>
            <w:tcW w:w="1966" w:type="dxa"/>
            <w:tcMar>
              <w:top w:w="62" w:type="dxa"/>
              <w:left w:w="102" w:type="dxa"/>
              <w:bottom w:w="102" w:type="dxa"/>
              <w:right w:w="62" w:type="dxa"/>
            </w:tcMar>
          </w:tcPr>
          <w:p w14:paraId="476BF55F" w14:textId="24589D77" w:rsidR="00F00F64" w:rsidRPr="002B5861" w:rsidRDefault="00F00F64" w:rsidP="004F5260">
            <w:pPr>
              <w:contextualSpacing/>
              <w:jc w:val="center"/>
              <w:rPr>
                <w:rFonts w:cs="Times New Roman"/>
                <w:sz w:val="20"/>
                <w:szCs w:val="20"/>
              </w:rPr>
            </w:pPr>
            <w:r w:rsidRPr="002B5861">
              <w:rPr>
                <w:sz w:val="20"/>
                <w:szCs w:val="20"/>
              </w:rPr>
              <w:t>ГУС-209-09/10.23-ВНИИМ</w:t>
            </w:r>
          </w:p>
        </w:tc>
      </w:tr>
      <w:tr w:rsidR="00F00F64" w:rsidRPr="00235D83" w14:paraId="750ACD3B" w14:textId="77777777" w:rsidTr="0069153E">
        <w:trPr>
          <w:cantSplit/>
          <w:trHeight w:val="20"/>
          <w:jc w:val="center"/>
        </w:trPr>
        <w:tc>
          <w:tcPr>
            <w:tcW w:w="458" w:type="dxa"/>
            <w:vAlign w:val="center"/>
          </w:tcPr>
          <w:p w14:paraId="0D3B3977" w14:textId="77777777" w:rsidR="00F00F64" w:rsidRPr="00235D83" w:rsidRDefault="00F00F64"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4183517" w14:textId="769DAE67" w:rsidR="00F00F64" w:rsidRPr="002B5861" w:rsidRDefault="00F00F64" w:rsidP="004F5260">
            <w:pPr>
              <w:jc w:val="center"/>
              <w:rPr>
                <w:rFonts w:cs="Times New Roman"/>
                <w:sz w:val="20"/>
                <w:szCs w:val="20"/>
              </w:rPr>
            </w:pPr>
            <w:r w:rsidRPr="002B5861">
              <w:rPr>
                <w:sz w:val="20"/>
                <w:szCs w:val="20"/>
              </w:rPr>
              <w:t>Минеральные удобрения: физико-химический состав, физико-механический состав</w:t>
            </w:r>
          </w:p>
        </w:tc>
        <w:tc>
          <w:tcPr>
            <w:tcW w:w="3564" w:type="dxa"/>
            <w:tcMar>
              <w:top w:w="62" w:type="dxa"/>
              <w:left w:w="102" w:type="dxa"/>
              <w:bottom w:w="102" w:type="dxa"/>
              <w:right w:w="62" w:type="dxa"/>
            </w:tcMar>
          </w:tcPr>
          <w:p w14:paraId="1A388CE6" w14:textId="77777777" w:rsidR="00F00F64" w:rsidRPr="002B5861" w:rsidRDefault="00F00F64" w:rsidP="004F5260">
            <w:pPr>
              <w:jc w:val="center"/>
              <w:rPr>
                <w:sz w:val="20"/>
                <w:szCs w:val="20"/>
              </w:rPr>
            </w:pPr>
            <w:r w:rsidRPr="002B5861">
              <w:rPr>
                <w:sz w:val="20"/>
                <w:szCs w:val="20"/>
              </w:rPr>
              <w:t>гранулометрический состав;</w:t>
            </w:r>
          </w:p>
          <w:p w14:paraId="06820131" w14:textId="77777777" w:rsidR="00F00F64" w:rsidRPr="002B5861" w:rsidRDefault="00F00F64" w:rsidP="004F5260">
            <w:pPr>
              <w:jc w:val="center"/>
              <w:rPr>
                <w:sz w:val="20"/>
                <w:szCs w:val="20"/>
              </w:rPr>
            </w:pPr>
            <w:r w:rsidRPr="002B5861">
              <w:rPr>
                <w:sz w:val="20"/>
                <w:szCs w:val="20"/>
              </w:rPr>
              <w:t>массовая доля гранул основной фракции;</w:t>
            </w:r>
          </w:p>
          <w:p w14:paraId="447459AA" w14:textId="77777777" w:rsidR="00F00F64" w:rsidRPr="002B5861" w:rsidRDefault="00F00F64" w:rsidP="004F5260">
            <w:pPr>
              <w:jc w:val="center"/>
              <w:rPr>
                <w:sz w:val="20"/>
                <w:szCs w:val="20"/>
              </w:rPr>
            </w:pPr>
            <w:r w:rsidRPr="002B5861">
              <w:rPr>
                <w:sz w:val="20"/>
                <w:szCs w:val="20"/>
              </w:rPr>
              <w:t>содержание:</w:t>
            </w:r>
          </w:p>
          <w:p w14:paraId="3EA0B6AF" w14:textId="77777777" w:rsidR="00F00F64" w:rsidRPr="002B5861" w:rsidRDefault="00F00F64" w:rsidP="004F5260">
            <w:pPr>
              <w:jc w:val="center"/>
              <w:rPr>
                <w:sz w:val="20"/>
                <w:szCs w:val="20"/>
              </w:rPr>
            </w:pPr>
            <w:r w:rsidRPr="002B5861">
              <w:rPr>
                <w:sz w:val="20"/>
                <w:szCs w:val="20"/>
              </w:rPr>
              <w:t>воды, азота, биурета, фосфора</w:t>
            </w:r>
          </w:p>
          <w:p w14:paraId="368D2EF1" w14:textId="77777777" w:rsidR="00F00F64" w:rsidRPr="002B5861" w:rsidRDefault="00F00F64" w:rsidP="004F5260">
            <w:pPr>
              <w:jc w:val="center"/>
              <w:rPr>
                <w:sz w:val="20"/>
                <w:szCs w:val="20"/>
              </w:rPr>
            </w:pPr>
            <w:r w:rsidRPr="002B5861">
              <w:rPr>
                <w:sz w:val="20"/>
                <w:szCs w:val="20"/>
              </w:rPr>
              <w:t>кальция, калия,</w:t>
            </w:r>
          </w:p>
          <w:p w14:paraId="614EA572" w14:textId="77777777" w:rsidR="00F00F64" w:rsidRPr="002B5861" w:rsidRDefault="00F00F64" w:rsidP="004F5260">
            <w:pPr>
              <w:jc w:val="center"/>
              <w:rPr>
                <w:sz w:val="20"/>
                <w:szCs w:val="20"/>
              </w:rPr>
            </w:pPr>
            <w:r w:rsidRPr="002B5861">
              <w:rPr>
                <w:sz w:val="20"/>
                <w:szCs w:val="20"/>
              </w:rPr>
              <w:t>магния, сульфатов,</w:t>
            </w:r>
          </w:p>
          <w:p w14:paraId="1FB9894D" w14:textId="212DF4B6" w:rsidR="00F00F64" w:rsidRPr="002B5861" w:rsidRDefault="00F00F64" w:rsidP="004F5260">
            <w:pPr>
              <w:ind w:left="-57" w:right="-57"/>
              <w:contextualSpacing/>
              <w:jc w:val="center"/>
              <w:rPr>
                <w:rFonts w:cs="Times New Roman"/>
                <w:sz w:val="20"/>
                <w:szCs w:val="20"/>
              </w:rPr>
            </w:pPr>
            <w:r w:rsidRPr="002B5861">
              <w:rPr>
                <w:sz w:val="20"/>
                <w:szCs w:val="20"/>
              </w:rPr>
              <w:t>хлоридов</w:t>
            </w:r>
          </w:p>
        </w:tc>
        <w:tc>
          <w:tcPr>
            <w:tcW w:w="3440" w:type="dxa"/>
            <w:vMerge/>
          </w:tcPr>
          <w:p w14:paraId="2BD50F90" w14:textId="4806D4A7" w:rsidR="00F00F64" w:rsidRPr="002B5861" w:rsidRDefault="00F00F64" w:rsidP="004F5260">
            <w:pPr>
              <w:contextualSpacing/>
              <w:jc w:val="center"/>
              <w:rPr>
                <w:rFonts w:eastAsia="Times New Roman" w:cs="Times New Roman"/>
                <w:sz w:val="20"/>
                <w:szCs w:val="20"/>
                <w:lang w:eastAsia="ru-RU"/>
              </w:rPr>
            </w:pPr>
          </w:p>
        </w:tc>
        <w:tc>
          <w:tcPr>
            <w:tcW w:w="1369" w:type="dxa"/>
          </w:tcPr>
          <w:p w14:paraId="27C2D0D2" w14:textId="7E2DF650" w:rsidR="00F00F64" w:rsidRPr="002B5861" w:rsidRDefault="00F00F64" w:rsidP="004F5260">
            <w:pPr>
              <w:contextualSpacing/>
              <w:jc w:val="center"/>
              <w:rPr>
                <w:rFonts w:cs="Times New Roman"/>
                <w:sz w:val="20"/>
                <w:szCs w:val="20"/>
              </w:rPr>
            </w:pPr>
            <w:r w:rsidRPr="002B5861">
              <w:rPr>
                <w:sz w:val="20"/>
                <w:szCs w:val="20"/>
              </w:rPr>
              <w:t>90 000</w:t>
            </w:r>
          </w:p>
        </w:tc>
        <w:tc>
          <w:tcPr>
            <w:tcW w:w="2245" w:type="dxa"/>
          </w:tcPr>
          <w:p w14:paraId="77D1C308" w14:textId="444F5A4A" w:rsidR="00F00F64" w:rsidRPr="002B5861" w:rsidRDefault="00F00F64" w:rsidP="004F5260">
            <w:pPr>
              <w:contextualSpacing/>
              <w:jc w:val="center"/>
              <w:rPr>
                <w:rFonts w:cs="Times New Roman"/>
                <w:sz w:val="20"/>
                <w:szCs w:val="20"/>
              </w:rPr>
            </w:pPr>
            <w:r w:rsidRPr="002B5861">
              <w:rPr>
                <w:sz w:val="20"/>
                <w:szCs w:val="20"/>
              </w:rPr>
              <w:t>Реальный объект с инструкцией по применению</w:t>
            </w:r>
          </w:p>
        </w:tc>
        <w:tc>
          <w:tcPr>
            <w:tcW w:w="1966" w:type="dxa"/>
            <w:tcMar>
              <w:top w:w="62" w:type="dxa"/>
              <w:left w:w="102" w:type="dxa"/>
              <w:bottom w:w="102" w:type="dxa"/>
              <w:right w:w="62" w:type="dxa"/>
            </w:tcMar>
          </w:tcPr>
          <w:p w14:paraId="4533F355" w14:textId="3347B335" w:rsidR="00F00F64" w:rsidRPr="002B5861" w:rsidRDefault="00F00F64" w:rsidP="004F5260">
            <w:pPr>
              <w:contextualSpacing/>
              <w:jc w:val="center"/>
              <w:rPr>
                <w:rFonts w:cs="Times New Roman"/>
                <w:sz w:val="20"/>
                <w:szCs w:val="20"/>
              </w:rPr>
            </w:pPr>
            <w:r w:rsidRPr="002B5861">
              <w:rPr>
                <w:sz w:val="20"/>
                <w:szCs w:val="20"/>
              </w:rPr>
              <w:t>МУ-209-42/02.23-ВНИИМ</w:t>
            </w:r>
          </w:p>
        </w:tc>
      </w:tr>
      <w:tr w:rsidR="00F00F64" w:rsidRPr="00235D83" w14:paraId="5285E0DC" w14:textId="77777777" w:rsidTr="0069153E">
        <w:trPr>
          <w:cantSplit/>
          <w:trHeight w:val="20"/>
          <w:jc w:val="center"/>
        </w:trPr>
        <w:tc>
          <w:tcPr>
            <w:tcW w:w="458" w:type="dxa"/>
            <w:vAlign w:val="center"/>
          </w:tcPr>
          <w:p w14:paraId="3A7049F8" w14:textId="77777777" w:rsidR="00F00F64" w:rsidRPr="00235D83" w:rsidRDefault="00F00F64"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0D27A8D" w14:textId="60B2C86D" w:rsidR="00F00F64" w:rsidRPr="002B5861" w:rsidRDefault="00F00F64" w:rsidP="004F5260">
            <w:pPr>
              <w:jc w:val="center"/>
              <w:rPr>
                <w:rFonts w:cs="Times New Roman"/>
                <w:sz w:val="20"/>
                <w:szCs w:val="20"/>
              </w:rPr>
            </w:pPr>
            <w:r w:rsidRPr="002B5861">
              <w:rPr>
                <w:sz w:val="20"/>
                <w:szCs w:val="20"/>
              </w:rPr>
              <w:t>Пищевая продукция: химический состав, экотоксиканты</w:t>
            </w:r>
          </w:p>
        </w:tc>
        <w:tc>
          <w:tcPr>
            <w:tcW w:w="3564" w:type="dxa"/>
            <w:tcMar>
              <w:top w:w="62" w:type="dxa"/>
              <w:left w:w="102" w:type="dxa"/>
              <w:bottom w:w="102" w:type="dxa"/>
              <w:right w:w="62" w:type="dxa"/>
            </w:tcMar>
          </w:tcPr>
          <w:p w14:paraId="25B42354" w14:textId="45BFE513" w:rsidR="00F00F64" w:rsidRPr="002B5861" w:rsidRDefault="00F00F64" w:rsidP="004F5260">
            <w:pPr>
              <w:ind w:left="-57" w:right="-57"/>
              <w:contextualSpacing/>
              <w:jc w:val="center"/>
              <w:rPr>
                <w:rFonts w:cs="Times New Roman"/>
                <w:sz w:val="20"/>
                <w:szCs w:val="20"/>
              </w:rPr>
            </w:pPr>
            <w:r w:rsidRPr="002B5861">
              <w:rPr>
                <w:sz w:val="20"/>
                <w:szCs w:val="20"/>
              </w:rPr>
              <w:t>Отношение изотопов углерода, азота, кислорода</w:t>
            </w:r>
          </w:p>
        </w:tc>
        <w:tc>
          <w:tcPr>
            <w:tcW w:w="3440" w:type="dxa"/>
            <w:vMerge/>
          </w:tcPr>
          <w:p w14:paraId="0ABC1886" w14:textId="4918EA80" w:rsidR="00F00F64" w:rsidRPr="002B5861" w:rsidRDefault="00F00F64" w:rsidP="004F5260">
            <w:pPr>
              <w:contextualSpacing/>
              <w:jc w:val="center"/>
              <w:rPr>
                <w:rFonts w:eastAsia="Times New Roman" w:cs="Times New Roman"/>
                <w:sz w:val="20"/>
                <w:szCs w:val="20"/>
                <w:lang w:eastAsia="ru-RU"/>
              </w:rPr>
            </w:pPr>
          </w:p>
        </w:tc>
        <w:tc>
          <w:tcPr>
            <w:tcW w:w="1369" w:type="dxa"/>
          </w:tcPr>
          <w:p w14:paraId="6D0584D6" w14:textId="1DFD3E2A" w:rsidR="00F00F64" w:rsidRPr="002B5861" w:rsidRDefault="00F00F64" w:rsidP="004F5260">
            <w:pPr>
              <w:contextualSpacing/>
              <w:jc w:val="center"/>
              <w:rPr>
                <w:rFonts w:cs="Times New Roman"/>
                <w:sz w:val="20"/>
                <w:szCs w:val="20"/>
              </w:rPr>
            </w:pPr>
            <w:r w:rsidRPr="002B5861">
              <w:rPr>
                <w:sz w:val="20"/>
                <w:szCs w:val="20"/>
              </w:rPr>
              <w:t>84 000</w:t>
            </w:r>
          </w:p>
        </w:tc>
        <w:tc>
          <w:tcPr>
            <w:tcW w:w="2245" w:type="dxa"/>
          </w:tcPr>
          <w:p w14:paraId="07C5F820" w14:textId="1746A28F" w:rsidR="00F00F64" w:rsidRPr="002B5861" w:rsidRDefault="00F00F64" w:rsidP="004F5260">
            <w:pPr>
              <w:contextualSpacing/>
              <w:jc w:val="center"/>
              <w:rPr>
                <w:rFonts w:cs="Times New Roman"/>
                <w:sz w:val="20"/>
                <w:szCs w:val="20"/>
              </w:rPr>
            </w:pPr>
            <w:r w:rsidRPr="002B5861">
              <w:rPr>
                <w:sz w:val="20"/>
                <w:szCs w:val="20"/>
              </w:rPr>
              <w:t>Специально подготовленная проба на реальной матрице с инструкцией по применению</w:t>
            </w:r>
          </w:p>
        </w:tc>
        <w:tc>
          <w:tcPr>
            <w:tcW w:w="1966" w:type="dxa"/>
            <w:tcMar>
              <w:top w:w="62" w:type="dxa"/>
              <w:left w:w="102" w:type="dxa"/>
              <w:bottom w:w="102" w:type="dxa"/>
              <w:right w:w="62" w:type="dxa"/>
            </w:tcMar>
          </w:tcPr>
          <w:p w14:paraId="50CC8E8F" w14:textId="0BD6FE80" w:rsidR="00F00F64" w:rsidRPr="002B5861" w:rsidRDefault="00F00F64" w:rsidP="004F5260">
            <w:pPr>
              <w:contextualSpacing/>
              <w:jc w:val="center"/>
              <w:rPr>
                <w:rFonts w:cs="Times New Roman"/>
                <w:sz w:val="20"/>
                <w:szCs w:val="20"/>
              </w:rPr>
            </w:pPr>
            <w:r w:rsidRPr="002B5861">
              <w:rPr>
                <w:sz w:val="20"/>
                <w:szCs w:val="20"/>
              </w:rPr>
              <w:t>ПП.М-209.26/02.23-ВНИИМ</w:t>
            </w:r>
          </w:p>
        </w:tc>
      </w:tr>
      <w:tr w:rsidR="00F00F64" w:rsidRPr="00235D83" w14:paraId="3E8B6DE1" w14:textId="77777777" w:rsidTr="0069153E">
        <w:trPr>
          <w:cantSplit/>
          <w:trHeight w:val="20"/>
          <w:jc w:val="center"/>
        </w:trPr>
        <w:tc>
          <w:tcPr>
            <w:tcW w:w="458" w:type="dxa"/>
            <w:vAlign w:val="center"/>
          </w:tcPr>
          <w:p w14:paraId="75103AC0" w14:textId="77777777" w:rsidR="00F00F64" w:rsidRPr="00235D83" w:rsidRDefault="00F00F64"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1EE30F7" w14:textId="77777777" w:rsidR="00F00F64" w:rsidRPr="002B5861" w:rsidRDefault="00F00F64" w:rsidP="004F5260">
            <w:pPr>
              <w:jc w:val="center"/>
              <w:rPr>
                <w:sz w:val="20"/>
                <w:szCs w:val="20"/>
              </w:rPr>
            </w:pPr>
            <w:r w:rsidRPr="002B5861">
              <w:rPr>
                <w:sz w:val="20"/>
                <w:szCs w:val="20"/>
              </w:rPr>
              <w:t>Лекарственные средства</w:t>
            </w:r>
          </w:p>
          <w:p w14:paraId="0AAAC7FF" w14:textId="39D963F9" w:rsidR="00F00F64" w:rsidRPr="002B5861" w:rsidRDefault="00F00F64" w:rsidP="004F5260">
            <w:pPr>
              <w:jc w:val="center"/>
              <w:rPr>
                <w:rFonts w:cs="Times New Roman"/>
                <w:sz w:val="20"/>
                <w:szCs w:val="20"/>
              </w:rPr>
            </w:pPr>
            <w:r w:rsidRPr="002B5861">
              <w:rPr>
                <w:sz w:val="20"/>
                <w:szCs w:val="20"/>
              </w:rPr>
              <w:t>Фармацевтические субстанции</w:t>
            </w:r>
          </w:p>
        </w:tc>
        <w:tc>
          <w:tcPr>
            <w:tcW w:w="3564" w:type="dxa"/>
            <w:tcMar>
              <w:top w:w="62" w:type="dxa"/>
              <w:left w:w="102" w:type="dxa"/>
              <w:bottom w:w="102" w:type="dxa"/>
              <w:right w:w="62" w:type="dxa"/>
            </w:tcMar>
          </w:tcPr>
          <w:p w14:paraId="63DD250A" w14:textId="77777777" w:rsidR="00F00F64" w:rsidRPr="002B5861" w:rsidRDefault="00F00F64" w:rsidP="004F5260">
            <w:pPr>
              <w:jc w:val="center"/>
              <w:rPr>
                <w:sz w:val="20"/>
                <w:szCs w:val="20"/>
              </w:rPr>
            </w:pPr>
            <w:r w:rsidRPr="002B5861">
              <w:rPr>
                <w:sz w:val="20"/>
                <w:szCs w:val="20"/>
              </w:rPr>
              <w:t>Общая реакция на подлинность, растворимость лекарственной субстанции, металлы, анионы,</w:t>
            </w:r>
          </w:p>
          <w:p w14:paraId="54C73902" w14:textId="35E2EBD1" w:rsidR="00F00F64" w:rsidRPr="002B5861" w:rsidRDefault="00F00F64" w:rsidP="004F5260">
            <w:pPr>
              <w:ind w:left="-57" w:right="-57"/>
              <w:contextualSpacing/>
              <w:jc w:val="center"/>
              <w:rPr>
                <w:rFonts w:cs="Times New Roman"/>
                <w:sz w:val="20"/>
                <w:szCs w:val="20"/>
              </w:rPr>
            </w:pPr>
            <w:r w:rsidRPr="002B5861">
              <w:rPr>
                <w:sz w:val="20"/>
                <w:szCs w:val="20"/>
              </w:rPr>
              <w:t>физическое состояние</w:t>
            </w:r>
          </w:p>
        </w:tc>
        <w:tc>
          <w:tcPr>
            <w:tcW w:w="3440" w:type="dxa"/>
            <w:vMerge/>
          </w:tcPr>
          <w:p w14:paraId="79E2E47B" w14:textId="5BE9168D" w:rsidR="00F00F64" w:rsidRPr="002B5861" w:rsidRDefault="00F00F64" w:rsidP="004F5260">
            <w:pPr>
              <w:contextualSpacing/>
              <w:jc w:val="center"/>
              <w:rPr>
                <w:rFonts w:eastAsia="Times New Roman" w:cs="Times New Roman"/>
                <w:sz w:val="20"/>
                <w:szCs w:val="20"/>
                <w:lang w:eastAsia="ru-RU"/>
              </w:rPr>
            </w:pPr>
          </w:p>
        </w:tc>
        <w:tc>
          <w:tcPr>
            <w:tcW w:w="1369" w:type="dxa"/>
          </w:tcPr>
          <w:p w14:paraId="10642BF6" w14:textId="4728A9B0" w:rsidR="00F00F64" w:rsidRPr="002B5861" w:rsidRDefault="00F00F64" w:rsidP="004F5260">
            <w:pPr>
              <w:contextualSpacing/>
              <w:jc w:val="center"/>
              <w:rPr>
                <w:rFonts w:cs="Times New Roman"/>
                <w:sz w:val="20"/>
                <w:szCs w:val="20"/>
              </w:rPr>
            </w:pPr>
            <w:r w:rsidRPr="002B5861">
              <w:rPr>
                <w:sz w:val="20"/>
                <w:szCs w:val="20"/>
              </w:rPr>
              <w:t>60 000</w:t>
            </w:r>
          </w:p>
        </w:tc>
        <w:tc>
          <w:tcPr>
            <w:tcW w:w="2245" w:type="dxa"/>
          </w:tcPr>
          <w:p w14:paraId="6DF737C8" w14:textId="7E029063" w:rsidR="00F00F64" w:rsidRPr="002B5861" w:rsidRDefault="00F00F64" w:rsidP="004F5260">
            <w:pPr>
              <w:contextualSpacing/>
              <w:jc w:val="center"/>
              <w:rPr>
                <w:rFonts w:cs="Times New Roman"/>
                <w:sz w:val="20"/>
                <w:szCs w:val="20"/>
              </w:rPr>
            </w:pPr>
            <w:r w:rsidRPr="002B5861">
              <w:rPr>
                <w:sz w:val="20"/>
                <w:szCs w:val="20"/>
              </w:rPr>
              <w:t>Специально подготовленная проба с инструкцией по применению</w:t>
            </w:r>
          </w:p>
        </w:tc>
        <w:tc>
          <w:tcPr>
            <w:tcW w:w="1966" w:type="dxa"/>
            <w:tcMar>
              <w:top w:w="62" w:type="dxa"/>
              <w:left w:w="102" w:type="dxa"/>
              <w:bottom w:w="102" w:type="dxa"/>
              <w:right w:w="62" w:type="dxa"/>
            </w:tcMar>
          </w:tcPr>
          <w:p w14:paraId="4023F56F" w14:textId="436A22CC" w:rsidR="00F00F64" w:rsidRPr="002B5861" w:rsidRDefault="00F00F64" w:rsidP="004F5260">
            <w:pPr>
              <w:contextualSpacing/>
              <w:jc w:val="center"/>
              <w:rPr>
                <w:rFonts w:cs="Times New Roman"/>
                <w:sz w:val="20"/>
                <w:szCs w:val="20"/>
              </w:rPr>
            </w:pPr>
            <w:r w:rsidRPr="002B5861">
              <w:rPr>
                <w:sz w:val="20"/>
                <w:szCs w:val="20"/>
              </w:rPr>
              <w:t>Л.С-209-41/02.23-ВНИИМ</w:t>
            </w:r>
          </w:p>
        </w:tc>
      </w:tr>
      <w:tr w:rsidR="00152756" w:rsidRPr="00235D83" w14:paraId="3C13E741" w14:textId="77777777" w:rsidTr="0069153E">
        <w:trPr>
          <w:cantSplit/>
          <w:trHeight w:val="20"/>
          <w:jc w:val="center"/>
        </w:trPr>
        <w:tc>
          <w:tcPr>
            <w:tcW w:w="458" w:type="dxa"/>
            <w:vAlign w:val="center"/>
          </w:tcPr>
          <w:p w14:paraId="38402F31"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15F3A74" w14:textId="0BF28D8F" w:rsidR="00152756" w:rsidRPr="00235D83" w:rsidRDefault="00152756" w:rsidP="00991546">
            <w:pPr>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0D522AD7" w14:textId="188CAD4B"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Структурное строение (Глубина обезуглероженного слоя)</w:t>
            </w:r>
          </w:p>
        </w:tc>
        <w:tc>
          <w:tcPr>
            <w:tcW w:w="3440" w:type="dxa"/>
            <w:vMerge w:val="restart"/>
          </w:tcPr>
          <w:p w14:paraId="244945AE" w14:textId="01002299" w:rsidR="00152756" w:rsidRDefault="00152756" w:rsidP="004F5260">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51389672" w14:textId="23202C1E" w:rsidR="00152756" w:rsidRPr="00235D83" w:rsidRDefault="00152756" w:rsidP="004F5260">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229D66B4" w14:textId="65ABDF47" w:rsidR="00152756" w:rsidRPr="00235D83" w:rsidRDefault="00805C74" w:rsidP="004F5260">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00152756" w:rsidRPr="00DD275D">
              <w:rPr>
                <w:rFonts w:cs="Times New Roman"/>
                <w:sz w:val="20"/>
                <w:szCs w:val="20"/>
              </w:rPr>
              <w:t>RA.RU.430158</w:t>
            </w:r>
          </w:p>
          <w:p w14:paraId="1CCA1025" w14:textId="3C91E817" w:rsidR="00152756" w:rsidRPr="00CB286B"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 xml:space="preserve">e-mail: </w:t>
            </w:r>
            <w:hyperlink r:id="rId60" w:history="1">
              <w:r w:rsidRPr="00CB286B">
                <w:rPr>
                  <w:rStyle w:val="a5"/>
                  <w:rFonts w:cs="Times New Roman"/>
                  <w:color w:val="auto"/>
                  <w:sz w:val="20"/>
                  <w:szCs w:val="20"/>
                  <w:u w:val="none"/>
                </w:rPr>
                <w:t>lab265@uniim.ru</w:t>
              </w:r>
            </w:hyperlink>
          </w:p>
          <w:p w14:paraId="3E2464B2" w14:textId="77777777" w:rsidR="00152756" w:rsidRDefault="00152756" w:rsidP="004F5260">
            <w:pPr>
              <w:contextualSpacing/>
              <w:jc w:val="center"/>
              <w:rPr>
                <w:rFonts w:cs="Times New Roman"/>
                <w:sz w:val="20"/>
                <w:szCs w:val="20"/>
              </w:rPr>
            </w:pPr>
          </w:p>
          <w:p w14:paraId="194529DE" w14:textId="77777777" w:rsidR="00152756" w:rsidRDefault="00152756" w:rsidP="004F5260">
            <w:pPr>
              <w:contextualSpacing/>
              <w:jc w:val="center"/>
              <w:rPr>
                <w:rFonts w:cs="Times New Roman"/>
                <w:sz w:val="20"/>
                <w:szCs w:val="20"/>
              </w:rPr>
            </w:pPr>
          </w:p>
          <w:p w14:paraId="4D5A4CF3" w14:textId="77777777" w:rsidR="00152756" w:rsidRDefault="00152756" w:rsidP="004F5260">
            <w:pPr>
              <w:contextualSpacing/>
              <w:jc w:val="center"/>
              <w:rPr>
                <w:rFonts w:cs="Times New Roman"/>
                <w:sz w:val="20"/>
                <w:szCs w:val="20"/>
              </w:rPr>
            </w:pPr>
          </w:p>
          <w:p w14:paraId="65AEF4F7" w14:textId="77777777" w:rsidR="00152756" w:rsidRDefault="00152756" w:rsidP="004F5260">
            <w:pPr>
              <w:contextualSpacing/>
              <w:jc w:val="center"/>
              <w:rPr>
                <w:rFonts w:cs="Times New Roman"/>
                <w:sz w:val="20"/>
                <w:szCs w:val="20"/>
              </w:rPr>
            </w:pPr>
          </w:p>
          <w:p w14:paraId="733E654A" w14:textId="77777777" w:rsidR="00152756" w:rsidRDefault="00152756" w:rsidP="004F5260">
            <w:pPr>
              <w:contextualSpacing/>
              <w:jc w:val="center"/>
              <w:rPr>
                <w:rFonts w:cs="Times New Roman"/>
                <w:sz w:val="20"/>
                <w:szCs w:val="20"/>
              </w:rPr>
            </w:pPr>
          </w:p>
          <w:p w14:paraId="6C5E9608" w14:textId="77777777" w:rsidR="00152756" w:rsidRDefault="00152756" w:rsidP="004F5260">
            <w:pPr>
              <w:contextualSpacing/>
              <w:jc w:val="center"/>
              <w:rPr>
                <w:rFonts w:cs="Times New Roman"/>
                <w:sz w:val="20"/>
                <w:szCs w:val="20"/>
              </w:rPr>
            </w:pPr>
          </w:p>
          <w:p w14:paraId="5E1B445F" w14:textId="77777777" w:rsidR="00152756" w:rsidRDefault="00152756" w:rsidP="004F5260">
            <w:pPr>
              <w:contextualSpacing/>
              <w:jc w:val="center"/>
              <w:rPr>
                <w:rFonts w:cs="Times New Roman"/>
                <w:sz w:val="20"/>
                <w:szCs w:val="20"/>
              </w:rPr>
            </w:pPr>
          </w:p>
          <w:p w14:paraId="3B054288" w14:textId="77777777" w:rsidR="00152756" w:rsidRDefault="00152756" w:rsidP="004F5260">
            <w:pPr>
              <w:contextualSpacing/>
              <w:jc w:val="center"/>
              <w:rPr>
                <w:rFonts w:cs="Times New Roman"/>
                <w:sz w:val="20"/>
                <w:szCs w:val="20"/>
              </w:rPr>
            </w:pPr>
          </w:p>
          <w:p w14:paraId="58DD050E" w14:textId="77777777" w:rsidR="00152756" w:rsidRDefault="00152756" w:rsidP="004F5260">
            <w:pPr>
              <w:contextualSpacing/>
              <w:jc w:val="center"/>
              <w:rPr>
                <w:rFonts w:cs="Times New Roman"/>
                <w:sz w:val="20"/>
                <w:szCs w:val="20"/>
              </w:rPr>
            </w:pPr>
          </w:p>
          <w:p w14:paraId="53AD5950" w14:textId="77777777" w:rsidR="00152756" w:rsidRDefault="00152756" w:rsidP="004F5260">
            <w:pPr>
              <w:contextualSpacing/>
              <w:jc w:val="center"/>
              <w:rPr>
                <w:rFonts w:cs="Times New Roman"/>
                <w:sz w:val="20"/>
                <w:szCs w:val="20"/>
              </w:rPr>
            </w:pPr>
          </w:p>
          <w:p w14:paraId="3A21D390" w14:textId="77777777" w:rsidR="00152756" w:rsidRDefault="00152756" w:rsidP="004F5260">
            <w:pPr>
              <w:contextualSpacing/>
              <w:jc w:val="center"/>
              <w:rPr>
                <w:rFonts w:cs="Times New Roman"/>
                <w:sz w:val="20"/>
                <w:szCs w:val="20"/>
              </w:rPr>
            </w:pPr>
          </w:p>
          <w:p w14:paraId="1A95097E" w14:textId="77777777" w:rsidR="00152756" w:rsidRDefault="00152756" w:rsidP="004F5260">
            <w:pPr>
              <w:contextualSpacing/>
              <w:jc w:val="center"/>
              <w:rPr>
                <w:rFonts w:cs="Times New Roman"/>
                <w:sz w:val="20"/>
                <w:szCs w:val="20"/>
              </w:rPr>
            </w:pPr>
          </w:p>
          <w:p w14:paraId="5DB38DE9"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4C57F9BD"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6614962F"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45E8DD4E" w14:textId="6FEE8432" w:rsidR="00152756"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e-mail: lab265@uniim.ru</w:t>
            </w:r>
          </w:p>
          <w:p w14:paraId="4BB43D49" w14:textId="2C52561F" w:rsidR="00152756" w:rsidRDefault="00152756" w:rsidP="004F5260">
            <w:pPr>
              <w:contextualSpacing/>
              <w:jc w:val="center"/>
              <w:rPr>
                <w:rFonts w:cs="Times New Roman"/>
                <w:sz w:val="20"/>
                <w:szCs w:val="20"/>
              </w:rPr>
            </w:pPr>
          </w:p>
          <w:p w14:paraId="6DBEA2B9" w14:textId="45758DA4" w:rsidR="00152756" w:rsidRDefault="00152756" w:rsidP="004F5260">
            <w:pPr>
              <w:contextualSpacing/>
              <w:jc w:val="center"/>
              <w:rPr>
                <w:rFonts w:cs="Times New Roman"/>
                <w:sz w:val="20"/>
                <w:szCs w:val="20"/>
              </w:rPr>
            </w:pPr>
          </w:p>
          <w:p w14:paraId="49C79EED" w14:textId="0A28B57B" w:rsidR="00152756" w:rsidRDefault="00152756" w:rsidP="004F5260">
            <w:pPr>
              <w:contextualSpacing/>
              <w:jc w:val="center"/>
              <w:rPr>
                <w:rFonts w:cs="Times New Roman"/>
                <w:sz w:val="20"/>
                <w:szCs w:val="20"/>
              </w:rPr>
            </w:pPr>
          </w:p>
          <w:p w14:paraId="56C6D8D1" w14:textId="2578BF6A" w:rsidR="00152756" w:rsidRDefault="00152756" w:rsidP="004F5260">
            <w:pPr>
              <w:contextualSpacing/>
              <w:jc w:val="center"/>
              <w:rPr>
                <w:rFonts w:cs="Times New Roman"/>
                <w:sz w:val="20"/>
                <w:szCs w:val="20"/>
              </w:rPr>
            </w:pPr>
          </w:p>
          <w:p w14:paraId="24541828" w14:textId="492F776B" w:rsidR="00152756" w:rsidRDefault="00152756" w:rsidP="004F5260">
            <w:pPr>
              <w:contextualSpacing/>
              <w:jc w:val="center"/>
              <w:rPr>
                <w:rFonts w:cs="Times New Roman"/>
                <w:sz w:val="20"/>
                <w:szCs w:val="20"/>
              </w:rPr>
            </w:pPr>
          </w:p>
          <w:p w14:paraId="3D052940" w14:textId="0A0C4CE0" w:rsidR="00152756" w:rsidRDefault="00152756" w:rsidP="004F5260">
            <w:pPr>
              <w:contextualSpacing/>
              <w:jc w:val="center"/>
              <w:rPr>
                <w:rFonts w:cs="Times New Roman"/>
                <w:sz w:val="20"/>
                <w:szCs w:val="20"/>
              </w:rPr>
            </w:pPr>
          </w:p>
          <w:p w14:paraId="14EDF1F0" w14:textId="07673F62" w:rsidR="00152756" w:rsidRDefault="00152756" w:rsidP="004F5260">
            <w:pPr>
              <w:contextualSpacing/>
              <w:jc w:val="center"/>
              <w:rPr>
                <w:rFonts w:cs="Times New Roman"/>
                <w:sz w:val="20"/>
                <w:szCs w:val="20"/>
              </w:rPr>
            </w:pPr>
          </w:p>
          <w:p w14:paraId="1EF7591D" w14:textId="12225E18" w:rsidR="00152756" w:rsidRDefault="00152756" w:rsidP="004F5260">
            <w:pPr>
              <w:contextualSpacing/>
              <w:jc w:val="center"/>
              <w:rPr>
                <w:rFonts w:cs="Times New Roman"/>
                <w:sz w:val="20"/>
                <w:szCs w:val="20"/>
              </w:rPr>
            </w:pPr>
          </w:p>
          <w:p w14:paraId="4B8066CE" w14:textId="17F4CD7F" w:rsidR="00152756" w:rsidRDefault="00152756" w:rsidP="004F5260">
            <w:pPr>
              <w:contextualSpacing/>
              <w:jc w:val="center"/>
              <w:rPr>
                <w:rFonts w:cs="Times New Roman"/>
                <w:sz w:val="20"/>
                <w:szCs w:val="20"/>
              </w:rPr>
            </w:pPr>
          </w:p>
          <w:p w14:paraId="257C40C1" w14:textId="2ACCE7C2" w:rsidR="00152756" w:rsidRDefault="00152756" w:rsidP="004F5260">
            <w:pPr>
              <w:contextualSpacing/>
              <w:jc w:val="center"/>
              <w:rPr>
                <w:rFonts w:cs="Times New Roman"/>
                <w:sz w:val="20"/>
                <w:szCs w:val="20"/>
              </w:rPr>
            </w:pPr>
          </w:p>
          <w:p w14:paraId="11E3C76F" w14:textId="6A66AB83" w:rsidR="00152756" w:rsidRDefault="00152756" w:rsidP="004F5260">
            <w:pPr>
              <w:contextualSpacing/>
              <w:jc w:val="center"/>
              <w:rPr>
                <w:rFonts w:cs="Times New Roman"/>
                <w:sz w:val="20"/>
                <w:szCs w:val="20"/>
              </w:rPr>
            </w:pPr>
          </w:p>
          <w:p w14:paraId="1466549A" w14:textId="34C85ED4" w:rsidR="00152756" w:rsidRDefault="00152756" w:rsidP="004F5260">
            <w:pPr>
              <w:contextualSpacing/>
              <w:jc w:val="center"/>
              <w:rPr>
                <w:rFonts w:cs="Times New Roman"/>
                <w:sz w:val="20"/>
                <w:szCs w:val="20"/>
              </w:rPr>
            </w:pPr>
          </w:p>
          <w:p w14:paraId="3ED270B3"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2A3A64E3"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1D3D147C"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05EABE6A" w14:textId="5618BC5A" w:rsidR="00152756" w:rsidRPr="00CB286B"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 xml:space="preserve">e-mail: </w:t>
            </w:r>
            <w:hyperlink r:id="rId61" w:history="1">
              <w:r w:rsidRPr="00CB286B">
                <w:rPr>
                  <w:rStyle w:val="a5"/>
                  <w:rFonts w:cs="Times New Roman"/>
                  <w:color w:val="auto"/>
                  <w:sz w:val="20"/>
                  <w:szCs w:val="20"/>
                  <w:u w:val="none"/>
                </w:rPr>
                <w:t>lab265@uniim.ru</w:t>
              </w:r>
            </w:hyperlink>
          </w:p>
          <w:p w14:paraId="431ED6EB" w14:textId="3F332B59" w:rsidR="00152756" w:rsidRPr="00CB286B" w:rsidRDefault="00152756" w:rsidP="004F5260">
            <w:pPr>
              <w:contextualSpacing/>
              <w:jc w:val="center"/>
              <w:rPr>
                <w:rFonts w:cs="Times New Roman"/>
                <w:sz w:val="20"/>
                <w:szCs w:val="20"/>
              </w:rPr>
            </w:pPr>
          </w:p>
          <w:p w14:paraId="2912D937" w14:textId="5323CB53" w:rsidR="00152756" w:rsidRDefault="00152756" w:rsidP="004F5260">
            <w:pPr>
              <w:contextualSpacing/>
              <w:jc w:val="center"/>
              <w:rPr>
                <w:rFonts w:cs="Times New Roman"/>
                <w:sz w:val="20"/>
                <w:szCs w:val="20"/>
              </w:rPr>
            </w:pPr>
          </w:p>
          <w:p w14:paraId="1F3C1FC6" w14:textId="609BA2A1" w:rsidR="00152756" w:rsidRDefault="00152756" w:rsidP="004F5260">
            <w:pPr>
              <w:contextualSpacing/>
              <w:jc w:val="center"/>
              <w:rPr>
                <w:rFonts w:cs="Times New Roman"/>
                <w:sz w:val="20"/>
                <w:szCs w:val="20"/>
              </w:rPr>
            </w:pPr>
          </w:p>
          <w:p w14:paraId="4DBAE111" w14:textId="15591634" w:rsidR="00152756" w:rsidRDefault="00152756" w:rsidP="004F5260">
            <w:pPr>
              <w:contextualSpacing/>
              <w:jc w:val="center"/>
              <w:rPr>
                <w:rFonts w:cs="Times New Roman"/>
                <w:sz w:val="20"/>
                <w:szCs w:val="20"/>
              </w:rPr>
            </w:pPr>
          </w:p>
          <w:p w14:paraId="15B5983E" w14:textId="729E43B5" w:rsidR="00152756" w:rsidRDefault="00152756" w:rsidP="004F5260">
            <w:pPr>
              <w:contextualSpacing/>
              <w:jc w:val="center"/>
              <w:rPr>
                <w:rFonts w:cs="Times New Roman"/>
                <w:sz w:val="20"/>
                <w:szCs w:val="20"/>
              </w:rPr>
            </w:pPr>
          </w:p>
          <w:p w14:paraId="3C987801" w14:textId="4040A4F1" w:rsidR="00152756" w:rsidRDefault="00152756" w:rsidP="004F5260">
            <w:pPr>
              <w:contextualSpacing/>
              <w:jc w:val="center"/>
              <w:rPr>
                <w:rFonts w:cs="Times New Roman"/>
                <w:sz w:val="20"/>
                <w:szCs w:val="20"/>
              </w:rPr>
            </w:pPr>
          </w:p>
          <w:p w14:paraId="0B047E95" w14:textId="4678C31D" w:rsidR="00152756" w:rsidRDefault="00152756" w:rsidP="004F5260">
            <w:pPr>
              <w:contextualSpacing/>
              <w:jc w:val="center"/>
              <w:rPr>
                <w:rFonts w:cs="Times New Roman"/>
                <w:sz w:val="20"/>
                <w:szCs w:val="20"/>
              </w:rPr>
            </w:pPr>
          </w:p>
          <w:p w14:paraId="21E21717" w14:textId="799C81E1" w:rsidR="00152756" w:rsidRDefault="00152756" w:rsidP="004F5260">
            <w:pPr>
              <w:contextualSpacing/>
              <w:jc w:val="center"/>
              <w:rPr>
                <w:rFonts w:cs="Times New Roman"/>
                <w:sz w:val="20"/>
                <w:szCs w:val="20"/>
              </w:rPr>
            </w:pPr>
          </w:p>
          <w:p w14:paraId="042F7B3F" w14:textId="2C97BF95" w:rsidR="00152756" w:rsidRDefault="00152756" w:rsidP="004F5260">
            <w:pPr>
              <w:contextualSpacing/>
              <w:jc w:val="center"/>
              <w:rPr>
                <w:rFonts w:cs="Times New Roman"/>
                <w:sz w:val="20"/>
                <w:szCs w:val="20"/>
              </w:rPr>
            </w:pPr>
          </w:p>
          <w:p w14:paraId="549D8A99" w14:textId="3ADAF6C2" w:rsidR="00152756" w:rsidRDefault="00152756" w:rsidP="004F5260">
            <w:pPr>
              <w:contextualSpacing/>
              <w:jc w:val="center"/>
              <w:rPr>
                <w:rFonts w:cs="Times New Roman"/>
                <w:sz w:val="20"/>
                <w:szCs w:val="20"/>
              </w:rPr>
            </w:pPr>
          </w:p>
          <w:p w14:paraId="7D394EE2" w14:textId="1A942F36" w:rsidR="00152756" w:rsidRDefault="00152756" w:rsidP="004F5260">
            <w:pPr>
              <w:contextualSpacing/>
              <w:jc w:val="center"/>
              <w:rPr>
                <w:rFonts w:cs="Times New Roman"/>
                <w:sz w:val="20"/>
                <w:szCs w:val="20"/>
              </w:rPr>
            </w:pPr>
          </w:p>
          <w:p w14:paraId="41E3EEE1" w14:textId="604FF36C" w:rsidR="00152756" w:rsidRDefault="00152756" w:rsidP="004F5260">
            <w:pPr>
              <w:contextualSpacing/>
              <w:jc w:val="center"/>
              <w:rPr>
                <w:rFonts w:cs="Times New Roman"/>
                <w:sz w:val="20"/>
                <w:szCs w:val="20"/>
              </w:rPr>
            </w:pPr>
          </w:p>
          <w:p w14:paraId="763A4D39" w14:textId="35B17F7D" w:rsidR="00152756" w:rsidRDefault="00152756" w:rsidP="004F5260">
            <w:pPr>
              <w:contextualSpacing/>
              <w:jc w:val="center"/>
              <w:rPr>
                <w:rFonts w:cs="Times New Roman"/>
                <w:sz w:val="20"/>
                <w:szCs w:val="20"/>
              </w:rPr>
            </w:pPr>
          </w:p>
          <w:p w14:paraId="4B479F7B"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lastRenderedPageBreak/>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15BE01A3"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3551766C"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6DEB9829" w14:textId="226200CD" w:rsidR="00152756" w:rsidRPr="00CB286B"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 xml:space="preserve">e-mail: </w:t>
            </w:r>
            <w:hyperlink r:id="rId62" w:history="1">
              <w:r w:rsidRPr="00CB286B">
                <w:rPr>
                  <w:rStyle w:val="a5"/>
                  <w:rFonts w:cs="Times New Roman"/>
                  <w:color w:val="auto"/>
                  <w:sz w:val="20"/>
                  <w:szCs w:val="20"/>
                  <w:u w:val="none"/>
                </w:rPr>
                <w:t>lab265@uniim.ru</w:t>
              </w:r>
            </w:hyperlink>
          </w:p>
          <w:p w14:paraId="5E7C8246" w14:textId="425E5612" w:rsidR="00152756" w:rsidRDefault="00152756" w:rsidP="004F5260">
            <w:pPr>
              <w:contextualSpacing/>
              <w:jc w:val="center"/>
              <w:rPr>
                <w:rFonts w:cs="Times New Roman"/>
                <w:sz w:val="20"/>
                <w:szCs w:val="20"/>
              </w:rPr>
            </w:pPr>
          </w:p>
          <w:p w14:paraId="3818CD27" w14:textId="2A831820" w:rsidR="00152756" w:rsidRDefault="00152756" w:rsidP="004F5260">
            <w:pPr>
              <w:contextualSpacing/>
              <w:jc w:val="center"/>
              <w:rPr>
                <w:rFonts w:cs="Times New Roman"/>
                <w:sz w:val="20"/>
                <w:szCs w:val="20"/>
              </w:rPr>
            </w:pPr>
          </w:p>
          <w:p w14:paraId="02415DFE" w14:textId="20BF8F00" w:rsidR="00152756" w:rsidRDefault="00152756" w:rsidP="004F5260">
            <w:pPr>
              <w:contextualSpacing/>
              <w:jc w:val="center"/>
              <w:rPr>
                <w:rFonts w:cs="Times New Roman"/>
                <w:sz w:val="20"/>
                <w:szCs w:val="20"/>
              </w:rPr>
            </w:pPr>
          </w:p>
          <w:p w14:paraId="6FDDAF8B" w14:textId="26A44F59" w:rsidR="00152756" w:rsidRDefault="00152756" w:rsidP="004F5260">
            <w:pPr>
              <w:contextualSpacing/>
              <w:jc w:val="center"/>
              <w:rPr>
                <w:rFonts w:cs="Times New Roman"/>
                <w:sz w:val="20"/>
                <w:szCs w:val="20"/>
              </w:rPr>
            </w:pPr>
          </w:p>
          <w:p w14:paraId="0884D9E2" w14:textId="6BA770B1" w:rsidR="00152756" w:rsidRDefault="00152756" w:rsidP="004F5260">
            <w:pPr>
              <w:contextualSpacing/>
              <w:jc w:val="center"/>
              <w:rPr>
                <w:rFonts w:cs="Times New Roman"/>
                <w:sz w:val="20"/>
                <w:szCs w:val="20"/>
              </w:rPr>
            </w:pPr>
          </w:p>
          <w:p w14:paraId="119B1BFB" w14:textId="068D3265" w:rsidR="00152756" w:rsidRDefault="00152756" w:rsidP="004F5260">
            <w:pPr>
              <w:contextualSpacing/>
              <w:jc w:val="center"/>
              <w:rPr>
                <w:rFonts w:cs="Times New Roman"/>
                <w:sz w:val="20"/>
                <w:szCs w:val="20"/>
              </w:rPr>
            </w:pPr>
          </w:p>
          <w:p w14:paraId="71D307BB" w14:textId="47DC963B" w:rsidR="00152756" w:rsidRDefault="00152756" w:rsidP="004F5260">
            <w:pPr>
              <w:contextualSpacing/>
              <w:jc w:val="center"/>
              <w:rPr>
                <w:rFonts w:cs="Times New Roman"/>
                <w:sz w:val="20"/>
                <w:szCs w:val="20"/>
              </w:rPr>
            </w:pPr>
          </w:p>
          <w:p w14:paraId="747C34AA" w14:textId="5BFD58CA" w:rsidR="00152756" w:rsidRDefault="00152756" w:rsidP="004F5260">
            <w:pPr>
              <w:contextualSpacing/>
              <w:jc w:val="center"/>
              <w:rPr>
                <w:rFonts w:cs="Times New Roman"/>
                <w:sz w:val="20"/>
                <w:szCs w:val="20"/>
              </w:rPr>
            </w:pPr>
          </w:p>
          <w:p w14:paraId="2144211D" w14:textId="4DB7264F" w:rsidR="00152756" w:rsidRDefault="00152756" w:rsidP="004F5260">
            <w:pPr>
              <w:contextualSpacing/>
              <w:jc w:val="center"/>
              <w:rPr>
                <w:rFonts w:cs="Times New Roman"/>
                <w:sz w:val="20"/>
                <w:szCs w:val="20"/>
              </w:rPr>
            </w:pPr>
          </w:p>
          <w:p w14:paraId="508EB163" w14:textId="77777777" w:rsidR="00C961D4" w:rsidRDefault="00C961D4" w:rsidP="004F5260">
            <w:pPr>
              <w:contextualSpacing/>
              <w:jc w:val="center"/>
              <w:rPr>
                <w:rFonts w:cs="Times New Roman"/>
                <w:sz w:val="20"/>
                <w:szCs w:val="20"/>
              </w:rPr>
            </w:pPr>
          </w:p>
          <w:p w14:paraId="1138ED85"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lastRenderedPageBreak/>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4FFCCA74"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2FEF9464"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74D23FF0" w14:textId="37F0D73A" w:rsidR="00152756" w:rsidRPr="00CB286B"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e-mail</w:t>
            </w:r>
            <w:r w:rsidRPr="00CB286B">
              <w:rPr>
                <w:rFonts w:cs="Times New Roman"/>
                <w:sz w:val="20"/>
                <w:szCs w:val="20"/>
              </w:rPr>
              <w:t xml:space="preserve">: </w:t>
            </w:r>
            <w:hyperlink r:id="rId63" w:history="1">
              <w:r w:rsidRPr="00CB286B">
                <w:rPr>
                  <w:rStyle w:val="a5"/>
                  <w:rFonts w:cs="Times New Roman"/>
                  <w:color w:val="auto"/>
                  <w:sz w:val="20"/>
                  <w:szCs w:val="20"/>
                  <w:u w:val="none"/>
                </w:rPr>
                <w:t>lab265@uniim.ru</w:t>
              </w:r>
            </w:hyperlink>
          </w:p>
          <w:p w14:paraId="5AC2369B" w14:textId="5D44EC6B" w:rsidR="00152756" w:rsidRPr="00CB286B" w:rsidRDefault="00152756" w:rsidP="004F5260">
            <w:pPr>
              <w:contextualSpacing/>
              <w:jc w:val="center"/>
              <w:rPr>
                <w:rFonts w:cs="Times New Roman"/>
                <w:sz w:val="20"/>
                <w:szCs w:val="20"/>
              </w:rPr>
            </w:pPr>
          </w:p>
          <w:p w14:paraId="382E9C2A" w14:textId="6F29C22F" w:rsidR="00152756" w:rsidRDefault="00152756" w:rsidP="004F5260">
            <w:pPr>
              <w:contextualSpacing/>
              <w:jc w:val="center"/>
              <w:rPr>
                <w:rFonts w:cs="Times New Roman"/>
                <w:sz w:val="20"/>
                <w:szCs w:val="20"/>
              </w:rPr>
            </w:pPr>
          </w:p>
          <w:p w14:paraId="300B777E" w14:textId="42F3DE56" w:rsidR="00152756" w:rsidRDefault="00152756" w:rsidP="004F5260">
            <w:pPr>
              <w:contextualSpacing/>
              <w:jc w:val="center"/>
              <w:rPr>
                <w:rFonts w:cs="Times New Roman"/>
                <w:sz w:val="20"/>
                <w:szCs w:val="20"/>
              </w:rPr>
            </w:pPr>
          </w:p>
          <w:p w14:paraId="20A5609C" w14:textId="03781293" w:rsidR="00152756" w:rsidRDefault="00152756" w:rsidP="004F5260">
            <w:pPr>
              <w:contextualSpacing/>
              <w:jc w:val="center"/>
              <w:rPr>
                <w:rFonts w:cs="Times New Roman"/>
                <w:sz w:val="20"/>
                <w:szCs w:val="20"/>
              </w:rPr>
            </w:pPr>
          </w:p>
          <w:p w14:paraId="306D32F9" w14:textId="68493C51" w:rsidR="00152756" w:rsidRDefault="00152756" w:rsidP="004F5260">
            <w:pPr>
              <w:contextualSpacing/>
              <w:jc w:val="center"/>
              <w:rPr>
                <w:rFonts w:cs="Times New Roman"/>
                <w:sz w:val="20"/>
                <w:szCs w:val="20"/>
              </w:rPr>
            </w:pPr>
          </w:p>
          <w:p w14:paraId="5C9BE2AA" w14:textId="63537B88" w:rsidR="00152756" w:rsidRDefault="00152756" w:rsidP="004F5260">
            <w:pPr>
              <w:contextualSpacing/>
              <w:jc w:val="center"/>
              <w:rPr>
                <w:rFonts w:cs="Times New Roman"/>
                <w:sz w:val="20"/>
                <w:szCs w:val="20"/>
              </w:rPr>
            </w:pPr>
          </w:p>
          <w:p w14:paraId="14B70034" w14:textId="4B8F7EAA" w:rsidR="00152756" w:rsidRDefault="00152756" w:rsidP="004F5260">
            <w:pPr>
              <w:contextualSpacing/>
              <w:jc w:val="center"/>
              <w:rPr>
                <w:rFonts w:cs="Times New Roman"/>
                <w:sz w:val="20"/>
                <w:szCs w:val="20"/>
              </w:rPr>
            </w:pPr>
          </w:p>
          <w:p w14:paraId="5AFB2D4D" w14:textId="7105D23D" w:rsidR="00152756" w:rsidRDefault="00152756" w:rsidP="004F5260">
            <w:pPr>
              <w:contextualSpacing/>
              <w:jc w:val="center"/>
              <w:rPr>
                <w:rFonts w:cs="Times New Roman"/>
                <w:sz w:val="20"/>
                <w:szCs w:val="20"/>
              </w:rPr>
            </w:pPr>
          </w:p>
          <w:p w14:paraId="075F6440" w14:textId="7195A8EA" w:rsidR="00152756" w:rsidRDefault="00152756" w:rsidP="004F5260">
            <w:pPr>
              <w:contextualSpacing/>
              <w:jc w:val="center"/>
              <w:rPr>
                <w:rFonts w:cs="Times New Roman"/>
                <w:sz w:val="20"/>
                <w:szCs w:val="20"/>
              </w:rPr>
            </w:pPr>
          </w:p>
          <w:p w14:paraId="157E05A8" w14:textId="1EABC032" w:rsidR="00152756" w:rsidRDefault="00152756" w:rsidP="004F5260">
            <w:pPr>
              <w:contextualSpacing/>
              <w:jc w:val="center"/>
              <w:rPr>
                <w:rFonts w:cs="Times New Roman"/>
                <w:sz w:val="20"/>
                <w:szCs w:val="20"/>
              </w:rPr>
            </w:pPr>
          </w:p>
          <w:p w14:paraId="3DF9008D" w14:textId="1496F884" w:rsidR="00152756" w:rsidRDefault="00152756" w:rsidP="004F5260">
            <w:pPr>
              <w:contextualSpacing/>
              <w:jc w:val="center"/>
              <w:rPr>
                <w:rFonts w:cs="Times New Roman"/>
                <w:sz w:val="20"/>
                <w:szCs w:val="20"/>
              </w:rPr>
            </w:pPr>
          </w:p>
          <w:p w14:paraId="7EC8AAE1" w14:textId="73506C27" w:rsidR="00152756" w:rsidRDefault="00152756" w:rsidP="004F5260">
            <w:pPr>
              <w:contextualSpacing/>
              <w:jc w:val="center"/>
              <w:rPr>
                <w:rFonts w:cs="Times New Roman"/>
                <w:sz w:val="20"/>
                <w:szCs w:val="20"/>
              </w:rPr>
            </w:pPr>
          </w:p>
          <w:p w14:paraId="6F51FC17" w14:textId="77777777" w:rsidR="00152756" w:rsidRDefault="00152756" w:rsidP="004F5260">
            <w:pPr>
              <w:contextualSpacing/>
              <w:jc w:val="center"/>
              <w:rPr>
                <w:rFonts w:cs="Times New Roman"/>
                <w:sz w:val="20"/>
                <w:szCs w:val="20"/>
              </w:rPr>
            </w:pPr>
          </w:p>
          <w:p w14:paraId="31A7B15A" w14:textId="094B95AD" w:rsidR="00152756" w:rsidRDefault="00152756" w:rsidP="004F5260">
            <w:pPr>
              <w:contextualSpacing/>
              <w:jc w:val="center"/>
              <w:rPr>
                <w:rFonts w:cs="Times New Roman"/>
                <w:sz w:val="20"/>
                <w:szCs w:val="20"/>
              </w:rPr>
            </w:pPr>
          </w:p>
          <w:p w14:paraId="33B9C85E" w14:textId="794892AA" w:rsidR="00152756" w:rsidRDefault="00152756" w:rsidP="004F5260">
            <w:pPr>
              <w:contextualSpacing/>
              <w:jc w:val="center"/>
              <w:rPr>
                <w:rFonts w:cs="Times New Roman"/>
                <w:sz w:val="20"/>
                <w:szCs w:val="20"/>
              </w:rPr>
            </w:pPr>
          </w:p>
          <w:p w14:paraId="702F7FC3" w14:textId="69454D5B" w:rsidR="00152756" w:rsidRDefault="00152756" w:rsidP="004F5260">
            <w:pPr>
              <w:contextualSpacing/>
              <w:jc w:val="center"/>
              <w:rPr>
                <w:rFonts w:cs="Times New Roman"/>
                <w:sz w:val="20"/>
                <w:szCs w:val="20"/>
              </w:rPr>
            </w:pPr>
          </w:p>
          <w:p w14:paraId="22B57D18" w14:textId="278CBDD0" w:rsidR="00152756" w:rsidRDefault="00152756" w:rsidP="004F5260">
            <w:pPr>
              <w:contextualSpacing/>
              <w:jc w:val="center"/>
              <w:rPr>
                <w:rFonts w:cs="Times New Roman"/>
                <w:sz w:val="20"/>
                <w:szCs w:val="20"/>
              </w:rPr>
            </w:pPr>
          </w:p>
          <w:p w14:paraId="151C8869"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lastRenderedPageBreak/>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02A9F3F2"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4D004F8C"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693C3939" w14:textId="39EB4FCC" w:rsidR="00152756"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e-mail: lab265@uniim.ru</w:t>
            </w:r>
          </w:p>
          <w:p w14:paraId="410AC8C2" w14:textId="13610ED8" w:rsidR="00152756" w:rsidRDefault="00152756" w:rsidP="004F5260">
            <w:pPr>
              <w:contextualSpacing/>
              <w:jc w:val="center"/>
              <w:rPr>
                <w:rFonts w:cs="Times New Roman"/>
                <w:sz w:val="20"/>
                <w:szCs w:val="20"/>
              </w:rPr>
            </w:pPr>
          </w:p>
          <w:p w14:paraId="0D831DC2" w14:textId="7A19522C" w:rsidR="00152756" w:rsidRDefault="00152756" w:rsidP="004F5260">
            <w:pPr>
              <w:contextualSpacing/>
              <w:jc w:val="center"/>
              <w:rPr>
                <w:rFonts w:cs="Times New Roman"/>
                <w:sz w:val="20"/>
                <w:szCs w:val="20"/>
              </w:rPr>
            </w:pPr>
          </w:p>
          <w:p w14:paraId="387252C1" w14:textId="14DD77D4" w:rsidR="00152756" w:rsidRDefault="00152756" w:rsidP="004F5260">
            <w:pPr>
              <w:contextualSpacing/>
              <w:jc w:val="center"/>
              <w:rPr>
                <w:rFonts w:cs="Times New Roman"/>
                <w:sz w:val="20"/>
                <w:szCs w:val="20"/>
              </w:rPr>
            </w:pPr>
          </w:p>
          <w:p w14:paraId="0F4ABEF5" w14:textId="418C86A9" w:rsidR="00152756" w:rsidRDefault="00152756" w:rsidP="004F5260">
            <w:pPr>
              <w:contextualSpacing/>
              <w:jc w:val="center"/>
              <w:rPr>
                <w:rFonts w:cs="Times New Roman"/>
                <w:sz w:val="20"/>
                <w:szCs w:val="20"/>
              </w:rPr>
            </w:pPr>
          </w:p>
          <w:p w14:paraId="4716CA13" w14:textId="50531C15" w:rsidR="00152756" w:rsidRDefault="00152756" w:rsidP="004F5260">
            <w:pPr>
              <w:contextualSpacing/>
              <w:jc w:val="center"/>
              <w:rPr>
                <w:rFonts w:cs="Times New Roman"/>
                <w:sz w:val="20"/>
                <w:szCs w:val="20"/>
              </w:rPr>
            </w:pPr>
          </w:p>
          <w:p w14:paraId="1F694206" w14:textId="2416A557" w:rsidR="00152756" w:rsidRDefault="00152756" w:rsidP="004F5260">
            <w:pPr>
              <w:contextualSpacing/>
              <w:jc w:val="center"/>
              <w:rPr>
                <w:rFonts w:cs="Times New Roman"/>
                <w:sz w:val="20"/>
                <w:szCs w:val="20"/>
              </w:rPr>
            </w:pPr>
          </w:p>
          <w:p w14:paraId="13D1C72F" w14:textId="71D321F9" w:rsidR="00152756" w:rsidRDefault="00152756" w:rsidP="004F5260">
            <w:pPr>
              <w:contextualSpacing/>
              <w:jc w:val="center"/>
              <w:rPr>
                <w:rFonts w:cs="Times New Roman"/>
                <w:sz w:val="20"/>
                <w:szCs w:val="20"/>
              </w:rPr>
            </w:pPr>
          </w:p>
          <w:p w14:paraId="4BCB4DBC" w14:textId="5171FDF0" w:rsidR="00152756" w:rsidRDefault="00152756" w:rsidP="004F5260">
            <w:pPr>
              <w:contextualSpacing/>
              <w:jc w:val="center"/>
              <w:rPr>
                <w:rFonts w:cs="Times New Roman"/>
                <w:sz w:val="20"/>
                <w:szCs w:val="20"/>
              </w:rPr>
            </w:pPr>
          </w:p>
          <w:p w14:paraId="1D27B575" w14:textId="1769181B" w:rsidR="00152756" w:rsidRDefault="00152756" w:rsidP="004F5260">
            <w:pPr>
              <w:contextualSpacing/>
              <w:jc w:val="center"/>
              <w:rPr>
                <w:rFonts w:cs="Times New Roman"/>
                <w:sz w:val="20"/>
                <w:szCs w:val="20"/>
              </w:rPr>
            </w:pPr>
          </w:p>
          <w:p w14:paraId="35CE8C0A" w14:textId="4FDF395E" w:rsidR="00152756" w:rsidRDefault="00152756" w:rsidP="004F5260">
            <w:pPr>
              <w:contextualSpacing/>
              <w:jc w:val="center"/>
              <w:rPr>
                <w:rFonts w:cs="Times New Roman"/>
                <w:sz w:val="20"/>
                <w:szCs w:val="20"/>
              </w:rPr>
            </w:pPr>
          </w:p>
          <w:p w14:paraId="1FF89664"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lastRenderedPageBreak/>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1EAE2D5B"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1B0ECA49"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318B1982" w14:textId="589B5CAC" w:rsidR="00152756" w:rsidRDefault="00152756" w:rsidP="004F5260">
            <w:pPr>
              <w:contextualSpacing/>
              <w:jc w:val="center"/>
              <w:rPr>
                <w:rFonts w:cs="Times New Roman"/>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e-mail: lab265@uniim.ru</w:t>
            </w:r>
          </w:p>
          <w:p w14:paraId="0048E92A" w14:textId="77777777" w:rsidR="00152756" w:rsidRDefault="00152756" w:rsidP="004F5260">
            <w:pPr>
              <w:contextualSpacing/>
              <w:jc w:val="center"/>
              <w:rPr>
                <w:rFonts w:cs="Times New Roman"/>
                <w:sz w:val="20"/>
                <w:szCs w:val="20"/>
              </w:rPr>
            </w:pPr>
          </w:p>
          <w:p w14:paraId="24424483" w14:textId="117EE217" w:rsidR="00152756" w:rsidRPr="00235D83" w:rsidRDefault="00152756" w:rsidP="004F5260">
            <w:pPr>
              <w:contextualSpacing/>
              <w:jc w:val="center"/>
              <w:rPr>
                <w:rFonts w:cs="Times New Roman"/>
                <w:b/>
                <w:sz w:val="20"/>
                <w:szCs w:val="20"/>
              </w:rPr>
            </w:pPr>
          </w:p>
        </w:tc>
        <w:tc>
          <w:tcPr>
            <w:tcW w:w="1369" w:type="dxa"/>
          </w:tcPr>
          <w:p w14:paraId="1D4B173B" w14:textId="354B9405" w:rsidR="00152756" w:rsidRPr="00235D83" w:rsidRDefault="00152756" w:rsidP="004F5260">
            <w:pPr>
              <w:contextualSpacing/>
              <w:jc w:val="center"/>
              <w:rPr>
                <w:rFonts w:cs="Times New Roman"/>
                <w:b/>
                <w:sz w:val="20"/>
                <w:szCs w:val="20"/>
              </w:rPr>
            </w:pPr>
            <w:r w:rsidRPr="00235D83">
              <w:rPr>
                <w:rFonts w:cs="Times New Roman"/>
                <w:sz w:val="20"/>
                <w:szCs w:val="20"/>
              </w:rPr>
              <w:lastRenderedPageBreak/>
              <w:t>48000</w:t>
            </w:r>
          </w:p>
        </w:tc>
        <w:tc>
          <w:tcPr>
            <w:tcW w:w="2245" w:type="dxa"/>
          </w:tcPr>
          <w:p w14:paraId="64C6EA67" w14:textId="433ED227"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w:t>
            </w:r>
            <w:r w:rsidR="00E261D6">
              <w:rPr>
                <w:rFonts w:cs="Times New Roman"/>
                <w:sz w:val="20"/>
                <w:szCs w:val="20"/>
              </w:rPr>
              <w:t xml:space="preserve">тнику раунда предоставляется 2 образца микроструктуры металла </w:t>
            </w:r>
            <w:r w:rsidRPr="00235D83">
              <w:rPr>
                <w:rFonts w:cs="Times New Roman"/>
                <w:sz w:val="20"/>
                <w:szCs w:val="20"/>
              </w:rPr>
              <w:t>с инструкцией по применению.</w:t>
            </w:r>
          </w:p>
        </w:tc>
        <w:tc>
          <w:tcPr>
            <w:tcW w:w="1966" w:type="dxa"/>
            <w:tcMar>
              <w:top w:w="62" w:type="dxa"/>
              <w:left w:w="102" w:type="dxa"/>
              <w:bottom w:w="102" w:type="dxa"/>
              <w:right w:w="62" w:type="dxa"/>
            </w:tcMar>
          </w:tcPr>
          <w:p w14:paraId="3E1B658F" w14:textId="011AADBB" w:rsidR="00152756" w:rsidRPr="00235D83" w:rsidRDefault="00152756" w:rsidP="004F5260">
            <w:pPr>
              <w:contextualSpacing/>
              <w:jc w:val="center"/>
              <w:rPr>
                <w:rFonts w:cs="Times New Roman"/>
                <w:b/>
                <w:sz w:val="20"/>
                <w:szCs w:val="20"/>
              </w:rPr>
            </w:pPr>
            <w:r w:rsidRPr="00235D83">
              <w:rPr>
                <w:rFonts w:cs="Times New Roman"/>
                <w:sz w:val="20"/>
                <w:szCs w:val="20"/>
              </w:rPr>
              <w:t>МСИ 265-Слой-03/</w:t>
            </w:r>
            <w:proofErr w:type="gramStart"/>
            <w:r w:rsidRPr="00235D83">
              <w:rPr>
                <w:rFonts w:cs="Times New Roman"/>
                <w:sz w:val="20"/>
                <w:szCs w:val="20"/>
              </w:rPr>
              <w:t>2023  Июль</w:t>
            </w:r>
            <w:proofErr w:type="gramEnd"/>
            <w:r w:rsidRPr="00235D83">
              <w:rPr>
                <w:rFonts w:cs="Times New Roman"/>
                <w:sz w:val="20"/>
                <w:szCs w:val="20"/>
              </w:rPr>
              <w:t xml:space="preserve"> 2023-Сентябрь 2023 Метод измерений по ГОСТ 1763-68</w:t>
            </w:r>
          </w:p>
        </w:tc>
      </w:tr>
      <w:tr w:rsidR="00152756" w:rsidRPr="00235D83" w14:paraId="3FD49EEC" w14:textId="77777777" w:rsidTr="0069153E">
        <w:trPr>
          <w:cantSplit/>
          <w:trHeight w:val="20"/>
          <w:jc w:val="center"/>
        </w:trPr>
        <w:tc>
          <w:tcPr>
            <w:tcW w:w="458" w:type="dxa"/>
            <w:vAlign w:val="center"/>
          </w:tcPr>
          <w:p w14:paraId="629B8D51"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4893B10" w14:textId="732D5002" w:rsidR="00152756" w:rsidRPr="00235D83" w:rsidRDefault="00152756" w:rsidP="00991546">
            <w:pPr>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1FAB981A" w14:textId="24903445"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Структурное строение (загрязненность неметаллическими включениями)</w:t>
            </w:r>
          </w:p>
        </w:tc>
        <w:tc>
          <w:tcPr>
            <w:tcW w:w="3440" w:type="dxa"/>
            <w:vMerge/>
          </w:tcPr>
          <w:p w14:paraId="14F6D545" w14:textId="4BBA99A1" w:rsidR="00152756" w:rsidRPr="00235D83" w:rsidRDefault="00152756" w:rsidP="004F5260">
            <w:pPr>
              <w:contextualSpacing/>
              <w:jc w:val="center"/>
              <w:rPr>
                <w:rFonts w:cs="Times New Roman"/>
                <w:b/>
                <w:sz w:val="20"/>
                <w:szCs w:val="20"/>
              </w:rPr>
            </w:pPr>
          </w:p>
        </w:tc>
        <w:tc>
          <w:tcPr>
            <w:tcW w:w="1369" w:type="dxa"/>
          </w:tcPr>
          <w:p w14:paraId="5C6077E7" w14:textId="5AE5DF20"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7BE4CFD3" w14:textId="3B30C2D2"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2 образца микроструктуры металла с инструкцией по применению.</w:t>
            </w:r>
          </w:p>
        </w:tc>
        <w:tc>
          <w:tcPr>
            <w:tcW w:w="1966" w:type="dxa"/>
            <w:tcMar>
              <w:top w:w="62" w:type="dxa"/>
              <w:left w:w="102" w:type="dxa"/>
              <w:bottom w:w="102" w:type="dxa"/>
              <w:right w:w="62" w:type="dxa"/>
            </w:tcMar>
          </w:tcPr>
          <w:p w14:paraId="1405DBF9" w14:textId="05C85C06" w:rsidR="00152756" w:rsidRPr="00235D83" w:rsidRDefault="00152756" w:rsidP="004F5260">
            <w:pPr>
              <w:contextualSpacing/>
              <w:jc w:val="center"/>
              <w:rPr>
                <w:rFonts w:cs="Times New Roman"/>
                <w:b/>
                <w:sz w:val="20"/>
                <w:szCs w:val="20"/>
              </w:rPr>
            </w:pPr>
            <w:r w:rsidRPr="00235D83">
              <w:rPr>
                <w:rFonts w:cs="Times New Roman"/>
                <w:sz w:val="20"/>
                <w:szCs w:val="20"/>
              </w:rPr>
              <w:t>МСИ 265-неМеВСт-04/</w:t>
            </w:r>
            <w:proofErr w:type="gramStart"/>
            <w:r w:rsidRPr="00235D83">
              <w:rPr>
                <w:rFonts w:cs="Times New Roman"/>
                <w:sz w:val="20"/>
                <w:szCs w:val="20"/>
              </w:rPr>
              <w:t>2023  Январь</w:t>
            </w:r>
            <w:proofErr w:type="gramEnd"/>
            <w:r w:rsidRPr="00235D83">
              <w:rPr>
                <w:rFonts w:cs="Times New Roman"/>
                <w:sz w:val="20"/>
                <w:szCs w:val="20"/>
              </w:rPr>
              <w:t xml:space="preserve"> 2023-Апрель 2023 Метод измерений по ГОСТ 1778-70</w:t>
            </w:r>
          </w:p>
        </w:tc>
      </w:tr>
      <w:tr w:rsidR="00152756" w:rsidRPr="00235D83" w14:paraId="2EDB7463" w14:textId="77777777" w:rsidTr="0069153E">
        <w:trPr>
          <w:cantSplit/>
          <w:trHeight w:val="20"/>
          <w:jc w:val="center"/>
        </w:trPr>
        <w:tc>
          <w:tcPr>
            <w:tcW w:w="458" w:type="dxa"/>
            <w:vAlign w:val="center"/>
          </w:tcPr>
          <w:p w14:paraId="5AE197CD"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B898C09" w14:textId="07394391"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Черные металлы</w:t>
            </w:r>
          </w:p>
        </w:tc>
        <w:tc>
          <w:tcPr>
            <w:tcW w:w="3564" w:type="dxa"/>
            <w:tcMar>
              <w:top w:w="62" w:type="dxa"/>
              <w:left w:w="102" w:type="dxa"/>
              <w:bottom w:w="102" w:type="dxa"/>
              <w:right w:w="62" w:type="dxa"/>
            </w:tcMar>
          </w:tcPr>
          <w:p w14:paraId="06CDF2B7" w14:textId="0FC93B88"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Величина зерна</w:t>
            </w:r>
          </w:p>
        </w:tc>
        <w:tc>
          <w:tcPr>
            <w:tcW w:w="3440" w:type="dxa"/>
            <w:vMerge/>
          </w:tcPr>
          <w:p w14:paraId="25E507DC" w14:textId="50A49971" w:rsidR="00152756" w:rsidRPr="00235D83" w:rsidRDefault="00152756" w:rsidP="004F5260">
            <w:pPr>
              <w:contextualSpacing/>
              <w:jc w:val="center"/>
              <w:rPr>
                <w:rFonts w:cs="Times New Roman"/>
                <w:b/>
                <w:sz w:val="20"/>
                <w:szCs w:val="20"/>
              </w:rPr>
            </w:pPr>
          </w:p>
        </w:tc>
        <w:tc>
          <w:tcPr>
            <w:tcW w:w="1369" w:type="dxa"/>
          </w:tcPr>
          <w:p w14:paraId="5E6B514C" w14:textId="5B123741"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561AAA4C" w14:textId="14A33341" w:rsidR="00152756" w:rsidRPr="00235D83" w:rsidRDefault="00152756" w:rsidP="004F5260">
            <w:pPr>
              <w:contextualSpacing/>
              <w:jc w:val="center"/>
              <w:rPr>
                <w:rFonts w:cs="Times New Roman"/>
                <w:b/>
                <w:sz w:val="20"/>
                <w:szCs w:val="20"/>
              </w:rPr>
            </w:pPr>
            <w:r w:rsidRPr="00235D83">
              <w:rPr>
                <w:rFonts w:cs="Times New Roman"/>
                <w:sz w:val="20"/>
                <w:szCs w:val="20"/>
              </w:rPr>
              <w:t xml:space="preserve">Каждому участнику раунда предоставляется 3 экземпляра </w:t>
            </w:r>
            <w:r w:rsidR="00E261D6">
              <w:rPr>
                <w:rFonts w:cs="Times New Roman"/>
                <w:sz w:val="20"/>
                <w:szCs w:val="20"/>
              </w:rPr>
              <w:t xml:space="preserve">образца микроструктуры металла </w:t>
            </w:r>
            <w:r w:rsidRPr="00235D83">
              <w:rPr>
                <w:rFonts w:cs="Times New Roman"/>
                <w:sz w:val="20"/>
                <w:szCs w:val="20"/>
              </w:rPr>
              <w:t>с инструкцией по применению.</w:t>
            </w:r>
          </w:p>
        </w:tc>
        <w:tc>
          <w:tcPr>
            <w:tcW w:w="1966" w:type="dxa"/>
            <w:tcMar>
              <w:top w:w="62" w:type="dxa"/>
              <w:left w:w="102" w:type="dxa"/>
              <w:bottom w:w="102" w:type="dxa"/>
              <w:right w:w="62" w:type="dxa"/>
            </w:tcMar>
          </w:tcPr>
          <w:p w14:paraId="58040FB5" w14:textId="4A34F759" w:rsidR="00152756" w:rsidRPr="00235D83" w:rsidRDefault="00152756" w:rsidP="004F5260">
            <w:pPr>
              <w:contextualSpacing/>
              <w:jc w:val="center"/>
              <w:rPr>
                <w:rFonts w:cs="Times New Roman"/>
                <w:b/>
                <w:sz w:val="20"/>
                <w:szCs w:val="20"/>
              </w:rPr>
            </w:pPr>
            <w:r w:rsidRPr="00235D83">
              <w:rPr>
                <w:rFonts w:cs="Times New Roman"/>
                <w:sz w:val="20"/>
                <w:szCs w:val="20"/>
              </w:rPr>
              <w:t>МСИ 265-ВЗСт-06/</w:t>
            </w:r>
            <w:proofErr w:type="gramStart"/>
            <w:r w:rsidRPr="00235D83">
              <w:rPr>
                <w:rFonts w:cs="Times New Roman"/>
                <w:sz w:val="20"/>
                <w:szCs w:val="20"/>
              </w:rPr>
              <w:t>2023  Январь</w:t>
            </w:r>
            <w:proofErr w:type="gramEnd"/>
            <w:r w:rsidRPr="00235D83">
              <w:rPr>
                <w:rFonts w:cs="Times New Roman"/>
                <w:sz w:val="20"/>
                <w:szCs w:val="20"/>
              </w:rPr>
              <w:t xml:space="preserve"> 2023-Март 2023 Метод измерений по ГОСТ 5639-82</w:t>
            </w:r>
          </w:p>
        </w:tc>
      </w:tr>
      <w:tr w:rsidR="00152756" w:rsidRPr="00235D83" w14:paraId="74CC7EC5" w14:textId="77777777" w:rsidTr="0069153E">
        <w:trPr>
          <w:cantSplit/>
          <w:trHeight w:val="20"/>
          <w:jc w:val="center"/>
        </w:trPr>
        <w:tc>
          <w:tcPr>
            <w:tcW w:w="458" w:type="dxa"/>
            <w:vAlign w:val="center"/>
          </w:tcPr>
          <w:p w14:paraId="340CC771"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94C0CD8" w14:textId="3AE1CE38"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Черные металлы</w:t>
            </w:r>
          </w:p>
        </w:tc>
        <w:tc>
          <w:tcPr>
            <w:tcW w:w="3564" w:type="dxa"/>
            <w:tcMar>
              <w:top w:w="62" w:type="dxa"/>
              <w:left w:w="102" w:type="dxa"/>
              <w:bottom w:w="102" w:type="dxa"/>
              <w:right w:w="62" w:type="dxa"/>
            </w:tcMar>
          </w:tcPr>
          <w:p w14:paraId="2595AFA9" w14:textId="03B10B32"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Твердость (методы измерений по Бринеллю, по Роквеллу)</w:t>
            </w:r>
          </w:p>
        </w:tc>
        <w:tc>
          <w:tcPr>
            <w:tcW w:w="3440" w:type="dxa"/>
            <w:vMerge/>
          </w:tcPr>
          <w:p w14:paraId="7A809D2A" w14:textId="559F69BA" w:rsidR="00152756" w:rsidRPr="00235D83" w:rsidRDefault="00152756" w:rsidP="004F5260">
            <w:pPr>
              <w:contextualSpacing/>
              <w:jc w:val="center"/>
              <w:rPr>
                <w:rFonts w:cs="Times New Roman"/>
                <w:b/>
                <w:sz w:val="20"/>
                <w:szCs w:val="20"/>
              </w:rPr>
            </w:pPr>
          </w:p>
        </w:tc>
        <w:tc>
          <w:tcPr>
            <w:tcW w:w="1369" w:type="dxa"/>
          </w:tcPr>
          <w:p w14:paraId="331A4BFF" w14:textId="55CD8B88" w:rsidR="00152756" w:rsidRPr="00235D83" w:rsidRDefault="00152756" w:rsidP="004F5260">
            <w:pPr>
              <w:contextualSpacing/>
              <w:jc w:val="center"/>
              <w:rPr>
                <w:rFonts w:cs="Times New Roman"/>
                <w:b/>
                <w:sz w:val="20"/>
                <w:szCs w:val="20"/>
              </w:rPr>
            </w:pPr>
            <w:r w:rsidRPr="00235D83">
              <w:rPr>
                <w:rFonts w:cs="Times New Roman"/>
                <w:sz w:val="20"/>
                <w:szCs w:val="20"/>
              </w:rPr>
              <w:t>30 000</w:t>
            </w:r>
          </w:p>
        </w:tc>
        <w:tc>
          <w:tcPr>
            <w:tcW w:w="2245" w:type="dxa"/>
          </w:tcPr>
          <w:p w14:paraId="12E2334E" w14:textId="496ED0F3"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и той же партии с инструкцией по применению. Образцом для проведения МСИ является стальной брусок.</w:t>
            </w:r>
          </w:p>
        </w:tc>
        <w:tc>
          <w:tcPr>
            <w:tcW w:w="1966" w:type="dxa"/>
            <w:tcMar>
              <w:top w:w="62" w:type="dxa"/>
              <w:left w:w="102" w:type="dxa"/>
              <w:bottom w:w="102" w:type="dxa"/>
              <w:right w:w="62" w:type="dxa"/>
            </w:tcMar>
          </w:tcPr>
          <w:p w14:paraId="0AD6FD9F" w14:textId="3A073044" w:rsidR="00152756" w:rsidRPr="00235D83" w:rsidRDefault="00152756" w:rsidP="004F5260">
            <w:pPr>
              <w:contextualSpacing/>
              <w:jc w:val="center"/>
              <w:rPr>
                <w:rFonts w:cs="Times New Roman"/>
                <w:b/>
                <w:sz w:val="20"/>
                <w:szCs w:val="20"/>
              </w:rPr>
            </w:pPr>
            <w:r w:rsidRPr="00235D83">
              <w:rPr>
                <w:rFonts w:cs="Times New Roman"/>
                <w:sz w:val="20"/>
                <w:szCs w:val="20"/>
              </w:rPr>
              <w:t>МСИ 265-ТвСт-10/</w:t>
            </w:r>
            <w:proofErr w:type="gramStart"/>
            <w:r w:rsidRPr="00235D83">
              <w:rPr>
                <w:rFonts w:cs="Times New Roman"/>
                <w:sz w:val="20"/>
                <w:szCs w:val="20"/>
              </w:rPr>
              <w:t>2023  Сентябрь</w:t>
            </w:r>
            <w:proofErr w:type="gramEnd"/>
            <w:r w:rsidRPr="00235D83">
              <w:rPr>
                <w:rFonts w:cs="Times New Roman"/>
                <w:sz w:val="20"/>
                <w:szCs w:val="20"/>
              </w:rPr>
              <w:t xml:space="preserve"> 2023-Ноябрь 2023</w:t>
            </w:r>
          </w:p>
        </w:tc>
      </w:tr>
      <w:tr w:rsidR="00152756" w:rsidRPr="00235D83" w14:paraId="4D2DA64E" w14:textId="77777777" w:rsidTr="0069153E">
        <w:trPr>
          <w:cantSplit/>
          <w:trHeight w:val="20"/>
          <w:jc w:val="center"/>
        </w:trPr>
        <w:tc>
          <w:tcPr>
            <w:tcW w:w="458" w:type="dxa"/>
            <w:vAlign w:val="center"/>
          </w:tcPr>
          <w:p w14:paraId="64284CBE"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914F48E" w14:textId="729DA035"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33F6DC21" w14:textId="24180445"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Прочность при растяжении: Временное сопротивление, предел текучести, модуль упругости, </w:t>
            </w:r>
            <w:r w:rsidRPr="00235D83">
              <w:rPr>
                <w:rFonts w:cs="Times New Roman"/>
                <w:sz w:val="20"/>
                <w:szCs w:val="20"/>
              </w:rPr>
              <w:br/>
              <w:t>относительное удлинение, относительное сужение</w:t>
            </w:r>
          </w:p>
        </w:tc>
        <w:tc>
          <w:tcPr>
            <w:tcW w:w="3440" w:type="dxa"/>
            <w:vMerge/>
          </w:tcPr>
          <w:p w14:paraId="2067B13C" w14:textId="5FA7F111" w:rsidR="00152756" w:rsidRPr="00235D83" w:rsidRDefault="00152756" w:rsidP="004F5260">
            <w:pPr>
              <w:contextualSpacing/>
              <w:jc w:val="center"/>
              <w:rPr>
                <w:rFonts w:cs="Times New Roman"/>
                <w:b/>
                <w:sz w:val="20"/>
                <w:szCs w:val="20"/>
              </w:rPr>
            </w:pPr>
          </w:p>
        </w:tc>
        <w:tc>
          <w:tcPr>
            <w:tcW w:w="1369" w:type="dxa"/>
          </w:tcPr>
          <w:p w14:paraId="45071D11" w14:textId="7082B5D9"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3CF2FFF3" w14:textId="61874116"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3 экземпляра образца для МСИ из одной и той же партии с инструкцией по применению. Образцом для проведения МСИ является заготовка стальная предназначенная для изготовления образцов по ГОСТ 1497.</w:t>
            </w:r>
          </w:p>
        </w:tc>
        <w:tc>
          <w:tcPr>
            <w:tcW w:w="1966" w:type="dxa"/>
            <w:tcMar>
              <w:top w:w="62" w:type="dxa"/>
              <w:left w:w="102" w:type="dxa"/>
              <w:bottom w:w="102" w:type="dxa"/>
              <w:right w:w="62" w:type="dxa"/>
            </w:tcMar>
          </w:tcPr>
          <w:p w14:paraId="5151E0E6" w14:textId="1CD8E18E" w:rsidR="00152756" w:rsidRPr="00235D83" w:rsidRDefault="00152756" w:rsidP="004F5260">
            <w:pPr>
              <w:contextualSpacing/>
              <w:jc w:val="center"/>
              <w:rPr>
                <w:rFonts w:cs="Times New Roman"/>
                <w:b/>
                <w:sz w:val="20"/>
                <w:szCs w:val="20"/>
              </w:rPr>
            </w:pPr>
            <w:r w:rsidRPr="00235D83">
              <w:rPr>
                <w:rFonts w:cs="Times New Roman"/>
                <w:sz w:val="20"/>
                <w:szCs w:val="20"/>
              </w:rPr>
              <w:t>МСИ-265-ПрСт-15/</w:t>
            </w:r>
            <w:proofErr w:type="gramStart"/>
            <w:r w:rsidRPr="00235D83">
              <w:rPr>
                <w:rFonts w:cs="Times New Roman"/>
                <w:sz w:val="20"/>
                <w:szCs w:val="20"/>
              </w:rPr>
              <w:t>2023  Июнь</w:t>
            </w:r>
            <w:proofErr w:type="gramEnd"/>
            <w:r w:rsidRPr="00235D83">
              <w:rPr>
                <w:rFonts w:cs="Times New Roman"/>
                <w:sz w:val="20"/>
                <w:szCs w:val="20"/>
              </w:rPr>
              <w:t xml:space="preserve"> 2023-Август 2023 Метод измерений по ГОСТ 1497-84</w:t>
            </w:r>
          </w:p>
        </w:tc>
      </w:tr>
      <w:tr w:rsidR="00152756" w:rsidRPr="00235D83" w14:paraId="31A81C6A" w14:textId="77777777" w:rsidTr="0069153E">
        <w:trPr>
          <w:cantSplit/>
          <w:trHeight w:val="20"/>
          <w:jc w:val="center"/>
        </w:trPr>
        <w:tc>
          <w:tcPr>
            <w:tcW w:w="458" w:type="dxa"/>
            <w:vAlign w:val="center"/>
          </w:tcPr>
          <w:p w14:paraId="1F42F5C6"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6DB74C9" w14:textId="4751C20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0C1C2448" w14:textId="268D5E49"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Вязкость (Ударная вязкость)</w:t>
            </w:r>
          </w:p>
        </w:tc>
        <w:tc>
          <w:tcPr>
            <w:tcW w:w="3440" w:type="dxa"/>
            <w:vMerge/>
          </w:tcPr>
          <w:p w14:paraId="2EA888CB" w14:textId="48D7F39D" w:rsidR="00152756" w:rsidRPr="00235D83" w:rsidRDefault="00152756" w:rsidP="004F5260">
            <w:pPr>
              <w:contextualSpacing/>
              <w:jc w:val="center"/>
              <w:rPr>
                <w:rFonts w:cs="Times New Roman"/>
                <w:b/>
                <w:sz w:val="20"/>
                <w:szCs w:val="20"/>
              </w:rPr>
            </w:pPr>
          </w:p>
        </w:tc>
        <w:tc>
          <w:tcPr>
            <w:tcW w:w="1369" w:type="dxa"/>
          </w:tcPr>
          <w:p w14:paraId="129494C9" w14:textId="3E67FEE2"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691CAFF8" w14:textId="59197B7A"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w:t>
            </w:r>
            <w:r w:rsidR="00A467AC">
              <w:rPr>
                <w:rFonts w:cs="Times New Roman"/>
                <w:sz w:val="20"/>
                <w:szCs w:val="20"/>
              </w:rPr>
              <w:t xml:space="preserve">ставляется экземпляры образцов </w:t>
            </w:r>
            <w:r w:rsidRPr="00235D83">
              <w:rPr>
                <w:rFonts w:cs="Times New Roman"/>
                <w:sz w:val="20"/>
                <w:szCs w:val="20"/>
              </w:rPr>
              <w:t>для МСИ из одной и той же партии с инструкцией по применению.</w:t>
            </w:r>
          </w:p>
        </w:tc>
        <w:tc>
          <w:tcPr>
            <w:tcW w:w="1966" w:type="dxa"/>
            <w:tcMar>
              <w:top w:w="62" w:type="dxa"/>
              <w:left w:w="102" w:type="dxa"/>
              <w:bottom w:w="102" w:type="dxa"/>
              <w:right w:w="62" w:type="dxa"/>
            </w:tcMar>
          </w:tcPr>
          <w:p w14:paraId="0C97ABD7" w14:textId="2F2FDE60" w:rsidR="00152756" w:rsidRPr="00235D83" w:rsidRDefault="00152756" w:rsidP="004F5260">
            <w:pPr>
              <w:contextualSpacing/>
              <w:jc w:val="center"/>
              <w:rPr>
                <w:rFonts w:cs="Times New Roman"/>
                <w:b/>
                <w:sz w:val="20"/>
                <w:szCs w:val="20"/>
              </w:rPr>
            </w:pPr>
            <w:r w:rsidRPr="00235D83">
              <w:rPr>
                <w:rFonts w:cs="Times New Roman"/>
                <w:sz w:val="20"/>
                <w:szCs w:val="20"/>
              </w:rPr>
              <w:t>МСИ 265-УВСт-07/</w:t>
            </w:r>
            <w:proofErr w:type="gramStart"/>
            <w:r w:rsidRPr="00235D83">
              <w:rPr>
                <w:rFonts w:cs="Times New Roman"/>
                <w:sz w:val="20"/>
                <w:szCs w:val="20"/>
              </w:rPr>
              <w:t>2023  Август</w:t>
            </w:r>
            <w:proofErr w:type="gramEnd"/>
            <w:r w:rsidRPr="00235D83">
              <w:rPr>
                <w:rFonts w:cs="Times New Roman"/>
                <w:sz w:val="20"/>
                <w:szCs w:val="20"/>
              </w:rPr>
              <w:t xml:space="preserve"> 2023-Октябрь 2023 Метод измерений по ГОСТ 9454-78</w:t>
            </w:r>
          </w:p>
        </w:tc>
      </w:tr>
      <w:tr w:rsidR="00152756" w:rsidRPr="00235D83" w14:paraId="50D1C804" w14:textId="77777777" w:rsidTr="0069153E">
        <w:trPr>
          <w:cantSplit/>
          <w:trHeight w:val="20"/>
          <w:jc w:val="center"/>
        </w:trPr>
        <w:tc>
          <w:tcPr>
            <w:tcW w:w="458" w:type="dxa"/>
            <w:vAlign w:val="center"/>
          </w:tcPr>
          <w:p w14:paraId="1956E906"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6364ED7" w14:textId="6A0CB964" w:rsidR="00152756" w:rsidRPr="00186C9F" w:rsidRDefault="00186C9F" w:rsidP="00186C9F">
            <w:pPr>
              <w:jc w:val="center"/>
              <w:rPr>
                <w:rFonts w:cs="Times New Roman"/>
                <w:sz w:val="20"/>
                <w:szCs w:val="20"/>
              </w:rPr>
            </w:pPr>
            <w:r>
              <w:rPr>
                <w:rFonts w:cs="Times New Roman"/>
                <w:sz w:val="20"/>
                <w:szCs w:val="20"/>
              </w:rPr>
              <w:t>Проволока</w:t>
            </w:r>
          </w:p>
        </w:tc>
        <w:tc>
          <w:tcPr>
            <w:tcW w:w="3564" w:type="dxa"/>
            <w:tcMar>
              <w:top w:w="62" w:type="dxa"/>
              <w:left w:w="102" w:type="dxa"/>
              <w:bottom w:w="102" w:type="dxa"/>
              <w:right w:w="62" w:type="dxa"/>
            </w:tcMar>
          </w:tcPr>
          <w:p w14:paraId="5C7B68C4" w14:textId="31F383EE"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Прочность при растяжении: Временное сопротивление разрыву, предел текучести,</w:t>
            </w:r>
            <w:r w:rsidR="00D84215" w:rsidRPr="00D84215">
              <w:rPr>
                <w:rFonts w:cs="Times New Roman"/>
                <w:sz w:val="20"/>
                <w:szCs w:val="20"/>
              </w:rPr>
              <w:t xml:space="preserve"> </w:t>
            </w:r>
            <w:r w:rsidRPr="00235D83">
              <w:rPr>
                <w:rFonts w:cs="Times New Roman"/>
                <w:sz w:val="20"/>
                <w:szCs w:val="20"/>
              </w:rPr>
              <w:br/>
              <w:t>относительное удлинение после разрыва</w:t>
            </w:r>
          </w:p>
        </w:tc>
        <w:tc>
          <w:tcPr>
            <w:tcW w:w="3440" w:type="dxa"/>
            <w:vMerge/>
          </w:tcPr>
          <w:p w14:paraId="056F1F2B" w14:textId="1FA9B118" w:rsidR="00152756" w:rsidRPr="00235D83" w:rsidRDefault="00152756" w:rsidP="004F5260">
            <w:pPr>
              <w:contextualSpacing/>
              <w:jc w:val="center"/>
              <w:rPr>
                <w:rFonts w:cs="Times New Roman"/>
                <w:b/>
                <w:sz w:val="20"/>
                <w:szCs w:val="20"/>
              </w:rPr>
            </w:pPr>
          </w:p>
        </w:tc>
        <w:tc>
          <w:tcPr>
            <w:tcW w:w="1369" w:type="dxa"/>
          </w:tcPr>
          <w:p w14:paraId="130B60AF" w14:textId="2C2FEFB9"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3688C58F" w14:textId="460C4E38"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2 экземпляра образца для МСИ из одной и той же партии с инструкцией по применению. Образцом для проведения МСИ является проволока стальная.</w:t>
            </w:r>
          </w:p>
        </w:tc>
        <w:tc>
          <w:tcPr>
            <w:tcW w:w="1966" w:type="dxa"/>
            <w:tcMar>
              <w:top w:w="62" w:type="dxa"/>
              <w:left w:w="102" w:type="dxa"/>
              <w:bottom w:w="102" w:type="dxa"/>
              <w:right w:w="62" w:type="dxa"/>
            </w:tcMar>
          </w:tcPr>
          <w:p w14:paraId="380FCA54" w14:textId="61219528" w:rsidR="00152756" w:rsidRPr="00235D83" w:rsidRDefault="00152756" w:rsidP="004F5260">
            <w:pPr>
              <w:contextualSpacing/>
              <w:jc w:val="center"/>
              <w:rPr>
                <w:rFonts w:cs="Times New Roman"/>
                <w:b/>
                <w:sz w:val="20"/>
                <w:szCs w:val="20"/>
              </w:rPr>
            </w:pPr>
            <w:r w:rsidRPr="00235D83">
              <w:rPr>
                <w:rFonts w:cs="Times New Roman"/>
                <w:sz w:val="20"/>
                <w:szCs w:val="20"/>
              </w:rPr>
              <w:t>МСИ 265-ПрСт-16/</w:t>
            </w:r>
            <w:proofErr w:type="gramStart"/>
            <w:r w:rsidRPr="00235D83">
              <w:rPr>
                <w:rFonts w:cs="Times New Roman"/>
                <w:sz w:val="20"/>
                <w:szCs w:val="20"/>
              </w:rPr>
              <w:t>2023  Апрель</w:t>
            </w:r>
            <w:proofErr w:type="gramEnd"/>
            <w:r w:rsidRPr="00235D83">
              <w:rPr>
                <w:rFonts w:cs="Times New Roman"/>
                <w:sz w:val="20"/>
                <w:szCs w:val="20"/>
              </w:rPr>
              <w:t xml:space="preserve"> 2023-Июнь 2023 Метод измерений по ГОСТ 10446-80</w:t>
            </w:r>
          </w:p>
        </w:tc>
      </w:tr>
      <w:tr w:rsidR="00152756" w:rsidRPr="00235D83" w14:paraId="39DA7A13" w14:textId="77777777" w:rsidTr="0069153E">
        <w:trPr>
          <w:cantSplit/>
          <w:trHeight w:val="20"/>
          <w:jc w:val="center"/>
        </w:trPr>
        <w:tc>
          <w:tcPr>
            <w:tcW w:w="458" w:type="dxa"/>
            <w:vAlign w:val="center"/>
          </w:tcPr>
          <w:p w14:paraId="1AF31094"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9CFD069" w14:textId="4BCBBDC7" w:rsidR="00152756" w:rsidRPr="00235D83" w:rsidRDefault="00152756" w:rsidP="007C1FB6">
            <w:pPr>
              <w:jc w:val="center"/>
              <w:rPr>
                <w:rFonts w:cs="Times New Roman"/>
                <w:b/>
                <w:sz w:val="20"/>
                <w:szCs w:val="20"/>
              </w:rPr>
            </w:pPr>
            <w:r w:rsidRPr="00235D83">
              <w:rPr>
                <w:rFonts w:cs="Times New Roman"/>
                <w:sz w:val="20"/>
                <w:szCs w:val="20"/>
              </w:rPr>
              <w:t>Металлическая пластина с Полимерным покрытием</w:t>
            </w:r>
          </w:p>
        </w:tc>
        <w:tc>
          <w:tcPr>
            <w:tcW w:w="3564" w:type="dxa"/>
            <w:tcMar>
              <w:top w:w="62" w:type="dxa"/>
              <w:left w:w="102" w:type="dxa"/>
              <w:bottom w:w="102" w:type="dxa"/>
              <w:right w:w="62" w:type="dxa"/>
            </w:tcMar>
          </w:tcPr>
          <w:p w14:paraId="347B3366" w14:textId="773CF95A"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Адгезия покрытия</w:t>
            </w:r>
          </w:p>
        </w:tc>
        <w:tc>
          <w:tcPr>
            <w:tcW w:w="3440" w:type="dxa"/>
            <w:vMerge/>
          </w:tcPr>
          <w:p w14:paraId="756F8F37" w14:textId="4BFB9E24" w:rsidR="00152756" w:rsidRPr="00235D83" w:rsidRDefault="00152756" w:rsidP="004F5260">
            <w:pPr>
              <w:contextualSpacing/>
              <w:jc w:val="center"/>
              <w:rPr>
                <w:rFonts w:cs="Times New Roman"/>
                <w:b/>
                <w:sz w:val="20"/>
                <w:szCs w:val="20"/>
              </w:rPr>
            </w:pPr>
          </w:p>
        </w:tc>
        <w:tc>
          <w:tcPr>
            <w:tcW w:w="1369" w:type="dxa"/>
          </w:tcPr>
          <w:p w14:paraId="53D635E7" w14:textId="4AE821F1" w:rsidR="00152756" w:rsidRPr="00235D83" w:rsidRDefault="00152756" w:rsidP="004F5260">
            <w:pPr>
              <w:contextualSpacing/>
              <w:jc w:val="center"/>
              <w:rPr>
                <w:rFonts w:cs="Times New Roman"/>
                <w:b/>
                <w:sz w:val="20"/>
                <w:szCs w:val="20"/>
              </w:rPr>
            </w:pPr>
            <w:r w:rsidRPr="00235D83">
              <w:rPr>
                <w:rFonts w:cs="Times New Roman"/>
                <w:sz w:val="20"/>
                <w:szCs w:val="20"/>
              </w:rPr>
              <w:t>1. 24000</w:t>
            </w:r>
            <w:r w:rsidRPr="00235D83">
              <w:rPr>
                <w:rFonts w:cs="Times New Roman"/>
                <w:sz w:val="20"/>
                <w:szCs w:val="20"/>
              </w:rPr>
              <w:br/>
              <w:t>2. 24000</w:t>
            </w:r>
          </w:p>
        </w:tc>
        <w:tc>
          <w:tcPr>
            <w:tcW w:w="2245" w:type="dxa"/>
          </w:tcPr>
          <w:p w14:paraId="5BDEC1BF" w14:textId="466AEE3F"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3 экземпляра образца для МСИ из одной и той же партии с инструкцией по применению. Образцом для проведения МСИ является металлическая пластина с нанесенным полимерным покрытием.</w:t>
            </w:r>
          </w:p>
        </w:tc>
        <w:tc>
          <w:tcPr>
            <w:tcW w:w="1966" w:type="dxa"/>
            <w:tcMar>
              <w:top w:w="62" w:type="dxa"/>
              <w:left w:w="102" w:type="dxa"/>
              <w:bottom w:w="102" w:type="dxa"/>
              <w:right w:w="62" w:type="dxa"/>
            </w:tcMar>
          </w:tcPr>
          <w:p w14:paraId="0BBBACA2" w14:textId="0F42BC9C" w:rsidR="00152756" w:rsidRPr="00235D83" w:rsidRDefault="00152756" w:rsidP="004F5260">
            <w:pPr>
              <w:contextualSpacing/>
              <w:jc w:val="center"/>
              <w:rPr>
                <w:rFonts w:cs="Times New Roman"/>
                <w:b/>
                <w:sz w:val="20"/>
                <w:szCs w:val="20"/>
              </w:rPr>
            </w:pPr>
            <w:r w:rsidRPr="00235D83">
              <w:rPr>
                <w:rFonts w:cs="Times New Roman"/>
                <w:sz w:val="20"/>
                <w:szCs w:val="20"/>
              </w:rPr>
              <w:t>МСИ 265-Адгезия-02/</w:t>
            </w:r>
            <w:proofErr w:type="gramStart"/>
            <w:r w:rsidRPr="00235D83">
              <w:rPr>
                <w:rFonts w:cs="Times New Roman"/>
                <w:sz w:val="20"/>
                <w:szCs w:val="20"/>
              </w:rPr>
              <w:t>2023  Февраль</w:t>
            </w:r>
            <w:proofErr w:type="gramEnd"/>
            <w:r w:rsidRPr="00235D83">
              <w:rPr>
                <w:rFonts w:cs="Times New Roman"/>
                <w:sz w:val="20"/>
                <w:szCs w:val="20"/>
              </w:rPr>
              <w:t xml:space="preserve"> 2023-Апрель 2023 1. методом решетчатого надреза; </w:t>
            </w:r>
            <w:r w:rsidRPr="00235D83">
              <w:rPr>
                <w:rFonts w:cs="Times New Roman"/>
                <w:sz w:val="20"/>
                <w:szCs w:val="20"/>
              </w:rPr>
              <w:br/>
              <w:t>2. методом Х-образного надреза</w:t>
            </w:r>
          </w:p>
        </w:tc>
      </w:tr>
      <w:tr w:rsidR="00152756" w:rsidRPr="00235D83" w14:paraId="2A231F65" w14:textId="77777777" w:rsidTr="0069153E">
        <w:trPr>
          <w:cantSplit/>
          <w:trHeight w:val="20"/>
          <w:jc w:val="center"/>
        </w:trPr>
        <w:tc>
          <w:tcPr>
            <w:tcW w:w="458" w:type="dxa"/>
            <w:vAlign w:val="center"/>
          </w:tcPr>
          <w:p w14:paraId="0D89FFB9"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224275D" w14:textId="623C5641" w:rsidR="00152756" w:rsidRPr="00235D83" w:rsidRDefault="00152756" w:rsidP="007C1FB6">
            <w:pPr>
              <w:jc w:val="center"/>
              <w:rPr>
                <w:rFonts w:cs="Times New Roman"/>
                <w:b/>
                <w:sz w:val="20"/>
                <w:szCs w:val="20"/>
              </w:rPr>
            </w:pPr>
            <w:r w:rsidRPr="00235D83">
              <w:rPr>
                <w:rFonts w:cs="Times New Roman"/>
                <w:sz w:val="20"/>
                <w:szCs w:val="20"/>
              </w:rPr>
              <w:t>Черные металлы</w:t>
            </w:r>
          </w:p>
        </w:tc>
        <w:tc>
          <w:tcPr>
            <w:tcW w:w="3564" w:type="dxa"/>
            <w:tcMar>
              <w:top w:w="62" w:type="dxa"/>
              <w:left w:w="102" w:type="dxa"/>
              <w:bottom w:w="102" w:type="dxa"/>
              <w:right w:w="62" w:type="dxa"/>
            </w:tcMar>
          </w:tcPr>
          <w:p w14:paraId="4006D561" w14:textId="0A20CBBF"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Твердость (по Виккерсу)</w:t>
            </w:r>
          </w:p>
        </w:tc>
        <w:tc>
          <w:tcPr>
            <w:tcW w:w="3440" w:type="dxa"/>
            <w:vMerge/>
          </w:tcPr>
          <w:p w14:paraId="6134C5BA" w14:textId="0EEE9C4E" w:rsidR="00152756" w:rsidRPr="00235D83" w:rsidRDefault="00152756" w:rsidP="004F5260">
            <w:pPr>
              <w:contextualSpacing/>
              <w:jc w:val="center"/>
              <w:rPr>
                <w:rFonts w:cs="Times New Roman"/>
                <w:b/>
                <w:sz w:val="20"/>
                <w:szCs w:val="20"/>
              </w:rPr>
            </w:pPr>
          </w:p>
        </w:tc>
        <w:tc>
          <w:tcPr>
            <w:tcW w:w="1369" w:type="dxa"/>
          </w:tcPr>
          <w:p w14:paraId="40925918" w14:textId="69103741" w:rsidR="00152756" w:rsidRPr="00235D83" w:rsidRDefault="00152756" w:rsidP="004F5260">
            <w:pPr>
              <w:contextualSpacing/>
              <w:jc w:val="center"/>
              <w:rPr>
                <w:rFonts w:cs="Times New Roman"/>
                <w:b/>
                <w:sz w:val="20"/>
                <w:szCs w:val="20"/>
              </w:rPr>
            </w:pPr>
            <w:r w:rsidRPr="00235D83">
              <w:rPr>
                <w:rFonts w:cs="Times New Roman"/>
                <w:sz w:val="20"/>
                <w:szCs w:val="20"/>
              </w:rPr>
              <w:t>21 600</w:t>
            </w:r>
          </w:p>
        </w:tc>
        <w:tc>
          <w:tcPr>
            <w:tcW w:w="2245" w:type="dxa"/>
          </w:tcPr>
          <w:p w14:paraId="4970D678" w14:textId="2E249959"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и той же партии с инструкцией по применению. Образцом для проведения МСИ является стальной брусок.</w:t>
            </w:r>
          </w:p>
        </w:tc>
        <w:tc>
          <w:tcPr>
            <w:tcW w:w="1966" w:type="dxa"/>
            <w:tcMar>
              <w:top w:w="62" w:type="dxa"/>
              <w:left w:w="102" w:type="dxa"/>
              <w:bottom w:w="102" w:type="dxa"/>
              <w:right w:w="62" w:type="dxa"/>
            </w:tcMar>
          </w:tcPr>
          <w:p w14:paraId="08E090E4" w14:textId="27351E4D" w:rsidR="00152756" w:rsidRPr="00235D83" w:rsidRDefault="00152756" w:rsidP="004F5260">
            <w:pPr>
              <w:contextualSpacing/>
              <w:jc w:val="center"/>
              <w:rPr>
                <w:rFonts w:cs="Times New Roman"/>
                <w:b/>
                <w:sz w:val="20"/>
                <w:szCs w:val="20"/>
              </w:rPr>
            </w:pPr>
            <w:r w:rsidRPr="00235D83">
              <w:rPr>
                <w:rFonts w:cs="Times New Roman"/>
                <w:sz w:val="20"/>
                <w:szCs w:val="20"/>
              </w:rPr>
              <w:t>МСИ 265-ТвСт-09/</w:t>
            </w:r>
            <w:proofErr w:type="gramStart"/>
            <w:r w:rsidRPr="00235D83">
              <w:rPr>
                <w:rFonts w:cs="Times New Roman"/>
                <w:sz w:val="20"/>
                <w:szCs w:val="20"/>
              </w:rPr>
              <w:t>2023  Апрель</w:t>
            </w:r>
            <w:proofErr w:type="gramEnd"/>
            <w:r w:rsidRPr="00235D83">
              <w:rPr>
                <w:rFonts w:cs="Times New Roman"/>
                <w:sz w:val="20"/>
                <w:szCs w:val="20"/>
              </w:rPr>
              <w:t xml:space="preserve"> 2023-Июнь 2023</w:t>
            </w:r>
          </w:p>
        </w:tc>
      </w:tr>
      <w:tr w:rsidR="00152756" w:rsidRPr="00235D83" w14:paraId="382411B6" w14:textId="77777777" w:rsidTr="0069153E">
        <w:trPr>
          <w:cantSplit/>
          <w:trHeight w:val="20"/>
          <w:jc w:val="center"/>
        </w:trPr>
        <w:tc>
          <w:tcPr>
            <w:tcW w:w="458" w:type="dxa"/>
            <w:vAlign w:val="center"/>
          </w:tcPr>
          <w:p w14:paraId="207831BF"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E192DE0" w14:textId="3FC5E915" w:rsidR="00152756" w:rsidRPr="00235D83" w:rsidRDefault="00152756" w:rsidP="007C1FB6">
            <w:pPr>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6701BAC5" w14:textId="24578A86"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Стойкость против межкристаллитной коррозии</w:t>
            </w:r>
          </w:p>
        </w:tc>
        <w:tc>
          <w:tcPr>
            <w:tcW w:w="3440" w:type="dxa"/>
            <w:vMerge/>
          </w:tcPr>
          <w:p w14:paraId="486713F2" w14:textId="72EF0BEA" w:rsidR="00152756" w:rsidRPr="00235D83" w:rsidRDefault="00152756" w:rsidP="004F5260">
            <w:pPr>
              <w:contextualSpacing/>
              <w:jc w:val="center"/>
              <w:rPr>
                <w:rFonts w:cs="Times New Roman"/>
                <w:b/>
                <w:sz w:val="20"/>
                <w:szCs w:val="20"/>
              </w:rPr>
            </w:pPr>
          </w:p>
        </w:tc>
        <w:tc>
          <w:tcPr>
            <w:tcW w:w="1369" w:type="dxa"/>
          </w:tcPr>
          <w:p w14:paraId="357518D6" w14:textId="745CC5C9"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68468F20" w14:textId="261CA3C9"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3 экземпляра образца для МСИ из одной и той же партии с инструкцией по применению. Образцом для проведения МСИ является образец из коррозионностойкой стали</w:t>
            </w:r>
          </w:p>
        </w:tc>
        <w:tc>
          <w:tcPr>
            <w:tcW w:w="1966" w:type="dxa"/>
            <w:tcMar>
              <w:top w:w="62" w:type="dxa"/>
              <w:left w:w="102" w:type="dxa"/>
              <w:bottom w:w="102" w:type="dxa"/>
              <w:right w:w="62" w:type="dxa"/>
            </w:tcMar>
          </w:tcPr>
          <w:p w14:paraId="75EDA01B" w14:textId="3BD8477D" w:rsidR="00152756" w:rsidRPr="00235D83" w:rsidRDefault="00152756" w:rsidP="004F5260">
            <w:pPr>
              <w:contextualSpacing/>
              <w:jc w:val="center"/>
              <w:rPr>
                <w:rFonts w:cs="Times New Roman"/>
                <w:b/>
                <w:sz w:val="20"/>
                <w:szCs w:val="20"/>
              </w:rPr>
            </w:pPr>
            <w:r w:rsidRPr="00235D83">
              <w:rPr>
                <w:rFonts w:cs="Times New Roman"/>
                <w:sz w:val="20"/>
                <w:szCs w:val="20"/>
              </w:rPr>
              <w:t>МСИ-265-МКК-02/</w:t>
            </w:r>
            <w:proofErr w:type="gramStart"/>
            <w:r w:rsidRPr="00235D83">
              <w:rPr>
                <w:rFonts w:cs="Times New Roman"/>
                <w:sz w:val="20"/>
                <w:szCs w:val="20"/>
              </w:rPr>
              <w:t>2023  Март</w:t>
            </w:r>
            <w:proofErr w:type="gramEnd"/>
            <w:r w:rsidRPr="00235D83">
              <w:rPr>
                <w:rFonts w:cs="Times New Roman"/>
                <w:sz w:val="20"/>
                <w:szCs w:val="20"/>
              </w:rPr>
              <w:t xml:space="preserve"> 2023-Май 2023</w:t>
            </w:r>
          </w:p>
        </w:tc>
      </w:tr>
      <w:tr w:rsidR="00152756" w:rsidRPr="00235D83" w14:paraId="0498E747" w14:textId="77777777" w:rsidTr="0069153E">
        <w:trPr>
          <w:cantSplit/>
          <w:trHeight w:val="20"/>
          <w:jc w:val="center"/>
        </w:trPr>
        <w:tc>
          <w:tcPr>
            <w:tcW w:w="458" w:type="dxa"/>
            <w:vAlign w:val="center"/>
          </w:tcPr>
          <w:p w14:paraId="5AC84E27"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16B229B" w14:textId="065634A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161B787E" w14:textId="733B663E"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Несплошность металла (ультразвуковым методом)</w:t>
            </w:r>
          </w:p>
        </w:tc>
        <w:tc>
          <w:tcPr>
            <w:tcW w:w="3440" w:type="dxa"/>
            <w:vMerge/>
          </w:tcPr>
          <w:p w14:paraId="36EA27A1" w14:textId="57A8F6F5" w:rsidR="00152756" w:rsidRPr="00235D83" w:rsidRDefault="00152756" w:rsidP="004F5260">
            <w:pPr>
              <w:contextualSpacing/>
              <w:jc w:val="center"/>
              <w:rPr>
                <w:rFonts w:cs="Times New Roman"/>
                <w:b/>
                <w:sz w:val="20"/>
                <w:szCs w:val="20"/>
              </w:rPr>
            </w:pPr>
          </w:p>
        </w:tc>
        <w:tc>
          <w:tcPr>
            <w:tcW w:w="1369" w:type="dxa"/>
          </w:tcPr>
          <w:p w14:paraId="4FFF2B9F" w14:textId="0B646AAD" w:rsidR="00152756" w:rsidRPr="00235D83" w:rsidRDefault="00152756" w:rsidP="004F5260">
            <w:pPr>
              <w:contextualSpacing/>
              <w:jc w:val="center"/>
              <w:rPr>
                <w:rFonts w:cs="Times New Roman"/>
                <w:b/>
                <w:sz w:val="20"/>
                <w:szCs w:val="20"/>
              </w:rPr>
            </w:pPr>
            <w:r w:rsidRPr="00235D83">
              <w:rPr>
                <w:rFonts w:cs="Times New Roman"/>
                <w:sz w:val="20"/>
                <w:szCs w:val="20"/>
              </w:rPr>
              <w:t>48000</w:t>
            </w:r>
          </w:p>
        </w:tc>
        <w:tc>
          <w:tcPr>
            <w:tcW w:w="2245" w:type="dxa"/>
          </w:tcPr>
          <w:p w14:paraId="43CB81B7" w14:textId="77777777" w:rsidR="00152756" w:rsidRDefault="00152756" w:rsidP="00C961D4">
            <w:pPr>
              <w:contextualSpacing/>
              <w:jc w:val="center"/>
              <w:rPr>
                <w:rFonts w:cs="Times New Roman"/>
                <w:sz w:val="20"/>
                <w:szCs w:val="20"/>
              </w:rPr>
            </w:pPr>
            <w:r w:rsidRPr="00235D83">
              <w:rPr>
                <w:rFonts w:cs="Times New Roman"/>
                <w:sz w:val="20"/>
                <w:szCs w:val="20"/>
              </w:rPr>
              <w:t xml:space="preserve">Образцом для проведения МСИ является специально изготовленный образец поковки стальной с </w:t>
            </w:r>
            <w:r w:rsidR="00C961D4">
              <w:rPr>
                <w:rFonts w:cs="Times New Roman"/>
                <w:sz w:val="20"/>
                <w:szCs w:val="20"/>
              </w:rPr>
              <w:t>и</w:t>
            </w:r>
            <w:r w:rsidRPr="00235D83">
              <w:rPr>
                <w:rFonts w:cs="Times New Roman"/>
                <w:sz w:val="20"/>
                <w:szCs w:val="20"/>
              </w:rPr>
              <w:t>скус</w:t>
            </w:r>
            <w:r w:rsidR="00C961D4">
              <w:rPr>
                <w:rFonts w:cs="Times New Roman"/>
                <w:sz w:val="20"/>
                <w:szCs w:val="20"/>
              </w:rPr>
              <w:t>ственным деф</w:t>
            </w:r>
            <w:r w:rsidRPr="00235D83">
              <w:rPr>
                <w:rFonts w:cs="Times New Roman"/>
                <w:sz w:val="20"/>
                <w:szCs w:val="20"/>
              </w:rPr>
              <w:t>ектом. В комплекте предоставляется настроечный образец с сегментным отражателем.</w:t>
            </w:r>
          </w:p>
          <w:p w14:paraId="0B394E54" w14:textId="257B8986" w:rsidR="00C961D4" w:rsidRPr="00235D83" w:rsidRDefault="00C961D4" w:rsidP="00C961D4">
            <w:pPr>
              <w:contextualSpacing/>
              <w:jc w:val="center"/>
              <w:rPr>
                <w:rFonts w:cs="Times New Roman"/>
                <w:b/>
                <w:sz w:val="20"/>
                <w:szCs w:val="20"/>
              </w:rPr>
            </w:pPr>
          </w:p>
        </w:tc>
        <w:tc>
          <w:tcPr>
            <w:tcW w:w="1966" w:type="dxa"/>
            <w:tcMar>
              <w:top w:w="62" w:type="dxa"/>
              <w:left w:w="102" w:type="dxa"/>
              <w:bottom w:w="102" w:type="dxa"/>
              <w:right w:w="62" w:type="dxa"/>
            </w:tcMar>
          </w:tcPr>
          <w:p w14:paraId="307E9EA5" w14:textId="6119B7DF" w:rsidR="00152756" w:rsidRPr="00235D83" w:rsidRDefault="00152756" w:rsidP="004F5260">
            <w:pPr>
              <w:contextualSpacing/>
              <w:jc w:val="center"/>
              <w:rPr>
                <w:rFonts w:cs="Times New Roman"/>
                <w:b/>
                <w:sz w:val="20"/>
                <w:szCs w:val="20"/>
              </w:rPr>
            </w:pPr>
            <w:r w:rsidRPr="00235D83">
              <w:rPr>
                <w:rFonts w:cs="Times New Roman"/>
                <w:sz w:val="20"/>
                <w:szCs w:val="20"/>
              </w:rPr>
              <w:t>МСИ 265-УЗК-06/</w:t>
            </w:r>
            <w:proofErr w:type="gramStart"/>
            <w:r w:rsidRPr="00235D83">
              <w:rPr>
                <w:rFonts w:cs="Times New Roman"/>
                <w:sz w:val="20"/>
                <w:szCs w:val="20"/>
              </w:rPr>
              <w:t>2023  Июнь</w:t>
            </w:r>
            <w:proofErr w:type="gramEnd"/>
            <w:r w:rsidRPr="00235D83">
              <w:rPr>
                <w:rFonts w:cs="Times New Roman"/>
                <w:sz w:val="20"/>
                <w:szCs w:val="20"/>
              </w:rPr>
              <w:t xml:space="preserve"> 2023-Январь 2024 Метод измерений ГОСТ Р 55724-2013, ГОСТ Р 50.05.02-2018</w:t>
            </w:r>
          </w:p>
        </w:tc>
      </w:tr>
      <w:tr w:rsidR="00152756" w:rsidRPr="00235D83" w14:paraId="6AC8B239" w14:textId="77777777" w:rsidTr="0069153E">
        <w:trPr>
          <w:cantSplit/>
          <w:trHeight w:val="20"/>
          <w:jc w:val="center"/>
        </w:trPr>
        <w:tc>
          <w:tcPr>
            <w:tcW w:w="458" w:type="dxa"/>
            <w:vAlign w:val="center"/>
          </w:tcPr>
          <w:p w14:paraId="78ED3F45"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0A127E9" w14:textId="51C43AE2" w:rsidR="00152756" w:rsidRPr="00235D83" w:rsidRDefault="00152756" w:rsidP="00825AD4">
            <w:pPr>
              <w:jc w:val="center"/>
              <w:rPr>
                <w:rFonts w:cs="Times New Roman"/>
                <w:b/>
                <w:sz w:val="20"/>
                <w:szCs w:val="20"/>
              </w:rPr>
            </w:pPr>
            <w:r w:rsidRPr="00235D83">
              <w:rPr>
                <w:rFonts w:cs="Times New Roman"/>
                <w:sz w:val="20"/>
                <w:szCs w:val="20"/>
              </w:rPr>
              <w:t>Черные металлы</w:t>
            </w:r>
          </w:p>
        </w:tc>
        <w:tc>
          <w:tcPr>
            <w:tcW w:w="3564" w:type="dxa"/>
            <w:tcMar>
              <w:top w:w="62" w:type="dxa"/>
              <w:left w:w="102" w:type="dxa"/>
              <w:bottom w:w="102" w:type="dxa"/>
              <w:right w:w="62" w:type="dxa"/>
            </w:tcMar>
          </w:tcPr>
          <w:p w14:paraId="0184FA94" w14:textId="2B43768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Несплошность металла (капиллярным методом)</w:t>
            </w:r>
          </w:p>
        </w:tc>
        <w:tc>
          <w:tcPr>
            <w:tcW w:w="3440" w:type="dxa"/>
            <w:vMerge/>
          </w:tcPr>
          <w:p w14:paraId="658DA694" w14:textId="08170507" w:rsidR="00152756" w:rsidRPr="00235D83" w:rsidRDefault="00152756" w:rsidP="004F5260">
            <w:pPr>
              <w:contextualSpacing/>
              <w:jc w:val="center"/>
              <w:rPr>
                <w:rFonts w:cs="Times New Roman"/>
                <w:b/>
                <w:sz w:val="20"/>
                <w:szCs w:val="20"/>
              </w:rPr>
            </w:pPr>
          </w:p>
        </w:tc>
        <w:tc>
          <w:tcPr>
            <w:tcW w:w="1369" w:type="dxa"/>
          </w:tcPr>
          <w:p w14:paraId="063C590E" w14:textId="4D4057D6" w:rsidR="00152756" w:rsidRPr="00235D83" w:rsidRDefault="00152756" w:rsidP="004F5260">
            <w:pPr>
              <w:contextualSpacing/>
              <w:jc w:val="center"/>
              <w:rPr>
                <w:rFonts w:cs="Times New Roman"/>
                <w:b/>
                <w:sz w:val="20"/>
                <w:szCs w:val="20"/>
              </w:rPr>
            </w:pPr>
            <w:r w:rsidRPr="00235D83">
              <w:rPr>
                <w:rFonts w:cs="Times New Roman"/>
                <w:sz w:val="20"/>
                <w:szCs w:val="20"/>
              </w:rPr>
              <w:t>48 000</w:t>
            </w:r>
          </w:p>
        </w:tc>
        <w:tc>
          <w:tcPr>
            <w:tcW w:w="2245" w:type="dxa"/>
          </w:tcPr>
          <w:p w14:paraId="713C2198" w14:textId="77777777" w:rsidR="00152756" w:rsidRDefault="00152756" w:rsidP="004F5260">
            <w:pPr>
              <w:contextualSpacing/>
              <w:jc w:val="center"/>
              <w:rPr>
                <w:rFonts w:cs="Times New Roman"/>
                <w:sz w:val="20"/>
                <w:szCs w:val="20"/>
              </w:rPr>
            </w:pPr>
            <w:r w:rsidRPr="00235D83">
              <w:rPr>
                <w:rFonts w:cs="Times New Roman"/>
                <w:sz w:val="20"/>
                <w:szCs w:val="20"/>
              </w:rPr>
              <w:t>Образцом для проведения МСИ является специально изготовлен</w:t>
            </w:r>
            <w:r w:rsidR="00C961D4">
              <w:rPr>
                <w:rFonts w:cs="Times New Roman"/>
                <w:sz w:val="20"/>
                <w:szCs w:val="20"/>
              </w:rPr>
              <w:t>ный образец поковки стальной с и</w:t>
            </w:r>
            <w:r w:rsidRPr="00235D83">
              <w:rPr>
                <w:rFonts w:cs="Times New Roman"/>
                <w:sz w:val="20"/>
                <w:szCs w:val="20"/>
              </w:rPr>
              <w:t>скус</w:t>
            </w:r>
            <w:r w:rsidR="00C961D4">
              <w:rPr>
                <w:rFonts w:cs="Times New Roman"/>
                <w:sz w:val="20"/>
                <w:szCs w:val="20"/>
              </w:rPr>
              <w:t>ственным деф</w:t>
            </w:r>
            <w:r w:rsidRPr="00235D83">
              <w:rPr>
                <w:rFonts w:cs="Times New Roman"/>
                <w:sz w:val="20"/>
                <w:szCs w:val="20"/>
              </w:rPr>
              <w:t>ектом.</w:t>
            </w:r>
          </w:p>
          <w:p w14:paraId="5431327F" w14:textId="1159F9A9" w:rsidR="00C961D4" w:rsidRPr="00235D83" w:rsidRDefault="00C961D4" w:rsidP="004F5260">
            <w:pPr>
              <w:contextualSpacing/>
              <w:jc w:val="center"/>
              <w:rPr>
                <w:rFonts w:cs="Times New Roman"/>
                <w:b/>
                <w:sz w:val="20"/>
                <w:szCs w:val="20"/>
              </w:rPr>
            </w:pPr>
          </w:p>
        </w:tc>
        <w:tc>
          <w:tcPr>
            <w:tcW w:w="1966" w:type="dxa"/>
            <w:tcMar>
              <w:top w:w="62" w:type="dxa"/>
              <w:left w:w="102" w:type="dxa"/>
              <w:bottom w:w="102" w:type="dxa"/>
              <w:right w:w="62" w:type="dxa"/>
            </w:tcMar>
          </w:tcPr>
          <w:p w14:paraId="7E6B05C1" w14:textId="2E57C440" w:rsidR="00152756" w:rsidRPr="00235D83" w:rsidRDefault="00152756" w:rsidP="004F5260">
            <w:pPr>
              <w:contextualSpacing/>
              <w:jc w:val="center"/>
              <w:rPr>
                <w:rFonts w:cs="Times New Roman"/>
                <w:b/>
                <w:sz w:val="20"/>
                <w:szCs w:val="20"/>
              </w:rPr>
            </w:pPr>
            <w:r w:rsidRPr="00235D83">
              <w:rPr>
                <w:rFonts w:cs="Times New Roman"/>
                <w:sz w:val="20"/>
                <w:szCs w:val="20"/>
              </w:rPr>
              <w:t>МСИ 265-НМК-03/</w:t>
            </w:r>
            <w:proofErr w:type="gramStart"/>
            <w:r w:rsidRPr="00235D83">
              <w:rPr>
                <w:rFonts w:cs="Times New Roman"/>
                <w:sz w:val="20"/>
                <w:szCs w:val="20"/>
              </w:rPr>
              <w:t>2023  Сентябрь</w:t>
            </w:r>
            <w:proofErr w:type="gramEnd"/>
            <w:r w:rsidRPr="00235D83">
              <w:rPr>
                <w:rFonts w:cs="Times New Roman"/>
                <w:sz w:val="20"/>
                <w:szCs w:val="20"/>
              </w:rPr>
              <w:t xml:space="preserve"> 2022-Февраль 2024</w:t>
            </w:r>
          </w:p>
        </w:tc>
      </w:tr>
      <w:tr w:rsidR="00152756" w:rsidRPr="00235D83" w14:paraId="53E06E1A" w14:textId="77777777" w:rsidTr="0069153E">
        <w:trPr>
          <w:cantSplit/>
          <w:trHeight w:val="20"/>
          <w:jc w:val="center"/>
        </w:trPr>
        <w:tc>
          <w:tcPr>
            <w:tcW w:w="458" w:type="dxa"/>
            <w:vAlign w:val="center"/>
          </w:tcPr>
          <w:p w14:paraId="306A3150"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4F2A699" w14:textId="7013C90A" w:rsidR="00152756" w:rsidRPr="00235D83" w:rsidRDefault="00152756" w:rsidP="00825AD4">
            <w:pPr>
              <w:jc w:val="center"/>
              <w:rPr>
                <w:rFonts w:cs="Times New Roman"/>
                <w:b/>
                <w:sz w:val="20"/>
                <w:szCs w:val="20"/>
              </w:rPr>
            </w:pPr>
            <w:r w:rsidRPr="00235D83">
              <w:rPr>
                <w:rFonts w:cs="Times New Roman"/>
                <w:sz w:val="20"/>
                <w:szCs w:val="20"/>
              </w:rPr>
              <w:t>Черные металлы</w:t>
            </w:r>
          </w:p>
        </w:tc>
        <w:tc>
          <w:tcPr>
            <w:tcW w:w="3564" w:type="dxa"/>
            <w:tcMar>
              <w:top w:w="62" w:type="dxa"/>
              <w:left w:w="102" w:type="dxa"/>
              <w:bottom w:w="102" w:type="dxa"/>
              <w:right w:w="62" w:type="dxa"/>
            </w:tcMar>
          </w:tcPr>
          <w:p w14:paraId="1BEE21F0" w14:textId="2FD1299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Несплошность металла (радиографическим методом)</w:t>
            </w:r>
          </w:p>
        </w:tc>
        <w:tc>
          <w:tcPr>
            <w:tcW w:w="3440" w:type="dxa"/>
            <w:vMerge/>
          </w:tcPr>
          <w:p w14:paraId="1998AC76" w14:textId="76287FDB" w:rsidR="00152756" w:rsidRPr="00235D83" w:rsidRDefault="00152756" w:rsidP="004F5260">
            <w:pPr>
              <w:contextualSpacing/>
              <w:jc w:val="center"/>
              <w:rPr>
                <w:rFonts w:cs="Times New Roman"/>
                <w:b/>
                <w:sz w:val="20"/>
                <w:szCs w:val="20"/>
              </w:rPr>
            </w:pPr>
          </w:p>
        </w:tc>
        <w:tc>
          <w:tcPr>
            <w:tcW w:w="1369" w:type="dxa"/>
          </w:tcPr>
          <w:p w14:paraId="111CEE28" w14:textId="6AA9908C" w:rsidR="00152756" w:rsidRPr="00235D83" w:rsidRDefault="00152756" w:rsidP="004F5260">
            <w:pPr>
              <w:contextualSpacing/>
              <w:jc w:val="center"/>
              <w:rPr>
                <w:rFonts w:cs="Times New Roman"/>
                <w:b/>
                <w:sz w:val="20"/>
                <w:szCs w:val="20"/>
              </w:rPr>
            </w:pPr>
            <w:r w:rsidRPr="00235D83">
              <w:rPr>
                <w:rFonts w:cs="Times New Roman"/>
                <w:sz w:val="20"/>
                <w:szCs w:val="20"/>
              </w:rPr>
              <w:t>48 000</w:t>
            </w:r>
          </w:p>
        </w:tc>
        <w:tc>
          <w:tcPr>
            <w:tcW w:w="2245" w:type="dxa"/>
          </w:tcPr>
          <w:p w14:paraId="2AE1B570" w14:textId="19CC6014" w:rsidR="00152756" w:rsidRDefault="00152756" w:rsidP="004F5260">
            <w:pPr>
              <w:contextualSpacing/>
              <w:jc w:val="center"/>
              <w:rPr>
                <w:rFonts w:cs="Times New Roman"/>
                <w:sz w:val="20"/>
                <w:szCs w:val="20"/>
              </w:rPr>
            </w:pPr>
            <w:r w:rsidRPr="00235D83">
              <w:rPr>
                <w:rFonts w:cs="Times New Roman"/>
                <w:sz w:val="20"/>
                <w:szCs w:val="20"/>
              </w:rPr>
              <w:t>Образцом для проведения МСИ является специально изготовленный</w:t>
            </w:r>
            <w:r w:rsidR="00C961D4">
              <w:rPr>
                <w:rFonts w:cs="Times New Roman"/>
                <w:sz w:val="20"/>
                <w:szCs w:val="20"/>
              </w:rPr>
              <w:t xml:space="preserve"> образец сварного соединения с и</w:t>
            </w:r>
            <w:r w:rsidRPr="00235D83">
              <w:rPr>
                <w:rFonts w:cs="Times New Roman"/>
                <w:sz w:val="20"/>
                <w:szCs w:val="20"/>
              </w:rPr>
              <w:t>скус</w:t>
            </w:r>
            <w:r w:rsidR="00C961D4">
              <w:rPr>
                <w:rFonts w:cs="Times New Roman"/>
                <w:sz w:val="20"/>
                <w:szCs w:val="20"/>
              </w:rPr>
              <w:t>ственным деф</w:t>
            </w:r>
            <w:r w:rsidRPr="00235D83">
              <w:rPr>
                <w:rFonts w:cs="Times New Roman"/>
                <w:sz w:val="20"/>
                <w:szCs w:val="20"/>
              </w:rPr>
              <w:t>ектом.</w:t>
            </w:r>
          </w:p>
          <w:p w14:paraId="1DE92C5B" w14:textId="59448B25" w:rsidR="00C961D4" w:rsidRPr="00235D83" w:rsidRDefault="00C961D4" w:rsidP="004F5260">
            <w:pPr>
              <w:contextualSpacing/>
              <w:jc w:val="center"/>
              <w:rPr>
                <w:rFonts w:cs="Times New Roman"/>
                <w:b/>
                <w:sz w:val="20"/>
                <w:szCs w:val="20"/>
              </w:rPr>
            </w:pPr>
          </w:p>
        </w:tc>
        <w:tc>
          <w:tcPr>
            <w:tcW w:w="1966" w:type="dxa"/>
            <w:tcMar>
              <w:top w:w="62" w:type="dxa"/>
              <w:left w:w="102" w:type="dxa"/>
              <w:bottom w:w="102" w:type="dxa"/>
              <w:right w:w="62" w:type="dxa"/>
            </w:tcMar>
          </w:tcPr>
          <w:p w14:paraId="15575EE7" w14:textId="490C7CAE" w:rsidR="00152756" w:rsidRPr="00235D83" w:rsidRDefault="00152756" w:rsidP="004F5260">
            <w:pPr>
              <w:contextualSpacing/>
              <w:jc w:val="center"/>
              <w:rPr>
                <w:rFonts w:cs="Times New Roman"/>
                <w:b/>
                <w:sz w:val="20"/>
                <w:szCs w:val="20"/>
              </w:rPr>
            </w:pPr>
            <w:r w:rsidRPr="00235D83">
              <w:rPr>
                <w:rFonts w:cs="Times New Roman"/>
                <w:sz w:val="20"/>
                <w:szCs w:val="20"/>
              </w:rPr>
              <w:t>МСИ 265-НМК-04/</w:t>
            </w:r>
            <w:proofErr w:type="gramStart"/>
            <w:r w:rsidRPr="00235D83">
              <w:rPr>
                <w:rFonts w:cs="Times New Roman"/>
                <w:sz w:val="20"/>
                <w:szCs w:val="20"/>
              </w:rPr>
              <w:t>2023  Сентябрь</w:t>
            </w:r>
            <w:proofErr w:type="gramEnd"/>
            <w:r w:rsidRPr="00235D83">
              <w:rPr>
                <w:rFonts w:cs="Times New Roman"/>
                <w:sz w:val="20"/>
                <w:szCs w:val="20"/>
              </w:rPr>
              <w:t xml:space="preserve"> 2023-Март 2023</w:t>
            </w:r>
          </w:p>
        </w:tc>
      </w:tr>
      <w:tr w:rsidR="00152756" w:rsidRPr="00235D83" w14:paraId="0310C404" w14:textId="77777777" w:rsidTr="0069153E">
        <w:trPr>
          <w:cantSplit/>
          <w:trHeight w:val="20"/>
          <w:jc w:val="center"/>
        </w:trPr>
        <w:tc>
          <w:tcPr>
            <w:tcW w:w="458" w:type="dxa"/>
            <w:vAlign w:val="center"/>
          </w:tcPr>
          <w:p w14:paraId="63ECBF66"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C7791BC" w14:textId="79F0D133"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Бетон</w:t>
            </w:r>
          </w:p>
        </w:tc>
        <w:tc>
          <w:tcPr>
            <w:tcW w:w="3564" w:type="dxa"/>
            <w:tcMar>
              <w:top w:w="62" w:type="dxa"/>
              <w:left w:w="102" w:type="dxa"/>
              <w:bottom w:w="102" w:type="dxa"/>
              <w:right w:w="62" w:type="dxa"/>
            </w:tcMar>
          </w:tcPr>
          <w:p w14:paraId="621E9F6E" w14:textId="2696787B"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Прочность</w:t>
            </w:r>
          </w:p>
        </w:tc>
        <w:tc>
          <w:tcPr>
            <w:tcW w:w="3440" w:type="dxa"/>
            <w:vMerge/>
          </w:tcPr>
          <w:p w14:paraId="4BD71966" w14:textId="0ABDFC1C" w:rsidR="00152756" w:rsidRPr="00235D83" w:rsidRDefault="00152756" w:rsidP="004F5260">
            <w:pPr>
              <w:contextualSpacing/>
              <w:jc w:val="center"/>
              <w:rPr>
                <w:rFonts w:cs="Times New Roman"/>
                <w:b/>
                <w:sz w:val="20"/>
                <w:szCs w:val="20"/>
              </w:rPr>
            </w:pPr>
          </w:p>
        </w:tc>
        <w:tc>
          <w:tcPr>
            <w:tcW w:w="1369" w:type="dxa"/>
          </w:tcPr>
          <w:p w14:paraId="15F6411D" w14:textId="027D624A"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232CADF5" w14:textId="1F306BDB"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строительной конструкции с инструкцией по применению. Образцом для проведения МСИ является бетон тяжелый.</w:t>
            </w:r>
          </w:p>
        </w:tc>
        <w:tc>
          <w:tcPr>
            <w:tcW w:w="1966" w:type="dxa"/>
            <w:tcMar>
              <w:top w:w="62" w:type="dxa"/>
              <w:left w:w="102" w:type="dxa"/>
              <w:bottom w:w="102" w:type="dxa"/>
              <w:right w:w="62" w:type="dxa"/>
            </w:tcMar>
          </w:tcPr>
          <w:p w14:paraId="041A613B" w14:textId="1FA6622A" w:rsidR="00152756" w:rsidRPr="00235D83" w:rsidRDefault="00152756" w:rsidP="004F5260">
            <w:pPr>
              <w:contextualSpacing/>
              <w:jc w:val="center"/>
              <w:rPr>
                <w:rFonts w:cs="Times New Roman"/>
                <w:b/>
                <w:sz w:val="20"/>
                <w:szCs w:val="20"/>
              </w:rPr>
            </w:pPr>
            <w:r w:rsidRPr="00235D83">
              <w:rPr>
                <w:rFonts w:cs="Times New Roman"/>
                <w:sz w:val="20"/>
                <w:szCs w:val="20"/>
              </w:rPr>
              <w:t>МСИ 265-Бетон-09/</w:t>
            </w:r>
            <w:proofErr w:type="gramStart"/>
            <w:r w:rsidRPr="00235D83">
              <w:rPr>
                <w:rFonts w:cs="Times New Roman"/>
                <w:sz w:val="20"/>
                <w:szCs w:val="20"/>
              </w:rPr>
              <w:t>2023  Июнь</w:t>
            </w:r>
            <w:proofErr w:type="gramEnd"/>
            <w:r w:rsidRPr="00235D83">
              <w:rPr>
                <w:rFonts w:cs="Times New Roman"/>
                <w:sz w:val="20"/>
                <w:szCs w:val="20"/>
              </w:rPr>
              <w:t xml:space="preserve"> 2023-Август 2023 Метод измерений отрыва со скалыванием  по ГОСТ 22690-2015</w:t>
            </w:r>
          </w:p>
        </w:tc>
      </w:tr>
      <w:tr w:rsidR="00152756" w:rsidRPr="00235D83" w14:paraId="21AA7C1F" w14:textId="77777777" w:rsidTr="0069153E">
        <w:trPr>
          <w:cantSplit/>
          <w:trHeight w:val="20"/>
          <w:jc w:val="center"/>
        </w:trPr>
        <w:tc>
          <w:tcPr>
            <w:tcW w:w="458" w:type="dxa"/>
            <w:vAlign w:val="center"/>
          </w:tcPr>
          <w:p w14:paraId="353C8E0B"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F220580" w14:textId="7F17FDB1"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Щебень</w:t>
            </w:r>
          </w:p>
        </w:tc>
        <w:tc>
          <w:tcPr>
            <w:tcW w:w="3564" w:type="dxa"/>
            <w:tcMar>
              <w:top w:w="62" w:type="dxa"/>
              <w:left w:w="102" w:type="dxa"/>
              <w:bottom w:w="102" w:type="dxa"/>
              <w:right w:w="62" w:type="dxa"/>
            </w:tcMar>
          </w:tcPr>
          <w:p w14:paraId="0739F79D" w14:textId="159CDDF9"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Гранулометрический (зерновой) состав</w:t>
            </w:r>
            <w:r w:rsidRPr="00235D83">
              <w:rPr>
                <w:rFonts w:cs="Times New Roman"/>
                <w:sz w:val="20"/>
                <w:szCs w:val="20"/>
              </w:rPr>
              <w:br/>
              <w:t>Содержание частиц (пылевидных и глинистых)</w:t>
            </w:r>
          </w:p>
        </w:tc>
        <w:tc>
          <w:tcPr>
            <w:tcW w:w="3440" w:type="dxa"/>
            <w:vMerge/>
          </w:tcPr>
          <w:p w14:paraId="55DCFC1B" w14:textId="357D61EA" w:rsidR="00152756" w:rsidRPr="00235D83" w:rsidRDefault="00152756" w:rsidP="004F5260">
            <w:pPr>
              <w:contextualSpacing/>
              <w:jc w:val="center"/>
              <w:rPr>
                <w:rFonts w:cs="Times New Roman"/>
                <w:b/>
                <w:sz w:val="20"/>
                <w:szCs w:val="20"/>
              </w:rPr>
            </w:pPr>
          </w:p>
        </w:tc>
        <w:tc>
          <w:tcPr>
            <w:tcW w:w="1369" w:type="dxa"/>
          </w:tcPr>
          <w:p w14:paraId="19C068E2" w14:textId="15DABF13"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05846E1D" w14:textId="03E0EAF6"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и той же партии с инструкцией по применению. Образцом для проведения МСИ является щебень строительный.</w:t>
            </w:r>
          </w:p>
        </w:tc>
        <w:tc>
          <w:tcPr>
            <w:tcW w:w="1966" w:type="dxa"/>
            <w:tcMar>
              <w:top w:w="62" w:type="dxa"/>
              <w:left w:w="102" w:type="dxa"/>
              <w:bottom w:w="102" w:type="dxa"/>
              <w:right w:w="62" w:type="dxa"/>
            </w:tcMar>
          </w:tcPr>
          <w:p w14:paraId="4480F101" w14:textId="566C7160" w:rsidR="00152756" w:rsidRPr="00235D83" w:rsidRDefault="00152756" w:rsidP="004F5260">
            <w:pPr>
              <w:contextualSpacing/>
              <w:jc w:val="center"/>
              <w:rPr>
                <w:rFonts w:cs="Times New Roman"/>
                <w:b/>
                <w:sz w:val="20"/>
                <w:szCs w:val="20"/>
              </w:rPr>
            </w:pPr>
            <w:r w:rsidRPr="00235D83">
              <w:rPr>
                <w:rFonts w:cs="Times New Roman"/>
                <w:sz w:val="20"/>
                <w:szCs w:val="20"/>
              </w:rPr>
              <w:t>МСИ 265-ПлВЩеб-07/</w:t>
            </w:r>
            <w:proofErr w:type="gramStart"/>
            <w:r w:rsidRPr="00235D83">
              <w:rPr>
                <w:rFonts w:cs="Times New Roman"/>
                <w:sz w:val="20"/>
                <w:szCs w:val="20"/>
              </w:rPr>
              <w:t>2023  Март</w:t>
            </w:r>
            <w:proofErr w:type="gramEnd"/>
            <w:r w:rsidRPr="00235D83">
              <w:rPr>
                <w:rFonts w:cs="Times New Roman"/>
                <w:sz w:val="20"/>
                <w:szCs w:val="20"/>
              </w:rPr>
              <w:t xml:space="preserve"> 2023-Май 2023</w:t>
            </w:r>
          </w:p>
        </w:tc>
      </w:tr>
      <w:tr w:rsidR="00152756" w:rsidRPr="00235D83" w14:paraId="6595BCCD" w14:textId="77777777" w:rsidTr="0069153E">
        <w:trPr>
          <w:cantSplit/>
          <w:trHeight w:val="20"/>
          <w:jc w:val="center"/>
        </w:trPr>
        <w:tc>
          <w:tcPr>
            <w:tcW w:w="458" w:type="dxa"/>
            <w:vAlign w:val="center"/>
          </w:tcPr>
          <w:p w14:paraId="0E587BE1"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39514F7" w14:textId="1946564E"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Песок</w:t>
            </w:r>
          </w:p>
        </w:tc>
        <w:tc>
          <w:tcPr>
            <w:tcW w:w="3564" w:type="dxa"/>
            <w:tcMar>
              <w:top w:w="62" w:type="dxa"/>
              <w:left w:w="102" w:type="dxa"/>
              <w:bottom w:w="102" w:type="dxa"/>
              <w:right w:w="62" w:type="dxa"/>
            </w:tcMar>
          </w:tcPr>
          <w:p w14:paraId="39524AB5" w14:textId="3C9662A6"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Гранулометрический состав (зерновой состав, модуль крупности)</w:t>
            </w:r>
            <w:r w:rsidR="0069725D" w:rsidRPr="0069725D">
              <w:rPr>
                <w:rFonts w:cs="Times New Roman"/>
                <w:sz w:val="20"/>
                <w:szCs w:val="20"/>
              </w:rPr>
              <w:t xml:space="preserve"> </w:t>
            </w:r>
            <w:r w:rsidRPr="00235D83">
              <w:rPr>
                <w:rFonts w:cs="Times New Roman"/>
                <w:sz w:val="20"/>
                <w:szCs w:val="20"/>
              </w:rPr>
              <w:br/>
              <w:t>Содержание частиц (пылевидных и глинистых)</w:t>
            </w:r>
          </w:p>
        </w:tc>
        <w:tc>
          <w:tcPr>
            <w:tcW w:w="3440" w:type="dxa"/>
            <w:vMerge/>
          </w:tcPr>
          <w:p w14:paraId="2508C8B7" w14:textId="26221A23" w:rsidR="00152756" w:rsidRPr="00235D83" w:rsidRDefault="00152756" w:rsidP="004F5260">
            <w:pPr>
              <w:contextualSpacing/>
              <w:jc w:val="center"/>
              <w:rPr>
                <w:rFonts w:cs="Times New Roman"/>
                <w:b/>
                <w:sz w:val="20"/>
                <w:szCs w:val="20"/>
              </w:rPr>
            </w:pPr>
          </w:p>
        </w:tc>
        <w:tc>
          <w:tcPr>
            <w:tcW w:w="1369" w:type="dxa"/>
          </w:tcPr>
          <w:p w14:paraId="5D08C87B" w14:textId="49C16253"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34FFF2C5" w14:textId="1AE5EFAF" w:rsidR="00152756" w:rsidRPr="00235D83" w:rsidRDefault="00152756" w:rsidP="004F5260">
            <w:pPr>
              <w:contextualSpacing/>
              <w:jc w:val="center"/>
              <w:rPr>
                <w:rFonts w:cs="Times New Roman"/>
                <w:b/>
                <w:sz w:val="20"/>
                <w:szCs w:val="20"/>
              </w:rPr>
            </w:pPr>
            <w:r w:rsidRPr="00235D83">
              <w:rPr>
                <w:rFonts w:cs="Times New Roman"/>
                <w:sz w:val="20"/>
                <w:szCs w:val="20"/>
              </w:rPr>
              <w:t>образец фракционного песка с естественным уровнем значений контролируемых показателей. Проба массой 1100г</w:t>
            </w:r>
          </w:p>
        </w:tc>
        <w:tc>
          <w:tcPr>
            <w:tcW w:w="1966" w:type="dxa"/>
            <w:tcMar>
              <w:top w:w="62" w:type="dxa"/>
              <w:left w:w="102" w:type="dxa"/>
              <w:bottom w:w="102" w:type="dxa"/>
              <w:right w:w="62" w:type="dxa"/>
            </w:tcMar>
          </w:tcPr>
          <w:p w14:paraId="5A115278" w14:textId="3A69AD6D" w:rsidR="00152756" w:rsidRPr="00235D83" w:rsidRDefault="00152756" w:rsidP="004F5260">
            <w:pPr>
              <w:contextualSpacing/>
              <w:jc w:val="center"/>
              <w:rPr>
                <w:rFonts w:cs="Times New Roman"/>
                <w:b/>
                <w:sz w:val="20"/>
                <w:szCs w:val="20"/>
              </w:rPr>
            </w:pPr>
            <w:r w:rsidRPr="00235D83">
              <w:rPr>
                <w:rFonts w:cs="Times New Roman"/>
                <w:sz w:val="20"/>
                <w:szCs w:val="20"/>
              </w:rPr>
              <w:t>МСИ 265-ФрПс-10/</w:t>
            </w:r>
            <w:proofErr w:type="gramStart"/>
            <w:r w:rsidRPr="00235D83">
              <w:rPr>
                <w:rFonts w:cs="Times New Roman"/>
                <w:sz w:val="20"/>
                <w:szCs w:val="20"/>
              </w:rPr>
              <w:t>2023  Март</w:t>
            </w:r>
            <w:proofErr w:type="gramEnd"/>
            <w:r w:rsidRPr="00235D83">
              <w:rPr>
                <w:rFonts w:cs="Times New Roman"/>
                <w:sz w:val="20"/>
                <w:szCs w:val="20"/>
              </w:rPr>
              <w:t xml:space="preserve"> 2023-Май 2023</w:t>
            </w:r>
          </w:p>
        </w:tc>
      </w:tr>
      <w:tr w:rsidR="00152756" w:rsidRPr="00235D83" w14:paraId="190D65C4" w14:textId="77777777" w:rsidTr="0069153E">
        <w:trPr>
          <w:cantSplit/>
          <w:trHeight w:val="20"/>
          <w:jc w:val="center"/>
        </w:trPr>
        <w:tc>
          <w:tcPr>
            <w:tcW w:w="458" w:type="dxa"/>
            <w:vAlign w:val="center"/>
          </w:tcPr>
          <w:p w14:paraId="3C79044D"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9A6D32B" w14:textId="71119C3F"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Огнеупорный материал</w:t>
            </w:r>
          </w:p>
        </w:tc>
        <w:tc>
          <w:tcPr>
            <w:tcW w:w="3564" w:type="dxa"/>
            <w:tcMar>
              <w:top w:w="62" w:type="dxa"/>
              <w:left w:w="102" w:type="dxa"/>
              <w:bottom w:w="102" w:type="dxa"/>
              <w:right w:w="62" w:type="dxa"/>
            </w:tcMar>
          </w:tcPr>
          <w:p w14:paraId="5FFFE040" w14:textId="4BA3FF32"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Кажущаяся плотность</w:t>
            </w:r>
            <w:r w:rsidRPr="00235D83">
              <w:rPr>
                <w:rFonts w:cs="Times New Roman"/>
                <w:sz w:val="20"/>
                <w:szCs w:val="20"/>
              </w:rPr>
              <w:br/>
              <w:t>Открытая пористость</w:t>
            </w:r>
            <w:r w:rsidRPr="00235D83">
              <w:rPr>
                <w:rFonts w:cs="Times New Roman"/>
                <w:sz w:val="20"/>
                <w:szCs w:val="20"/>
              </w:rPr>
              <w:br/>
              <w:t>Водопоглощение</w:t>
            </w:r>
          </w:p>
        </w:tc>
        <w:tc>
          <w:tcPr>
            <w:tcW w:w="3440" w:type="dxa"/>
            <w:vMerge/>
          </w:tcPr>
          <w:p w14:paraId="764AE9F6" w14:textId="0551792D" w:rsidR="00152756" w:rsidRPr="00235D83" w:rsidRDefault="00152756" w:rsidP="004F5260">
            <w:pPr>
              <w:contextualSpacing/>
              <w:jc w:val="center"/>
              <w:rPr>
                <w:rFonts w:cs="Times New Roman"/>
                <w:b/>
                <w:sz w:val="20"/>
                <w:szCs w:val="20"/>
              </w:rPr>
            </w:pPr>
          </w:p>
        </w:tc>
        <w:tc>
          <w:tcPr>
            <w:tcW w:w="1369" w:type="dxa"/>
          </w:tcPr>
          <w:p w14:paraId="32FE8618" w14:textId="2E08ACBA"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696B06C8" w14:textId="032F0631"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и той же партии с инструкцией по применению.</w:t>
            </w:r>
          </w:p>
        </w:tc>
        <w:tc>
          <w:tcPr>
            <w:tcW w:w="1966" w:type="dxa"/>
            <w:tcMar>
              <w:top w:w="62" w:type="dxa"/>
              <w:left w:w="102" w:type="dxa"/>
              <w:bottom w:w="102" w:type="dxa"/>
              <w:right w:w="62" w:type="dxa"/>
            </w:tcMar>
          </w:tcPr>
          <w:p w14:paraId="49F00C1C" w14:textId="3E0D463D" w:rsidR="00152756" w:rsidRPr="00235D83" w:rsidRDefault="00152756" w:rsidP="004F5260">
            <w:pPr>
              <w:contextualSpacing/>
              <w:jc w:val="center"/>
              <w:rPr>
                <w:rFonts w:cs="Times New Roman"/>
                <w:b/>
                <w:sz w:val="20"/>
                <w:szCs w:val="20"/>
              </w:rPr>
            </w:pPr>
            <w:r w:rsidRPr="00235D83">
              <w:rPr>
                <w:rFonts w:cs="Times New Roman"/>
                <w:sz w:val="20"/>
                <w:szCs w:val="20"/>
              </w:rPr>
              <w:t>МСИ 265-ПлОМ-03/</w:t>
            </w:r>
            <w:proofErr w:type="gramStart"/>
            <w:r w:rsidRPr="00235D83">
              <w:rPr>
                <w:rFonts w:cs="Times New Roman"/>
                <w:sz w:val="20"/>
                <w:szCs w:val="20"/>
              </w:rPr>
              <w:t>2023  Февраль</w:t>
            </w:r>
            <w:proofErr w:type="gramEnd"/>
            <w:r w:rsidRPr="00235D83">
              <w:rPr>
                <w:rFonts w:cs="Times New Roman"/>
                <w:sz w:val="20"/>
                <w:szCs w:val="20"/>
              </w:rPr>
              <w:t xml:space="preserve"> 2023-Апрель 2023</w:t>
            </w:r>
          </w:p>
        </w:tc>
      </w:tr>
      <w:tr w:rsidR="00152756" w:rsidRPr="00235D83" w14:paraId="2A63C861" w14:textId="77777777" w:rsidTr="0069153E">
        <w:trPr>
          <w:cantSplit/>
          <w:trHeight w:val="20"/>
          <w:jc w:val="center"/>
        </w:trPr>
        <w:tc>
          <w:tcPr>
            <w:tcW w:w="458" w:type="dxa"/>
            <w:vAlign w:val="center"/>
          </w:tcPr>
          <w:p w14:paraId="3205D0A5"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4220583" w14:textId="04F77110"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Цемент</w:t>
            </w:r>
          </w:p>
        </w:tc>
        <w:tc>
          <w:tcPr>
            <w:tcW w:w="3564" w:type="dxa"/>
            <w:tcMar>
              <w:top w:w="62" w:type="dxa"/>
              <w:left w:w="102" w:type="dxa"/>
              <w:bottom w:w="102" w:type="dxa"/>
              <w:right w:w="62" w:type="dxa"/>
            </w:tcMar>
          </w:tcPr>
          <w:p w14:paraId="483A3593" w14:textId="026754FE"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Прочность (прочность на сжатие, прочность при изгибе)</w:t>
            </w:r>
            <w:r w:rsidR="00775AA0" w:rsidRPr="00775AA0">
              <w:rPr>
                <w:rFonts w:cs="Times New Roman"/>
                <w:sz w:val="20"/>
                <w:szCs w:val="20"/>
              </w:rPr>
              <w:t xml:space="preserve"> </w:t>
            </w:r>
            <w:r w:rsidRPr="00235D83">
              <w:rPr>
                <w:rFonts w:cs="Times New Roman"/>
                <w:sz w:val="20"/>
                <w:szCs w:val="20"/>
              </w:rPr>
              <w:br/>
              <w:t xml:space="preserve">Тонкость помола </w:t>
            </w:r>
            <w:r w:rsidRPr="00235D83">
              <w:rPr>
                <w:rFonts w:cs="Times New Roman"/>
                <w:sz w:val="20"/>
                <w:szCs w:val="20"/>
              </w:rPr>
              <w:br/>
              <w:t>Границы схватывания (начало)</w:t>
            </w:r>
          </w:p>
        </w:tc>
        <w:tc>
          <w:tcPr>
            <w:tcW w:w="3440" w:type="dxa"/>
            <w:vMerge/>
          </w:tcPr>
          <w:p w14:paraId="7C263113" w14:textId="21A25943" w:rsidR="00152756" w:rsidRPr="00235D83" w:rsidRDefault="00152756" w:rsidP="004F5260">
            <w:pPr>
              <w:contextualSpacing/>
              <w:jc w:val="center"/>
              <w:rPr>
                <w:rFonts w:cs="Times New Roman"/>
                <w:b/>
                <w:sz w:val="20"/>
                <w:szCs w:val="20"/>
              </w:rPr>
            </w:pPr>
          </w:p>
        </w:tc>
        <w:tc>
          <w:tcPr>
            <w:tcW w:w="1369" w:type="dxa"/>
          </w:tcPr>
          <w:p w14:paraId="60359C96" w14:textId="45A9E0AF"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03C51BE9" w14:textId="1E4C7419"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и той же партии с инструкцией по применению.</w:t>
            </w:r>
          </w:p>
        </w:tc>
        <w:tc>
          <w:tcPr>
            <w:tcW w:w="1966" w:type="dxa"/>
            <w:tcMar>
              <w:top w:w="62" w:type="dxa"/>
              <w:left w:w="102" w:type="dxa"/>
              <w:bottom w:w="102" w:type="dxa"/>
              <w:right w:w="62" w:type="dxa"/>
            </w:tcMar>
          </w:tcPr>
          <w:p w14:paraId="3BCC5EF6" w14:textId="760E96B4" w:rsidR="00152756" w:rsidRPr="00235D83" w:rsidRDefault="00152756" w:rsidP="004F5260">
            <w:pPr>
              <w:contextualSpacing/>
              <w:jc w:val="center"/>
              <w:rPr>
                <w:rFonts w:cs="Times New Roman"/>
                <w:b/>
                <w:sz w:val="20"/>
                <w:szCs w:val="20"/>
              </w:rPr>
            </w:pPr>
            <w:r w:rsidRPr="00235D83">
              <w:rPr>
                <w:rFonts w:cs="Times New Roman"/>
                <w:sz w:val="20"/>
                <w:szCs w:val="20"/>
              </w:rPr>
              <w:t>МСИ 265-Цем-04/</w:t>
            </w:r>
            <w:proofErr w:type="gramStart"/>
            <w:r w:rsidRPr="00235D83">
              <w:rPr>
                <w:rFonts w:cs="Times New Roman"/>
                <w:sz w:val="20"/>
                <w:szCs w:val="20"/>
              </w:rPr>
              <w:t>2023  Май</w:t>
            </w:r>
            <w:proofErr w:type="gramEnd"/>
            <w:r w:rsidRPr="00235D83">
              <w:rPr>
                <w:rFonts w:cs="Times New Roman"/>
                <w:sz w:val="20"/>
                <w:szCs w:val="20"/>
              </w:rPr>
              <w:t xml:space="preserve"> 2023-Июль 2023</w:t>
            </w:r>
          </w:p>
        </w:tc>
      </w:tr>
      <w:tr w:rsidR="00152756" w:rsidRPr="00235D83" w14:paraId="37090F1C" w14:textId="77777777" w:rsidTr="0069153E">
        <w:trPr>
          <w:cantSplit/>
          <w:trHeight w:val="20"/>
          <w:jc w:val="center"/>
        </w:trPr>
        <w:tc>
          <w:tcPr>
            <w:tcW w:w="458" w:type="dxa"/>
            <w:vAlign w:val="center"/>
          </w:tcPr>
          <w:p w14:paraId="510AEFE1"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BA15EE2" w14:textId="5BB3B092"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Бетон</w:t>
            </w:r>
          </w:p>
        </w:tc>
        <w:tc>
          <w:tcPr>
            <w:tcW w:w="3564" w:type="dxa"/>
            <w:tcMar>
              <w:top w:w="62" w:type="dxa"/>
              <w:left w:w="102" w:type="dxa"/>
              <w:bottom w:w="102" w:type="dxa"/>
              <w:right w:w="62" w:type="dxa"/>
            </w:tcMar>
          </w:tcPr>
          <w:p w14:paraId="68C1DD44" w14:textId="1789BC7E"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Прочность</w:t>
            </w:r>
          </w:p>
        </w:tc>
        <w:tc>
          <w:tcPr>
            <w:tcW w:w="3440" w:type="dxa"/>
            <w:vMerge/>
          </w:tcPr>
          <w:p w14:paraId="70525962" w14:textId="6C4735BB" w:rsidR="00152756" w:rsidRPr="00235D83" w:rsidRDefault="00152756" w:rsidP="004F5260">
            <w:pPr>
              <w:contextualSpacing/>
              <w:jc w:val="center"/>
              <w:rPr>
                <w:rFonts w:cs="Times New Roman"/>
                <w:b/>
                <w:sz w:val="20"/>
                <w:szCs w:val="20"/>
              </w:rPr>
            </w:pPr>
          </w:p>
        </w:tc>
        <w:tc>
          <w:tcPr>
            <w:tcW w:w="1369" w:type="dxa"/>
          </w:tcPr>
          <w:p w14:paraId="223C0315" w14:textId="15088124"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734F077B" w14:textId="024EF615"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строительной конструкции с инструкцией по применению. Образцом для проведения МСИ является бетон тяжелый.</w:t>
            </w:r>
          </w:p>
        </w:tc>
        <w:tc>
          <w:tcPr>
            <w:tcW w:w="1966" w:type="dxa"/>
            <w:tcMar>
              <w:top w:w="62" w:type="dxa"/>
              <w:left w:w="102" w:type="dxa"/>
              <w:bottom w:w="102" w:type="dxa"/>
              <w:right w:w="62" w:type="dxa"/>
            </w:tcMar>
          </w:tcPr>
          <w:p w14:paraId="39DEE522" w14:textId="2A43395B" w:rsidR="00152756" w:rsidRPr="00235D83" w:rsidRDefault="00152756" w:rsidP="004F5260">
            <w:pPr>
              <w:contextualSpacing/>
              <w:jc w:val="center"/>
              <w:rPr>
                <w:rFonts w:cs="Times New Roman"/>
                <w:b/>
                <w:sz w:val="20"/>
                <w:szCs w:val="20"/>
              </w:rPr>
            </w:pPr>
            <w:r w:rsidRPr="00235D83">
              <w:rPr>
                <w:rFonts w:cs="Times New Roman"/>
                <w:sz w:val="20"/>
                <w:szCs w:val="20"/>
              </w:rPr>
              <w:t>МСИ 265-Бетон-10/</w:t>
            </w:r>
            <w:proofErr w:type="gramStart"/>
            <w:r w:rsidRPr="00235D83">
              <w:rPr>
                <w:rFonts w:cs="Times New Roman"/>
                <w:sz w:val="20"/>
                <w:szCs w:val="20"/>
              </w:rPr>
              <w:t>2023  Август</w:t>
            </w:r>
            <w:proofErr w:type="gramEnd"/>
            <w:r w:rsidRPr="00235D83">
              <w:rPr>
                <w:rFonts w:cs="Times New Roman"/>
                <w:sz w:val="20"/>
                <w:szCs w:val="20"/>
              </w:rPr>
              <w:t xml:space="preserve"> 2023-Октябрь 2023 Ультразвуковой метод измерений по ГОСТ 17624-2012</w:t>
            </w:r>
          </w:p>
        </w:tc>
      </w:tr>
      <w:tr w:rsidR="00152756" w:rsidRPr="00235D83" w14:paraId="32A9EF68" w14:textId="77777777" w:rsidTr="0069153E">
        <w:trPr>
          <w:cantSplit/>
          <w:trHeight w:val="20"/>
          <w:jc w:val="center"/>
        </w:trPr>
        <w:tc>
          <w:tcPr>
            <w:tcW w:w="458" w:type="dxa"/>
            <w:vAlign w:val="center"/>
          </w:tcPr>
          <w:p w14:paraId="71958321"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FD480A7" w14:textId="6FFC149A"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Щебень</w:t>
            </w:r>
          </w:p>
        </w:tc>
        <w:tc>
          <w:tcPr>
            <w:tcW w:w="3564" w:type="dxa"/>
            <w:tcMar>
              <w:top w:w="62" w:type="dxa"/>
              <w:left w:w="102" w:type="dxa"/>
              <w:bottom w:w="102" w:type="dxa"/>
              <w:right w:w="62" w:type="dxa"/>
            </w:tcMar>
          </w:tcPr>
          <w:p w14:paraId="66583D4A" w14:textId="34AF3FCC"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Средняя плотность</w:t>
            </w:r>
            <w:r w:rsidRPr="00235D83">
              <w:rPr>
                <w:rFonts w:cs="Times New Roman"/>
                <w:sz w:val="20"/>
                <w:szCs w:val="20"/>
              </w:rPr>
              <w:br/>
              <w:t>Водопоглощение</w:t>
            </w:r>
          </w:p>
        </w:tc>
        <w:tc>
          <w:tcPr>
            <w:tcW w:w="3440" w:type="dxa"/>
            <w:vMerge/>
          </w:tcPr>
          <w:p w14:paraId="623429AE" w14:textId="02E53156" w:rsidR="00152756" w:rsidRPr="00235D83" w:rsidRDefault="00152756" w:rsidP="004F5260">
            <w:pPr>
              <w:contextualSpacing/>
              <w:jc w:val="center"/>
              <w:rPr>
                <w:rFonts w:cs="Times New Roman"/>
                <w:b/>
                <w:sz w:val="20"/>
                <w:szCs w:val="20"/>
              </w:rPr>
            </w:pPr>
          </w:p>
        </w:tc>
        <w:tc>
          <w:tcPr>
            <w:tcW w:w="1369" w:type="dxa"/>
          </w:tcPr>
          <w:p w14:paraId="062FE456" w14:textId="2A9021FD"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76576ED6" w14:textId="7674A639"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 экземпляр образца для МСИ из одной и той же партии с инструкцией по применению. Образцом для проведения МСИ является щебень строительный.</w:t>
            </w:r>
          </w:p>
        </w:tc>
        <w:tc>
          <w:tcPr>
            <w:tcW w:w="1966" w:type="dxa"/>
            <w:tcMar>
              <w:top w:w="62" w:type="dxa"/>
              <w:left w:w="102" w:type="dxa"/>
              <w:bottom w:w="102" w:type="dxa"/>
              <w:right w:w="62" w:type="dxa"/>
            </w:tcMar>
          </w:tcPr>
          <w:p w14:paraId="1343FF68" w14:textId="28B87D5D" w:rsidR="00152756" w:rsidRPr="00235D83" w:rsidRDefault="00152756" w:rsidP="004F5260">
            <w:pPr>
              <w:contextualSpacing/>
              <w:jc w:val="center"/>
              <w:rPr>
                <w:rFonts w:cs="Times New Roman"/>
                <w:b/>
                <w:sz w:val="20"/>
                <w:szCs w:val="20"/>
              </w:rPr>
            </w:pPr>
            <w:r w:rsidRPr="00235D83">
              <w:rPr>
                <w:rFonts w:cs="Times New Roman"/>
                <w:sz w:val="20"/>
                <w:szCs w:val="20"/>
              </w:rPr>
              <w:t>МСИ 265-ПлВЩеб-08/</w:t>
            </w:r>
            <w:proofErr w:type="gramStart"/>
            <w:r w:rsidRPr="00235D83">
              <w:rPr>
                <w:rFonts w:cs="Times New Roman"/>
                <w:sz w:val="20"/>
                <w:szCs w:val="20"/>
              </w:rPr>
              <w:t>2023  Март</w:t>
            </w:r>
            <w:proofErr w:type="gramEnd"/>
            <w:r w:rsidRPr="00235D83">
              <w:rPr>
                <w:rFonts w:cs="Times New Roman"/>
                <w:sz w:val="20"/>
                <w:szCs w:val="20"/>
              </w:rPr>
              <w:t xml:space="preserve"> 2023-Август 2023</w:t>
            </w:r>
          </w:p>
        </w:tc>
      </w:tr>
      <w:tr w:rsidR="00152756" w:rsidRPr="00235D83" w14:paraId="4DBC0DA5" w14:textId="77777777" w:rsidTr="0069153E">
        <w:trPr>
          <w:cantSplit/>
          <w:trHeight w:val="20"/>
          <w:jc w:val="center"/>
        </w:trPr>
        <w:tc>
          <w:tcPr>
            <w:tcW w:w="458" w:type="dxa"/>
            <w:vAlign w:val="center"/>
          </w:tcPr>
          <w:p w14:paraId="3C522C38"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777261A" w14:textId="48AE29EF"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Грунты</w:t>
            </w:r>
          </w:p>
        </w:tc>
        <w:tc>
          <w:tcPr>
            <w:tcW w:w="3564" w:type="dxa"/>
            <w:tcMar>
              <w:top w:w="62" w:type="dxa"/>
              <w:left w:w="102" w:type="dxa"/>
              <w:bottom w:w="102" w:type="dxa"/>
              <w:right w:w="62" w:type="dxa"/>
            </w:tcMar>
          </w:tcPr>
          <w:p w14:paraId="70FD9167" w14:textId="0CF6CE97" w:rsidR="00152756" w:rsidRPr="00235D83" w:rsidRDefault="00430B6D" w:rsidP="004F5260">
            <w:pPr>
              <w:ind w:left="-57" w:right="-57"/>
              <w:contextualSpacing/>
              <w:jc w:val="center"/>
              <w:rPr>
                <w:rFonts w:cs="Times New Roman"/>
                <w:b/>
                <w:sz w:val="20"/>
                <w:szCs w:val="20"/>
              </w:rPr>
            </w:pPr>
            <w:r>
              <w:rPr>
                <w:rFonts w:cs="Times New Roman"/>
                <w:sz w:val="20"/>
                <w:szCs w:val="20"/>
              </w:rPr>
              <w:t xml:space="preserve">Плотность </w:t>
            </w:r>
            <w:r w:rsidR="00152756" w:rsidRPr="00235D83">
              <w:rPr>
                <w:rFonts w:cs="Times New Roman"/>
                <w:sz w:val="20"/>
                <w:szCs w:val="20"/>
              </w:rPr>
              <w:br/>
              <w:t xml:space="preserve">Влажность (на границе текучести, на границе </w:t>
            </w:r>
            <w:r>
              <w:rPr>
                <w:rFonts w:cs="Times New Roman"/>
                <w:sz w:val="20"/>
                <w:szCs w:val="20"/>
              </w:rPr>
              <w:t>раскатывания, гигроскопическая)</w:t>
            </w:r>
            <w:r w:rsidR="00152756" w:rsidRPr="00235D83">
              <w:rPr>
                <w:rFonts w:cs="Times New Roman"/>
                <w:sz w:val="20"/>
                <w:szCs w:val="20"/>
              </w:rPr>
              <w:t xml:space="preserve"> </w:t>
            </w:r>
            <w:r w:rsidR="00152756" w:rsidRPr="00235D83">
              <w:rPr>
                <w:rFonts w:cs="Times New Roman"/>
                <w:sz w:val="20"/>
                <w:szCs w:val="20"/>
              </w:rPr>
              <w:br/>
              <w:t>Гранулометрический состав</w:t>
            </w:r>
          </w:p>
        </w:tc>
        <w:tc>
          <w:tcPr>
            <w:tcW w:w="3440" w:type="dxa"/>
            <w:vMerge/>
          </w:tcPr>
          <w:p w14:paraId="4AC01414" w14:textId="2DA26106" w:rsidR="00152756" w:rsidRPr="00235D83" w:rsidRDefault="00152756" w:rsidP="004F5260">
            <w:pPr>
              <w:contextualSpacing/>
              <w:jc w:val="center"/>
              <w:rPr>
                <w:rFonts w:cs="Times New Roman"/>
                <w:b/>
                <w:sz w:val="20"/>
                <w:szCs w:val="20"/>
              </w:rPr>
            </w:pPr>
          </w:p>
        </w:tc>
        <w:tc>
          <w:tcPr>
            <w:tcW w:w="1369" w:type="dxa"/>
          </w:tcPr>
          <w:p w14:paraId="45CF2040" w14:textId="585D4BC4" w:rsidR="00152756" w:rsidRPr="00235D83" w:rsidRDefault="00152756" w:rsidP="004F5260">
            <w:pPr>
              <w:contextualSpacing/>
              <w:jc w:val="center"/>
              <w:rPr>
                <w:rFonts w:cs="Times New Roman"/>
                <w:b/>
                <w:sz w:val="20"/>
                <w:szCs w:val="20"/>
              </w:rPr>
            </w:pPr>
            <w:r w:rsidRPr="00235D83">
              <w:rPr>
                <w:rFonts w:cs="Times New Roman"/>
                <w:sz w:val="20"/>
                <w:szCs w:val="20"/>
              </w:rPr>
              <w:t>36 000</w:t>
            </w:r>
          </w:p>
        </w:tc>
        <w:tc>
          <w:tcPr>
            <w:tcW w:w="2245" w:type="dxa"/>
          </w:tcPr>
          <w:p w14:paraId="3615210D" w14:textId="0E307486" w:rsidR="00152756" w:rsidRPr="00235D83" w:rsidRDefault="00152756" w:rsidP="004F5260">
            <w:pPr>
              <w:contextualSpacing/>
              <w:jc w:val="center"/>
              <w:rPr>
                <w:rFonts w:cs="Times New Roman"/>
                <w:b/>
                <w:sz w:val="20"/>
                <w:szCs w:val="20"/>
              </w:rPr>
            </w:pPr>
            <w:r w:rsidRPr="00235D83">
              <w:rPr>
                <w:rFonts w:cs="Times New Roman"/>
                <w:sz w:val="20"/>
                <w:szCs w:val="20"/>
              </w:rPr>
              <w:t>образец грунта с естественным уровнем значений контролируемых показателей по ГОСТ 5180-2015 и ГОСТ 12536-2014</w:t>
            </w:r>
          </w:p>
        </w:tc>
        <w:tc>
          <w:tcPr>
            <w:tcW w:w="1966" w:type="dxa"/>
            <w:tcMar>
              <w:top w:w="62" w:type="dxa"/>
              <w:left w:w="102" w:type="dxa"/>
              <w:bottom w:w="102" w:type="dxa"/>
              <w:right w:w="62" w:type="dxa"/>
            </w:tcMar>
          </w:tcPr>
          <w:p w14:paraId="63A1B57B" w14:textId="5C8B84CC" w:rsidR="00152756" w:rsidRPr="00235D83" w:rsidRDefault="00152756" w:rsidP="004F5260">
            <w:pPr>
              <w:contextualSpacing/>
              <w:jc w:val="center"/>
              <w:rPr>
                <w:rFonts w:cs="Times New Roman"/>
                <w:b/>
                <w:sz w:val="20"/>
                <w:szCs w:val="20"/>
              </w:rPr>
            </w:pPr>
            <w:r w:rsidRPr="00235D83">
              <w:rPr>
                <w:rFonts w:cs="Times New Roman"/>
                <w:sz w:val="20"/>
                <w:szCs w:val="20"/>
              </w:rPr>
              <w:t>МСИ 265-ПлГ-08/</w:t>
            </w:r>
            <w:proofErr w:type="gramStart"/>
            <w:r w:rsidRPr="00235D83">
              <w:rPr>
                <w:rFonts w:cs="Times New Roman"/>
                <w:sz w:val="20"/>
                <w:szCs w:val="20"/>
              </w:rPr>
              <w:t>2023  Май</w:t>
            </w:r>
            <w:proofErr w:type="gramEnd"/>
            <w:r w:rsidRPr="00235D83">
              <w:rPr>
                <w:rFonts w:cs="Times New Roman"/>
                <w:sz w:val="20"/>
                <w:szCs w:val="20"/>
              </w:rPr>
              <w:t xml:space="preserve"> 2023-Сентябрь 2023</w:t>
            </w:r>
          </w:p>
        </w:tc>
      </w:tr>
      <w:tr w:rsidR="00152756" w:rsidRPr="00235D83" w14:paraId="3EE13094" w14:textId="77777777" w:rsidTr="0069153E">
        <w:trPr>
          <w:cantSplit/>
          <w:trHeight w:val="20"/>
          <w:jc w:val="center"/>
        </w:trPr>
        <w:tc>
          <w:tcPr>
            <w:tcW w:w="458" w:type="dxa"/>
            <w:vAlign w:val="center"/>
          </w:tcPr>
          <w:p w14:paraId="4264443D"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B9AB513" w14:textId="4ACA7BA6"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Физические факторы производственной среды (шум, вибрация)</w:t>
            </w:r>
          </w:p>
        </w:tc>
        <w:tc>
          <w:tcPr>
            <w:tcW w:w="3564" w:type="dxa"/>
            <w:tcMar>
              <w:top w:w="62" w:type="dxa"/>
              <w:left w:w="102" w:type="dxa"/>
              <w:bottom w:w="102" w:type="dxa"/>
              <w:right w:w="62" w:type="dxa"/>
            </w:tcMar>
          </w:tcPr>
          <w:p w14:paraId="1921565F" w14:textId="4DF536E6"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Эквивалентное виброускорение </w:t>
            </w:r>
            <w:r w:rsidRPr="00235D83">
              <w:rPr>
                <w:rFonts w:cs="Times New Roman"/>
                <w:sz w:val="20"/>
                <w:szCs w:val="20"/>
              </w:rPr>
              <w:br/>
              <w:t>Эквивалентный уровень звука</w:t>
            </w:r>
            <w:r w:rsidR="00816419" w:rsidRPr="00816419">
              <w:rPr>
                <w:rFonts w:cs="Times New Roman"/>
                <w:sz w:val="20"/>
                <w:szCs w:val="20"/>
              </w:rPr>
              <w:t xml:space="preserve"> </w:t>
            </w:r>
            <w:r w:rsidRPr="00235D83">
              <w:rPr>
                <w:rFonts w:cs="Times New Roman"/>
                <w:sz w:val="20"/>
                <w:szCs w:val="20"/>
              </w:rPr>
              <w:br/>
            </w:r>
            <w:proofErr w:type="gramStart"/>
            <w:r w:rsidRPr="00235D83">
              <w:rPr>
                <w:rFonts w:cs="Times New Roman"/>
                <w:i/>
                <w:iCs/>
                <w:sz w:val="20"/>
                <w:szCs w:val="20"/>
              </w:rPr>
              <w:t>Вне</w:t>
            </w:r>
            <w:proofErr w:type="gramEnd"/>
            <w:r w:rsidRPr="00235D83">
              <w:rPr>
                <w:rFonts w:cs="Times New Roman"/>
                <w:i/>
                <w:iCs/>
                <w:sz w:val="20"/>
                <w:szCs w:val="20"/>
              </w:rPr>
              <w:t xml:space="preserve"> области аккредитации: Пиковый корректированный по С уровень звука</w:t>
            </w:r>
          </w:p>
        </w:tc>
        <w:tc>
          <w:tcPr>
            <w:tcW w:w="3440" w:type="dxa"/>
          </w:tcPr>
          <w:p w14:paraId="21731E46"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585D2F68"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09F089AB"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2EFB4464" w14:textId="0D90F215" w:rsidR="00152756" w:rsidRPr="00235D83" w:rsidRDefault="00152756" w:rsidP="004F5260">
            <w:pPr>
              <w:contextualSpacing/>
              <w:jc w:val="center"/>
              <w:rPr>
                <w:rFonts w:cs="Times New Roman"/>
                <w:b/>
                <w:sz w:val="20"/>
                <w:szCs w:val="20"/>
              </w:rPr>
            </w:pPr>
            <w:r w:rsidRPr="00235D83">
              <w:rPr>
                <w:rFonts w:cs="Times New Roman"/>
                <w:sz w:val="20"/>
                <w:szCs w:val="20"/>
              </w:rPr>
              <w:t>Костромина Светлана Валерьевна</w:t>
            </w:r>
            <w:r w:rsidRPr="00235D83">
              <w:rPr>
                <w:rFonts w:cs="Times New Roman"/>
                <w:sz w:val="20"/>
                <w:szCs w:val="20"/>
              </w:rPr>
              <w:br/>
              <w:t>тел.: (343) 217-48-58</w:t>
            </w:r>
            <w:r w:rsidRPr="00235D83">
              <w:rPr>
                <w:rFonts w:cs="Times New Roman"/>
                <w:sz w:val="20"/>
                <w:szCs w:val="20"/>
              </w:rPr>
              <w:br/>
              <w:t>e-mail: lab265@uniim.ru</w:t>
            </w:r>
          </w:p>
        </w:tc>
        <w:tc>
          <w:tcPr>
            <w:tcW w:w="1369" w:type="dxa"/>
          </w:tcPr>
          <w:p w14:paraId="787B8DE9" w14:textId="0CA3B65F" w:rsidR="00152756" w:rsidRPr="00235D83" w:rsidRDefault="00152756" w:rsidP="004F5260">
            <w:pPr>
              <w:contextualSpacing/>
              <w:jc w:val="center"/>
              <w:rPr>
                <w:rFonts w:cs="Times New Roman"/>
                <w:b/>
                <w:sz w:val="20"/>
                <w:szCs w:val="20"/>
              </w:rPr>
            </w:pPr>
            <w:r w:rsidRPr="00235D83">
              <w:rPr>
                <w:rFonts w:cs="Times New Roman"/>
                <w:sz w:val="20"/>
                <w:szCs w:val="20"/>
              </w:rPr>
              <w:t>24000</w:t>
            </w:r>
          </w:p>
        </w:tc>
        <w:tc>
          <w:tcPr>
            <w:tcW w:w="2245" w:type="dxa"/>
          </w:tcPr>
          <w:p w14:paraId="37001ED4" w14:textId="63E74A54" w:rsidR="00152756" w:rsidRPr="00235D83" w:rsidRDefault="00152756" w:rsidP="004F5260">
            <w:pPr>
              <w:contextualSpacing/>
              <w:jc w:val="center"/>
              <w:rPr>
                <w:rFonts w:cs="Times New Roman"/>
                <w:b/>
                <w:sz w:val="20"/>
                <w:szCs w:val="20"/>
              </w:rPr>
            </w:pPr>
            <w:r w:rsidRPr="00235D83">
              <w:rPr>
                <w:rFonts w:cs="Times New Roman"/>
                <w:sz w:val="20"/>
                <w:szCs w:val="20"/>
              </w:rPr>
              <w:t>Образец представляет с</w:t>
            </w:r>
            <w:r w:rsidR="00EA0704">
              <w:rPr>
                <w:rFonts w:cs="Times New Roman"/>
                <w:sz w:val="20"/>
                <w:szCs w:val="20"/>
              </w:rPr>
              <w:t>обой стационарный стабильный ист</w:t>
            </w:r>
            <w:r w:rsidRPr="00235D83">
              <w:rPr>
                <w:rFonts w:cs="Times New Roman"/>
                <w:sz w:val="20"/>
                <w:szCs w:val="20"/>
              </w:rPr>
              <w:t>очник физического фактора. Участники раунда проводят измерения своими средствами измерений в ме</w:t>
            </w:r>
            <w:r w:rsidR="00332ABE">
              <w:rPr>
                <w:rFonts w:cs="Times New Roman"/>
                <w:sz w:val="20"/>
                <w:szCs w:val="20"/>
              </w:rPr>
              <w:t xml:space="preserve">сте осуществления деятельности </w:t>
            </w:r>
            <w:r w:rsidRPr="00235D83">
              <w:rPr>
                <w:rFonts w:cs="Times New Roman"/>
                <w:sz w:val="20"/>
                <w:szCs w:val="20"/>
              </w:rPr>
              <w:t>провайдера (г. Екатеринбург, ул. Красноармейская, 4).</w:t>
            </w:r>
            <w:r w:rsidR="00EA0704">
              <w:rPr>
                <w:rFonts w:cs="Times New Roman"/>
                <w:sz w:val="20"/>
                <w:szCs w:val="20"/>
              </w:rPr>
              <w:t xml:space="preserve"> </w:t>
            </w:r>
            <w:r w:rsidRPr="00235D83">
              <w:rPr>
                <w:rFonts w:cs="Times New Roman"/>
                <w:sz w:val="20"/>
                <w:szCs w:val="20"/>
              </w:rPr>
              <w:br/>
              <w:t>Доставка участникам сопроводительной документации осуществляется почтой России или транспортной компанией в соответствии с условиями заключаемого договора.</w:t>
            </w:r>
          </w:p>
        </w:tc>
        <w:tc>
          <w:tcPr>
            <w:tcW w:w="1966" w:type="dxa"/>
            <w:tcMar>
              <w:top w:w="62" w:type="dxa"/>
              <w:left w:w="102" w:type="dxa"/>
              <w:bottom w:w="102" w:type="dxa"/>
              <w:right w:w="62" w:type="dxa"/>
            </w:tcMar>
          </w:tcPr>
          <w:p w14:paraId="1AAB762C" w14:textId="1F0CF62B" w:rsidR="00152756" w:rsidRPr="00235D83" w:rsidRDefault="00152756" w:rsidP="004F5260">
            <w:pPr>
              <w:contextualSpacing/>
              <w:jc w:val="center"/>
              <w:rPr>
                <w:rFonts w:cs="Times New Roman"/>
                <w:b/>
                <w:sz w:val="20"/>
                <w:szCs w:val="20"/>
              </w:rPr>
            </w:pPr>
            <w:r w:rsidRPr="00235D83">
              <w:rPr>
                <w:rFonts w:cs="Times New Roman"/>
                <w:sz w:val="20"/>
                <w:szCs w:val="20"/>
              </w:rPr>
              <w:t>МСИ 265-Ш8АК-13/</w:t>
            </w:r>
            <w:proofErr w:type="gramStart"/>
            <w:r w:rsidRPr="00235D83">
              <w:rPr>
                <w:rFonts w:cs="Times New Roman"/>
                <w:sz w:val="20"/>
                <w:szCs w:val="20"/>
              </w:rPr>
              <w:t>2023  Март</w:t>
            </w:r>
            <w:proofErr w:type="gramEnd"/>
            <w:r w:rsidRPr="00235D83">
              <w:rPr>
                <w:rFonts w:cs="Times New Roman"/>
                <w:sz w:val="20"/>
                <w:szCs w:val="20"/>
              </w:rPr>
              <w:t xml:space="preserve"> 2023-Июнь 2023 Место проведения измерений г.</w:t>
            </w:r>
            <w:r w:rsidR="008D2CD0">
              <w:rPr>
                <w:rFonts w:cs="Times New Roman"/>
                <w:sz w:val="20"/>
                <w:szCs w:val="20"/>
              </w:rPr>
              <w:t> </w:t>
            </w:r>
            <w:r w:rsidRPr="00235D83">
              <w:rPr>
                <w:rFonts w:cs="Times New Roman"/>
                <w:sz w:val="20"/>
                <w:szCs w:val="20"/>
              </w:rPr>
              <w:t>Екатеринбург</w:t>
            </w:r>
          </w:p>
        </w:tc>
      </w:tr>
      <w:tr w:rsidR="00152756" w:rsidRPr="00235D83" w14:paraId="2169F832" w14:textId="77777777" w:rsidTr="0069153E">
        <w:trPr>
          <w:cantSplit/>
          <w:trHeight w:val="20"/>
          <w:jc w:val="center"/>
        </w:trPr>
        <w:tc>
          <w:tcPr>
            <w:tcW w:w="458" w:type="dxa"/>
            <w:vAlign w:val="center"/>
          </w:tcPr>
          <w:p w14:paraId="60117940"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9658423" w14:textId="6860E0BB"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Физические факторы производственной среды (шум, вибрация)</w:t>
            </w:r>
          </w:p>
        </w:tc>
        <w:tc>
          <w:tcPr>
            <w:tcW w:w="3564" w:type="dxa"/>
            <w:tcMar>
              <w:top w:w="62" w:type="dxa"/>
              <w:left w:w="102" w:type="dxa"/>
              <w:bottom w:w="102" w:type="dxa"/>
              <w:right w:w="62" w:type="dxa"/>
            </w:tcMar>
          </w:tcPr>
          <w:p w14:paraId="668AFE2A" w14:textId="679A4FE1"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Эквивалентное виброускорение </w:t>
            </w:r>
            <w:r w:rsidRPr="00235D83">
              <w:rPr>
                <w:rFonts w:cs="Times New Roman"/>
                <w:sz w:val="20"/>
                <w:szCs w:val="20"/>
              </w:rPr>
              <w:br/>
              <w:t>Эквивалентный уровень звука</w:t>
            </w:r>
          </w:p>
        </w:tc>
        <w:tc>
          <w:tcPr>
            <w:tcW w:w="3440" w:type="dxa"/>
          </w:tcPr>
          <w:p w14:paraId="6BDE1346"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41966070"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40FE73D7"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7D458E16" w14:textId="55963EDE" w:rsidR="00152756" w:rsidRPr="00235D83" w:rsidRDefault="00152756" w:rsidP="004F5260">
            <w:pPr>
              <w:contextualSpacing/>
              <w:jc w:val="center"/>
              <w:rPr>
                <w:rFonts w:cs="Times New Roman"/>
                <w:b/>
                <w:sz w:val="20"/>
                <w:szCs w:val="20"/>
              </w:rPr>
            </w:pPr>
            <w:r w:rsidRPr="00235D83">
              <w:rPr>
                <w:rFonts w:cs="Times New Roman"/>
                <w:sz w:val="20"/>
                <w:szCs w:val="20"/>
              </w:rPr>
              <w:t>Костромина Светлана Валерьевна</w:t>
            </w:r>
            <w:r w:rsidRPr="00235D83">
              <w:rPr>
                <w:rFonts w:cs="Times New Roman"/>
                <w:sz w:val="20"/>
                <w:szCs w:val="20"/>
              </w:rPr>
              <w:br/>
              <w:t>тел.: (343) 217-48-58</w:t>
            </w:r>
            <w:r w:rsidRPr="00235D83">
              <w:rPr>
                <w:rFonts w:cs="Times New Roman"/>
                <w:sz w:val="20"/>
                <w:szCs w:val="20"/>
              </w:rPr>
              <w:br/>
              <w:t>e-mail: lab265@uniim.ru</w:t>
            </w:r>
          </w:p>
        </w:tc>
        <w:tc>
          <w:tcPr>
            <w:tcW w:w="1369" w:type="dxa"/>
          </w:tcPr>
          <w:p w14:paraId="7068D35B" w14:textId="1EE2BBD4"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00814386" w14:textId="5EBE1A71" w:rsidR="00152756" w:rsidRPr="00235D83" w:rsidRDefault="00152756" w:rsidP="004F5260">
            <w:pPr>
              <w:contextualSpacing/>
              <w:jc w:val="center"/>
              <w:rPr>
                <w:rFonts w:cs="Times New Roman"/>
                <w:b/>
                <w:sz w:val="20"/>
                <w:szCs w:val="20"/>
              </w:rPr>
            </w:pPr>
            <w:r w:rsidRPr="00235D83">
              <w:rPr>
                <w:rFonts w:cs="Times New Roman"/>
                <w:sz w:val="20"/>
                <w:szCs w:val="20"/>
              </w:rPr>
              <w:t>Образец представляет с</w:t>
            </w:r>
            <w:r w:rsidR="008D2CD0">
              <w:rPr>
                <w:rFonts w:cs="Times New Roman"/>
                <w:sz w:val="20"/>
                <w:szCs w:val="20"/>
              </w:rPr>
              <w:t>обой стационарный стабильный ист</w:t>
            </w:r>
            <w:r w:rsidRPr="00235D83">
              <w:rPr>
                <w:rFonts w:cs="Times New Roman"/>
                <w:sz w:val="20"/>
                <w:szCs w:val="20"/>
              </w:rPr>
              <w:t>очник физического фактора. Участники раунда проводят измерения своими средствами измерений в ме</w:t>
            </w:r>
            <w:r w:rsidR="008D2CD0">
              <w:rPr>
                <w:rFonts w:cs="Times New Roman"/>
                <w:sz w:val="20"/>
                <w:szCs w:val="20"/>
              </w:rPr>
              <w:t xml:space="preserve">сте осуществления деятельности </w:t>
            </w:r>
            <w:r w:rsidRPr="00235D83">
              <w:rPr>
                <w:rFonts w:cs="Times New Roman"/>
                <w:sz w:val="20"/>
                <w:szCs w:val="20"/>
              </w:rPr>
              <w:t>провайдера (г. Екатеринбург, ул. Красноармейская, 4).</w:t>
            </w:r>
            <w:r w:rsidR="008D2CD0">
              <w:rPr>
                <w:rFonts w:cs="Times New Roman"/>
                <w:sz w:val="20"/>
                <w:szCs w:val="20"/>
              </w:rPr>
              <w:t xml:space="preserve"> </w:t>
            </w:r>
            <w:r w:rsidRPr="00235D83">
              <w:rPr>
                <w:rFonts w:cs="Times New Roman"/>
                <w:sz w:val="20"/>
                <w:szCs w:val="20"/>
              </w:rPr>
              <w:br/>
              <w:t>Доставка участникам сопроводительной документации осуществляется почтой России или транспортной компанией в соответствии с условиями заключаемого договора.</w:t>
            </w:r>
          </w:p>
        </w:tc>
        <w:tc>
          <w:tcPr>
            <w:tcW w:w="1966" w:type="dxa"/>
            <w:tcMar>
              <w:top w:w="62" w:type="dxa"/>
              <w:left w:w="102" w:type="dxa"/>
              <w:bottom w:w="102" w:type="dxa"/>
              <w:right w:w="62" w:type="dxa"/>
            </w:tcMar>
          </w:tcPr>
          <w:p w14:paraId="7A0809B9" w14:textId="68BD27D5" w:rsidR="00152756" w:rsidRPr="00235D83" w:rsidRDefault="00152756" w:rsidP="004F5260">
            <w:pPr>
              <w:contextualSpacing/>
              <w:jc w:val="center"/>
              <w:rPr>
                <w:rFonts w:cs="Times New Roman"/>
                <w:b/>
                <w:sz w:val="20"/>
                <w:szCs w:val="20"/>
              </w:rPr>
            </w:pPr>
            <w:r w:rsidRPr="00235D83">
              <w:rPr>
                <w:rFonts w:cs="Times New Roman"/>
                <w:sz w:val="20"/>
                <w:szCs w:val="20"/>
              </w:rPr>
              <w:t>МСИ 265-Ш8АК-14/</w:t>
            </w:r>
            <w:proofErr w:type="gramStart"/>
            <w:r w:rsidRPr="00235D83">
              <w:rPr>
                <w:rFonts w:cs="Times New Roman"/>
                <w:sz w:val="20"/>
                <w:szCs w:val="20"/>
              </w:rPr>
              <w:t>2023  Сентябрь</w:t>
            </w:r>
            <w:proofErr w:type="gramEnd"/>
            <w:r w:rsidRPr="00235D83">
              <w:rPr>
                <w:rFonts w:cs="Times New Roman"/>
                <w:sz w:val="20"/>
                <w:szCs w:val="20"/>
              </w:rPr>
              <w:t xml:space="preserve"> 2023-Ноябрь 2023 Место проведения измерений г.</w:t>
            </w:r>
            <w:r w:rsidR="008D2CD0">
              <w:rPr>
                <w:rFonts w:cs="Times New Roman"/>
                <w:sz w:val="20"/>
                <w:szCs w:val="20"/>
              </w:rPr>
              <w:t> </w:t>
            </w:r>
            <w:r w:rsidRPr="00235D83">
              <w:rPr>
                <w:rFonts w:cs="Times New Roman"/>
                <w:sz w:val="20"/>
                <w:szCs w:val="20"/>
              </w:rPr>
              <w:t>Екатеринбург</w:t>
            </w:r>
          </w:p>
        </w:tc>
      </w:tr>
      <w:tr w:rsidR="00152756" w:rsidRPr="00235D83" w14:paraId="51CDB8C4" w14:textId="77777777" w:rsidTr="0069153E">
        <w:trPr>
          <w:cantSplit/>
          <w:trHeight w:val="20"/>
          <w:jc w:val="center"/>
        </w:trPr>
        <w:tc>
          <w:tcPr>
            <w:tcW w:w="458" w:type="dxa"/>
            <w:vAlign w:val="center"/>
          </w:tcPr>
          <w:p w14:paraId="79634A16"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11E2979" w14:textId="7A74985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Физические факторы производственной среды (Электромагнитные поля частотой 50Гц)</w:t>
            </w:r>
          </w:p>
        </w:tc>
        <w:tc>
          <w:tcPr>
            <w:tcW w:w="3564" w:type="dxa"/>
            <w:tcMar>
              <w:top w:w="62" w:type="dxa"/>
              <w:left w:w="102" w:type="dxa"/>
              <w:bottom w:w="102" w:type="dxa"/>
              <w:right w:w="62" w:type="dxa"/>
            </w:tcMar>
          </w:tcPr>
          <w:p w14:paraId="2D29EDFC" w14:textId="6605438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Напряженность электрического поля</w:t>
            </w:r>
            <w:r w:rsidRPr="00235D83">
              <w:rPr>
                <w:rFonts w:cs="Times New Roman"/>
                <w:sz w:val="20"/>
                <w:szCs w:val="20"/>
              </w:rPr>
              <w:br/>
              <w:t>Напряженность магнитного поля</w:t>
            </w:r>
          </w:p>
        </w:tc>
        <w:tc>
          <w:tcPr>
            <w:tcW w:w="3440" w:type="dxa"/>
          </w:tcPr>
          <w:p w14:paraId="7CAEE00F"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5BD6A14C"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53F6D892"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3C9BAD18" w14:textId="64204AAA" w:rsidR="00152756" w:rsidRPr="00235D83" w:rsidRDefault="00152756" w:rsidP="004F5260">
            <w:pPr>
              <w:contextualSpacing/>
              <w:jc w:val="center"/>
              <w:rPr>
                <w:rFonts w:cs="Times New Roman"/>
                <w:b/>
                <w:sz w:val="20"/>
                <w:szCs w:val="20"/>
              </w:rPr>
            </w:pPr>
            <w:r w:rsidRPr="00235D83">
              <w:rPr>
                <w:rFonts w:cs="Times New Roman"/>
                <w:sz w:val="20"/>
                <w:szCs w:val="20"/>
              </w:rPr>
              <w:t>Костромина Светлана Валерьевна</w:t>
            </w:r>
            <w:r w:rsidRPr="00235D83">
              <w:rPr>
                <w:rFonts w:cs="Times New Roman"/>
                <w:sz w:val="20"/>
                <w:szCs w:val="20"/>
              </w:rPr>
              <w:br/>
              <w:t>тел.: (343) 217-48-58</w:t>
            </w:r>
            <w:r w:rsidRPr="00235D83">
              <w:rPr>
                <w:rFonts w:cs="Times New Roman"/>
                <w:sz w:val="20"/>
                <w:szCs w:val="20"/>
              </w:rPr>
              <w:br/>
              <w:t>e-mail: lab265@uniim.ru</w:t>
            </w:r>
          </w:p>
        </w:tc>
        <w:tc>
          <w:tcPr>
            <w:tcW w:w="1369" w:type="dxa"/>
          </w:tcPr>
          <w:p w14:paraId="3B4C55AC" w14:textId="5E554EA0"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7A7F8D29" w14:textId="2412B6DE" w:rsidR="00152756" w:rsidRPr="00235D83" w:rsidRDefault="00152756" w:rsidP="004F5260">
            <w:pPr>
              <w:contextualSpacing/>
              <w:jc w:val="center"/>
              <w:rPr>
                <w:rFonts w:cs="Times New Roman"/>
                <w:b/>
                <w:sz w:val="20"/>
                <w:szCs w:val="20"/>
              </w:rPr>
            </w:pPr>
            <w:r w:rsidRPr="00235D83">
              <w:rPr>
                <w:rFonts w:cs="Times New Roman"/>
                <w:sz w:val="20"/>
                <w:szCs w:val="20"/>
              </w:rPr>
              <w:t>Образец представляет собой стацион</w:t>
            </w:r>
            <w:r w:rsidR="008D2CD0">
              <w:rPr>
                <w:rFonts w:cs="Times New Roman"/>
                <w:sz w:val="20"/>
                <w:szCs w:val="20"/>
              </w:rPr>
              <w:t>арный стабильный ист</w:t>
            </w:r>
            <w:r w:rsidRPr="00235D83">
              <w:rPr>
                <w:rFonts w:cs="Times New Roman"/>
                <w:sz w:val="20"/>
                <w:szCs w:val="20"/>
              </w:rPr>
              <w:t>очник физического фактора. Участники раунда проводят измерения своими средствами измерений в ме</w:t>
            </w:r>
            <w:r w:rsidR="008D2CD0">
              <w:rPr>
                <w:rFonts w:cs="Times New Roman"/>
                <w:sz w:val="20"/>
                <w:szCs w:val="20"/>
              </w:rPr>
              <w:t xml:space="preserve">сте осуществления деятельности </w:t>
            </w:r>
            <w:r w:rsidRPr="00235D83">
              <w:rPr>
                <w:rFonts w:cs="Times New Roman"/>
                <w:sz w:val="20"/>
                <w:szCs w:val="20"/>
              </w:rPr>
              <w:t>провайдера (г. Екатеринбург, ул. Красноармейская, 4).</w:t>
            </w:r>
            <w:r w:rsidR="00727BA8">
              <w:rPr>
                <w:rFonts w:cs="Times New Roman"/>
                <w:sz w:val="20"/>
                <w:szCs w:val="20"/>
              </w:rPr>
              <w:t xml:space="preserve"> </w:t>
            </w:r>
            <w:r w:rsidRPr="00235D83">
              <w:rPr>
                <w:rFonts w:cs="Times New Roman"/>
                <w:sz w:val="20"/>
                <w:szCs w:val="20"/>
              </w:rPr>
              <w:br/>
              <w:t>Доставка участникам сопроводительной документации осуществляется почтой России или транспортной компанией в соответствии с условиями заключаемого договора.</w:t>
            </w:r>
          </w:p>
        </w:tc>
        <w:tc>
          <w:tcPr>
            <w:tcW w:w="1966" w:type="dxa"/>
            <w:tcMar>
              <w:top w:w="62" w:type="dxa"/>
              <w:left w:w="102" w:type="dxa"/>
              <w:bottom w:w="102" w:type="dxa"/>
              <w:right w:w="62" w:type="dxa"/>
            </w:tcMar>
          </w:tcPr>
          <w:p w14:paraId="0A574A65" w14:textId="3EC6B93D" w:rsidR="00152756" w:rsidRPr="00235D83" w:rsidRDefault="00152756" w:rsidP="004F5260">
            <w:pPr>
              <w:contextualSpacing/>
              <w:jc w:val="center"/>
              <w:rPr>
                <w:rFonts w:cs="Times New Roman"/>
                <w:b/>
                <w:sz w:val="20"/>
                <w:szCs w:val="20"/>
              </w:rPr>
            </w:pPr>
            <w:r w:rsidRPr="00235D83">
              <w:rPr>
                <w:rFonts w:cs="Times New Roman"/>
                <w:sz w:val="20"/>
                <w:szCs w:val="20"/>
              </w:rPr>
              <w:t>МСИ-265-ЭМП-12/</w:t>
            </w:r>
            <w:proofErr w:type="gramStart"/>
            <w:r w:rsidRPr="00235D83">
              <w:rPr>
                <w:rFonts w:cs="Times New Roman"/>
                <w:sz w:val="20"/>
                <w:szCs w:val="20"/>
              </w:rPr>
              <w:t>2023  Март</w:t>
            </w:r>
            <w:proofErr w:type="gramEnd"/>
            <w:r w:rsidRPr="00235D83">
              <w:rPr>
                <w:rFonts w:cs="Times New Roman"/>
                <w:sz w:val="20"/>
                <w:szCs w:val="20"/>
              </w:rPr>
              <w:t xml:space="preserve"> 2023-Июнь 2023 Место проведения измерений г.</w:t>
            </w:r>
            <w:r w:rsidR="008D2CD0">
              <w:rPr>
                <w:rFonts w:cs="Times New Roman"/>
                <w:sz w:val="20"/>
                <w:szCs w:val="20"/>
              </w:rPr>
              <w:t> </w:t>
            </w:r>
            <w:r w:rsidRPr="00235D83">
              <w:rPr>
                <w:rFonts w:cs="Times New Roman"/>
                <w:sz w:val="20"/>
                <w:szCs w:val="20"/>
              </w:rPr>
              <w:t>Екатеринбург</w:t>
            </w:r>
          </w:p>
        </w:tc>
      </w:tr>
      <w:tr w:rsidR="00152756" w:rsidRPr="00235D83" w14:paraId="72AA0DD9" w14:textId="77777777" w:rsidTr="0069153E">
        <w:trPr>
          <w:cantSplit/>
          <w:trHeight w:val="20"/>
          <w:jc w:val="center"/>
        </w:trPr>
        <w:tc>
          <w:tcPr>
            <w:tcW w:w="458" w:type="dxa"/>
            <w:vAlign w:val="center"/>
          </w:tcPr>
          <w:p w14:paraId="5C361A42"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29A34C3" w14:textId="21A1E64F"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Физические факторы производственной среды (1.Электромагнитные поля частотой 50</w:t>
            </w:r>
            <w:r w:rsidR="000946C8">
              <w:rPr>
                <w:rFonts w:cs="Times New Roman"/>
                <w:sz w:val="20"/>
                <w:szCs w:val="20"/>
              </w:rPr>
              <w:t xml:space="preserve"> </w:t>
            </w:r>
            <w:r w:rsidRPr="00235D83">
              <w:rPr>
                <w:rFonts w:cs="Times New Roman"/>
                <w:sz w:val="20"/>
                <w:szCs w:val="20"/>
              </w:rPr>
              <w:t>Гц;</w:t>
            </w:r>
            <w:r w:rsidR="000946C8">
              <w:rPr>
                <w:rFonts w:cs="Times New Roman"/>
                <w:sz w:val="20"/>
                <w:szCs w:val="20"/>
              </w:rPr>
              <w:t xml:space="preserve"> </w:t>
            </w:r>
            <w:r w:rsidRPr="00235D83">
              <w:rPr>
                <w:rFonts w:cs="Times New Roman"/>
                <w:sz w:val="20"/>
                <w:szCs w:val="20"/>
              </w:rPr>
              <w:br/>
              <w:t>2.Электромагнитные поля на рабочих местах пользователей ПК)</w:t>
            </w:r>
          </w:p>
        </w:tc>
        <w:tc>
          <w:tcPr>
            <w:tcW w:w="3564" w:type="dxa"/>
            <w:tcMar>
              <w:top w:w="62" w:type="dxa"/>
              <w:left w:w="102" w:type="dxa"/>
              <w:bottom w:w="102" w:type="dxa"/>
              <w:right w:w="62" w:type="dxa"/>
            </w:tcMar>
          </w:tcPr>
          <w:p w14:paraId="10E6EE11" w14:textId="329C0F3C"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Напряженность электрического поля</w:t>
            </w:r>
            <w:r w:rsidRPr="00235D83">
              <w:rPr>
                <w:rFonts w:cs="Times New Roman"/>
                <w:sz w:val="20"/>
                <w:szCs w:val="20"/>
              </w:rPr>
              <w:br/>
              <w:t>Напряженность магнитного поля</w:t>
            </w:r>
          </w:p>
        </w:tc>
        <w:tc>
          <w:tcPr>
            <w:tcW w:w="3440" w:type="dxa"/>
          </w:tcPr>
          <w:p w14:paraId="3FDF2B76"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6F932036"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7A47A95B"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611EC963" w14:textId="736361B4" w:rsidR="00152756" w:rsidRPr="00CB286B" w:rsidRDefault="00152756" w:rsidP="004F5260">
            <w:pPr>
              <w:contextualSpacing/>
              <w:jc w:val="center"/>
              <w:rPr>
                <w:rFonts w:cs="Times New Roman"/>
                <w:sz w:val="20"/>
                <w:szCs w:val="20"/>
              </w:rPr>
            </w:pPr>
            <w:r w:rsidRPr="00235D83">
              <w:rPr>
                <w:rFonts w:cs="Times New Roman"/>
                <w:sz w:val="20"/>
                <w:szCs w:val="20"/>
              </w:rPr>
              <w:t>Костромина Светлана Валерьевна</w:t>
            </w:r>
            <w:r w:rsidRPr="00235D83">
              <w:rPr>
                <w:rFonts w:cs="Times New Roman"/>
                <w:sz w:val="20"/>
                <w:szCs w:val="20"/>
              </w:rPr>
              <w:br/>
              <w:t>тел.: (343) 217-48-58</w:t>
            </w:r>
            <w:r w:rsidRPr="00235D83">
              <w:rPr>
                <w:rFonts w:cs="Times New Roman"/>
                <w:sz w:val="20"/>
                <w:szCs w:val="20"/>
              </w:rPr>
              <w:br/>
              <w:t xml:space="preserve">e-mail: </w:t>
            </w:r>
            <w:hyperlink r:id="rId64" w:history="1">
              <w:r w:rsidRPr="00CB286B">
                <w:rPr>
                  <w:rStyle w:val="a5"/>
                  <w:rFonts w:cs="Times New Roman"/>
                  <w:color w:val="auto"/>
                  <w:sz w:val="20"/>
                  <w:szCs w:val="20"/>
                  <w:u w:val="none"/>
                </w:rPr>
                <w:t>lab265@uniim.ru</w:t>
              </w:r>
            </w:hyperlink>
          </w:p>
          <w:p w14:paraId="39DF4975" w14:textId="77777777" w:rsidR="00152756" w:rsidRPr="00CB286B" w:rsidRDefault="00152756" w:rsidP="004F5260">
            <w:pPr>
              <w:contextualSpacing/>
              <w:jc w:val="center"/>
              <w:rPr>
                <w:rFonts w:cs="Times New Roman"/>
                <w:sz w:val="20"/>
                <w:szCs w:val="20"/>
              </w:rPr>
            </w:pPr>
          </w:p>
          <w:p w14:paraId="2A5109DF" w14:textId="77777777" w:rsidR="00152756" w:rsidRDefault="00152756" w:rsidP="004F5260">
            <w:pPr>
              <w:contextualSpacing/>
              <w:jc w:val="center"/>
              <w:rPr>
                <w:rFonts w:cs="Times New Roman"/>
                <w:sz w:val="20"/>
                <w:szCs w:val="20"/>
              </w:rPr>
            </w:pPr>
          </w:p>
          <w:p w14:paraId="1DC0BD37" w14:textId="77777777" w:rsidR="00152756" w:rsidRDefault="00152756" w:rsidP="004F5260">
            <w:pPr>
              <w:contextualSpacing/>
              <w:jc w:val="center"/>
              <w:rPr>
                <w:rFonts w:cs="Times New Roman"/>
                <w:sz w:val="20"/>
                <w:szCs w:val="20"/>
              </w:rPr>
            </w:pPr>
          </w:p>
          <w:p w14:paraId="390F9B29" w14:textId="77777777" w:rsidR="00152756" w:rsidRDefault="00152756" w:rsidP="004F5260">
            <w:pPr>
              <w:contextualSpacing/>
              <w:jc w:val="center"/>
              <w:rPr>
                <w:rFonts w:cs="Times New Roman"/>
                <w:sz w:val="20"/>
                <w:szCs w:val="20"/>
              </w:rPr>
            </w:pPr>
          </w:p>
          <w:p w14:paraId="3AFA10E4" w14:textId="77777777" w:rsidR="00152756" w:rsidRDefault="00152756" w:rsidP="004F5260">
            <w:pPr>
              <w:contextualSpacing/>
              <w:jc w:val="center"/>
              <w:rPr>
                <w:rFonts w:cs="Times New Roman"/>
                <w:sz w:val="20"/>
                <w:szCs w:val="20"/>
              </w:rPr>
            </w:pPr>
          </w:p>
          <w:p w14:paraId="51A059CD" w14:textId="77777777" w:rsidR="00152756" w:rsidRDefault="00152756" w:rsidP="004F5260">
            <w:pPr>
              <w:contextualSpacing/>
              <w:jc w:val="center"/>
              <w:rPr>
                <w:rFonts w:cs="Times New Roman"/>
                <w:sz w:val="20"/>
                <w:szCs w:val="20"/>
              </w:rPr>
            </w:pPr>
          </w:p>
          <w:p w14:paraId="530844A7" w14:textId="77777777" w:rsidR="00152756" w:rsidRDefault="00152756" w:rsidP="004F5260">
            <w:pPr>
              <w:contextualSpacing/>
              <w:jc w:val="center"/>
              <w:rPr>
                <w:rFonts w:cs="Times New Roman"/>
                <w:sz w:val="20"/>
                <w:szCs w:val="20"/>
              </w:rPr>
            </w:pPr>
          </w:p>
          <w:p w14:paraId="21945137" w14:textId="77777777" w:rsidR="00152756" w:rsidRDefault="00152756" w:rsidP="004F5260">
            <w:pPr>
              <w:contextualSpacing/>
              <w:jc w:val="center"/>
              <w:rPr>
                <w:rFonts w:cs="Times New Roman"/>
                <w:sz w:val="20"/>
                <w:szCs w:val="20"/>
              </w:rPr>
            </w:pPr>
          </w:p>
          <w:p w14:paraId="5D9D53B0" w14:textId="77777777" w:rsidR="00152756" w:rsidRDefault="00152756" w:rsidP="004F5260">
            <w:pPr>
              <w:contextualSpacing/>
              <w:jc w:val="center"/>
              <w:rPr>
                <w:rFonts w:cs="Times New Roman"/>
                <w:sz w:val="20"/>
                <w:szCs w:val="20"/>
              </w:rPr>
            </w:pPr>
          </w:p>
          <w:p w14:paraId="5EE141A3" w14:textId="77777777" w:rsidR="00152756" w:rsidRDefault="00152756" w:rsidP="004F5260">
            <w:pPr>
              <w:contextualSpacing/>
              <w:jc w:val="center"/>
              <w:rPr>
                <w:rFonts w:cs="Times New Roman"/>
                <w:sz w:val="20"/>
                <w:szCs w:val="20"/>
              </w:rPr>
            </w:pPr>
          </w:p>
          <w:p w14:paraId="4B4D3B23" w14:textId="77777777" w:rsidR="00152756" w:rsidRDefault="00152756" w:rsidP="004F5260">
            <w:pPr>
              <w:contextualSpacing/>
              <w:jc w:val="center"/>
              <w:rPr>
                <w:rFonts w:cs="Times New Roman"/>
                <w:sz w:val="20"/>
                <w:szCs w:val="20"/>
              </w:rPr>
            </w:pPr>
          </w:p>
          <w:p w14:paraId="495A7C8E" w14:textId="77777777" w:rsidR="00152756" w:rsidRDefault="00152756" w:rsidP="004F5260">
            <w:pPr>
              <w:contextualSpacing/>
              <w:jc w:val="center"/>
              <w:rPr>
                <w:rFonts w:cs="Times New Roman"/>
                <w:sz w:val="20"/>
                <w:szCs w:val="20"/>
              </w:rPr>
            </w:pPr>
          </w:p>
          <w:p w14:paraId="70038BA6" w14:textId="77777777" w:rsidR="00152756" w:rsidRDefault="00152756" w:rsidP="004F5260">
            <w:pPr>
              <w:contextualSpacing/>
              <w:jc w:val="center"/>
              <w:rPr>
                <w:rFonts w:cs="Times New Roman"/>
                <w:sz w:val="20"/>
                <w:szCs w:val="20"/>
              </w:rPr>
            </w:pPr>
          </w:p>
          <w:p w14:paraId="5953B4F6" w14:textId="77777777" w:rsidR="00152756" w:rsidRDefault="00152756" w:rsidP="004F5260">
            <w:pPr>
              <w:contextualSpacing/>
              <w:jc w:val="center"/>
              <w:rPr>
                <w:rFonts w:cs="Times New Roman"/>
                <w:sz w:val="20"/>
                <w:szCs w:val="20"/>
              </w:rPr>
            </w:pPr>
          </w:p>
          <w:p w14:paraId="174C790B" w14:textId="77777777" w:rsidR="00152756" w:rsidRDefault="00152756" w:rsidP="004F5260">
            <w:pPr>
              <w:contextualSpacing/>
              <w:jc w:val="center"/>
              <w:rPr>
                <w:rFonts w:cs="Times New Roman"/>
                <w:sz w:val="20"/>
                <w:szCs w:val="20"/>
              </w:rPr>
            </w:pPr>
          </w:p>
          <w:p w14:paraId="0647B1C2" w14:textId="7B521715" w:rsidR="00152756" w:rsidRPr="00235D83" w:rsidRDefault="00152756" w:rsidP="004F5260">
            <w:pPr>
              <w:contextualSpacing/>
              <w:jc w:val="center"/>
              <w:rPr>
                <w:rFonts w:cs="Times New Roman"/>
                <w:b/>
                <w:sz w:val="20"/>
                <w:szCs w:val="20"/>
              </w:rPr>
            </w:pPr>
          </w:p>
        </w:tc>
        <w:tc>
          <w:tcPr>
            <w:tcW w:w="1369" w:type="dxa"/>
          </w:tcPr>
          <w:p w14:paraId="077B2012" w14:textId="501B549E" w:rsidR="00152756" w:rsidRPr="00235D83" w:rsidRDefault="00152756" w:rsidP="004F5260">
            <w:pPr>
              <w:contextualSpacing/>
              <w:jc w:val="center"/>
              <w:rPr>
                <w:rFonts w:cs="Times New Roman"/>
                <w:b/>
                <w:sz w:val="20"/>
                <w:szCs w:val="20"/>
              </w:rPr>
            </w:pPr>
            <w:r w:rsidRPr="00235D83">
              <w:rPr>
                <w:rFonts w:cs="Times New Roman"/>
                <w:sz w:val="20"/>
                <w:szCs w:val="20"/>
              </w:rPr>
              <w:t>1. 24000</w:t>
            </w:r>
            <w:r w:rsidRPr="00235D83">
              <w:rPr>
                <w:rFonts w:cs="Times New Roman"/>
                <w:sz w:val="20"/>
                <w:szCs w:val="20"/>
              </w:rPr>
              <w:br/>
              <w:t>2. 24000</w:t>
            </w:r>
          </w:p>
        </w:tc>
        <w:tc>
          <w:tcPr>
            <w:tcW w:w="2245" w:type="dxa"/>
          </w:tcPr>
          <w:p w14:paraId="1989F5AF" w14:textId="3C55F9AE" w:rsidR="00152756" w:rsidRPr="00235D83" w:rsidRDefault="00152756" w:rsidP="004F5260">
            <w:pPr>
              <w:contextualSpacing/>
              <w:jc w:val="center"/>
              <w:rPr>
                <w:rFonts w:cs="Times New Roman"/>
                <w:b/>
                <w:sz w:val="20"/>
                <w:szCs w:val="20"/>
              </w:rPr>
            </w:pPr>
            <w:r w:rsidRPr="00235D83">
              <w:rPr>
                <w:rFonts w:cs="Times New Roman"/>
                <w:sz w:val="20"/>
                <w:szCs w:val="20"/>
              </w:rPr>
              <w:t>Образец представляет с</w:t>
            </w:r>
            <w:r w:rsidR="000946C8">
              <w:rPr>
                <w:rFonts w:cs="Times New Roman"/>
                <w:sz w:val="20"/>
                <w:szCs w:val="20"/>
              </w:rPr>
              <w:t>обой стационарный стабильный ист</w:t>
            </w:r>
            <w:r w:rsidRPr="00235D83">
              <w:rPr>
                <w:rFonts w:cs="Times New Roman"/>
                <w:sz w:val="20"/>
                <w:szCs w:val="20"/>
              </w:rPr>
              <w:t>очник физического фактора. Участники раунда проводят измерения своими средствами измерений в ме</w:t>
            </w:r>
            <w:r w:rsidR="000946C8">
              <w:rPr>
                <w:rFonts w:cs="Times New Roman"/>
                <w:sz w:val="20"/>
                <w:szCs w:val="20"/>
              </w:rPr>
              <w:t xml:space="preserve">сте осуществления деятельности </w:t>
            </w:r>
            <w:r w:rsidRPr="00235D83">
              <w:rPr>
                <w:rFonts w:cs="Times New Roman"/>
                <w:sz w:val="20"/>
                <w:szCs w:val="20"/>
              </w:rPr>
              <w:t>провайдера (г. Екатеринбург, ул. Красноармейская, 4).</w:t>
            </w:r>
            <w:r w:rsidR="000946C8">
              <w:rPr>
                <w:rFonts w:cs="Times New Roman"/>
                <w:sz w:val="20"/>
                <w:szCs w:val="20"/>
              </w:rPr>
              <w:t xml:space="preserve"> </w:t>
            </w:r>
            <w:r w:rsidRPr="00235D83">
              <w:rPr>
                <w:rFonts w:cs="Times New Roman"/>
                <w:sz w:val="20"/>
                <w:szCs w:val="20"/>
              </w:rPr>
              <w:br/>
              <w:t>Доставка участникам сопроводительной документации осуществляется почтой России или транспортной компанией в соответствии с условиями заключаемого договора.</w:t>
            </w:r>
          </w:p>
        </w:tc>
        <w:tc>
          <w:tcPr>
            <w:tcW w:w="1966" w:type="dxa"/>
            <w:tcMar>
              <w:top w:w="62" w:type="dxa"/>
              <w:left w:w="102" w:type="dxa"/>
              <w:bottom w:w="102" w:type="dxa"/>
              <w:right w:w="62" w:type="dxa"/>
            </w:tcMar>
          </w:tcPr>
          <w:p w14:paraId="5CA2F551" w14:textId="70245175" w:rsidR="00152756" w:rsidRPr="00235D83" w:rsidRDefault="00152756" w:rsidP="004F5260">
            <w:pPr>
              <w:contextualSpacing/>
              <w:jc w:val="center"/>
              <w:rPr>
                <w:rFonts w:cs="Times New Roman"/>
                <w:b/>
                <w:sz w:val="20"/>
                <w:szCs w:val="20"/>
              </w:rPr>
            </w:pPr>
            <w:r w:rsidRPr="00235D83">
              <w:rPr>
                <w:rFonts w:cs="Times New Roman"/>
                <w:sz w:val="20"/>
                <w:szCs w:val="20"/>
              </w:rPr>
              <w:t>МСИ-265-ЭМП-13/</w:t>
            </w:r>
            <w:proofErr w:type="gramStart"/>
            <w:r w:rsidRPr="00235D83">
              <w:rPr>
                <w:rFonts w:cs="Times New Roman"/>
                <w:sz w:val="20"/>
                <w:szCs w:val="20"/>
              </w:rPr>
              <w:t>2023  Сентябрь</w:t>
            </w:r>
            <w:proofErr w:type="gramEnd"/>
            <w:r w:rsidRPr="00235D83">
              <w:rPr>
                <w:rFonts w:cs="Times New Roman"/>
                <w:sz w:val="20"/>
                <w:szCs w:val="20"/>
              </w:rPr>
              <w:t xml:space="preserve"> 2023-Ноябрь 2023 Место проведения измерений г.</w:t>
            </w:r>
            <w:r w:rsidR="000946C8">
              <w:rPr>
                <w:rFonts w:cs="Times New Roman"/>
                <w:sz w:val="20"/>
                <w:szCs w:val="20"/>
              </w:rPr>
              <w:t> </w:t>
            </w:r>
            <w:r w:rsidRPr="00235D83">
              <w:rPr>
                <w:rFonts w:cs="Times New Roman"/>
                <w:sz w:val="20"/>
                <w:szCs w:val="20"/>
              </w:rPr>
              <w:t>Екатеринбург</w:t>
            </w:r>
          </w:p>
        </w:tc>
      </w:tr>
      <w:tr w:rsidR="00152756" w:rsidRPr="00235D83" w14:paraId="60EA054B" w14:textId="77777777" w:rsidTr="0069153E">
        <w:trPr>
          <w:cantSplit/>
          <w:trHeight w:val="20"/>
          <w:jc w:val="center"/>
        </w:trPr>
        <w:tc>
          <w:tcPr>
            <w:tcW w:w="458" w:type="dxa"/>
            <w:vAlign w:val="center"/>
          </w:tcPr>
          <w:p w14:paraId="5986D245"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43D9834" w14:textId="60F94F2C"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Пленки полимерные</w:t>
            </w:r>
          </w:p>
        </w:tc>
        <w:tc>
          <w:tcPr>
            <w:tcW w:w="3564" w:type="dxa"/>
            <w:tcMar>
              <w:top w:w="62" w:type="dxa"/>
              <w:left w:w="102" w:type="dxa"/>
              <w:bottom w:w="102" w:type="dxa"/>
              <w:right w:w="62" w:type="dxa"/>
            </w:tcMar>
          </w:tcPr>
          <w:p w14:paraId="6A04D562" w14:textId="462FDF1C"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Про</w:t>
            </w:r>
            <w:r w:rsidR="00CB60C9">
              <w:rPr>
                <w:rFonts w:cs="Times New Roman"/>
                <w:sz w:val="20"/>
                <w:szCs w:val="20"/>
              </w:rPr>
              <w:t xml:space="preserve">чность (Прочность при разрыве, </w:t>
            </w:r>
            <w:r w:rsidRPr="00235D83">
              <w:rPr>
                <w:rFonts w:cs="Times New Roman"/>
                <w:sz w:val="20"/>
                <w:szCs w:val="20"/>
              </w:rPr>
              <w:t>Относительное удлинение при разрыве)</w:t>
            </w:r>
          </w:p>
        </w:tc>
        <w:tc>
          <w:tcPr>
            <w:tcW w:w="3440" w:type="dxa"/>
            <w:vMerge w:val="restart"/>
          </w:tcPr>
          <w:p w14:paraId="2A38FE13"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6777D5AC"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7B4D1F37"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567B1047" w14:textId="0387E658" w:rsidR="00152756" w:rsidRPr="00235D83" w:rsidRDefault="00152756" w:rsidP="004F5260">
            <w:pPr>
              <w:contextualSpacing/>
              <w:jc w:val="center"/>
              <w:rPr>
                <w:rFonts w:cs="Times New Roman"/>
                <w:b/>
                <w:sz w:val="20"/>
                <w:szCs w:val="20"/>
              </w:rPr>
            </w:pPr>
            <w:r w:rsidRPr="00235D83">
              <w:rPr>
                <w:rFonts w:cs="Times New Roman"/>
                <w:sz w:val="20"/>
                <w:szCs w:val="20"/>
              </w:rPr>
              <w:t>Ченцова Юлия Сергеевна</w:t>
            </w:r>
            <w:r w:rsidRPr="00235D83">
              <w:rPr>
                <w:rFonts w:cs="Times New Roman"/>
                <w:sz w:val="20"/>
                <w:szCs w:val="20"/>
              </w:rPr>
              <w:br/>
              <w:t>тел.: (343) 217-48-58</w:t>
            </w:r>
            <w:r w:rsidRPr="00235D83">
              <w:rPr>
                <w:rFonts w:cs="Times New Roman"/>
                <w:sz w:val="20"/>
                <w:szCs w:val="20"/>
              </w:rPr>
              <w:br/>
              <w:t>e-mail: lab265@uniim.ru</w:t>
            </w:r>
          </w:p>
        </w:tc>
        <w:tc>
          <w:tcPr>
            <w:tcW w:w="1369" w:type="dxa"/>
          </w:tcPr>
          <w:p w14:paraId="4A2C616A" w14:textId="2C15688A"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23A1EF62" w14:textId="4C582DCE"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образец</w:t>
            </w:r>
          </w:p>
        </w:tc>
        <w:tc>
          <w:tcPr>
            <w:tcW w:w="1966" w:type="dxa"/>
            <w:tcMar>
              <w:top w:w="62" w:type="dxa"/>
              <w:left w:w="102" w:type="dxa"/>
              <w:bottom w:w="102" w:type="dxa"/>
              <w:right w:w="62" w:type="dxa"/>
            </w:tcMar>
          </w:tcPr>
          <w:p w14:paraId="16694E35" w14:textId="7EBF5973" w:rsidR="00152756" w:rsidRPr="00235D83" w:rsidRDefault="00152756" w:rsidP="004F5260">
            <w:pPr>
              <w:contextualSpacing/>
              <w:jc w:val="center"/>
              <w:rPr>
                <w:rFonts w:cs="Times New Roman"/>
                <w:b/>
                <w:sz w:val="20"/>
                <w:szCs w:val="20"/>
              </w:rPr>
            </w:pPr>
            <w:r w:rsidRPr="00235D83">
              <w:rPr>
                <w:rFonts w:cs="Times New Roman"/>
                <w:sz w:val="20"/>
                <w:szCs w:val="20"/>
              </w:rPr>
              <w:t>МСИ 265-ПрПЭ-06/</w:t>
            </w:r>
            <w:proofErr w:type="gramStart"/>
            <w:r w:rsidRPr="00235D83">
              <w:rPr>
                <w:rFonts w:cs="Times New Roman"/>
                <w:sz w:val="20"/>
                <w:szCs w:val="20"/>
              </w:rPr>
              <w:t>2023  Март</w:t>
            </w:r>
            <w:proofErr w:type="gramEnd"/>
            <w:r w:rsidRPr="00235D83">
              <w:rPr>
                <w:rFonts w:cs="Times New Roman"/>
                <w:sz w:val="20"/>
                <w:szCs w:val="20"/>
              </w:rPr>
              <w:t xml:space="preserve"> 2023-Июль 2023</w:t>
            </w:r>
          </w:p>
        </w:tc>
      </w:tr>
      <w:tr w:rsidR="00152756" w:rsidRPr="00235D83" w14:paraId="07ECCD87" w14:textId="77777777" w:rsidTr="0069153E">
        <w:trPr>
          <w:cantSplit/>
          <w:trHeight w:val="20"/>
          <w:jc w:val="center"/>
        </w:trPr>
        <w:tc>
          <w:tcPr>
            <w:tcW w:w="458" w:type="dxa"/>
            <w:vAlign w:val="center"/>
          </w:tcPr>
          <w:p w14:paraId="0CD9F760"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0F3CB49" w14:textId="14908E3D"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Пластмассы</w:t>
            </w:r>
          </w:p>
        </w:tc>
        <w:tc>
          <w:tcPr>
            <w:tcW w:w="3564" w:type="dxa"/>
            <w:tcMar>
              <w:top w:w="62" w:type="dxa"/>
              <w:left w:w="102" w:type="dxa"/>
              <w:bottom w:w="102" w:type="dxa"/>
              <w:right w:w="62" w:type="dxa"/>
            </w:tcMar>
          </w:tcPr>
          <w:p w14:paraId="43CA65D8" w14:textId="3E031B40"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Показатель текучести расплава</w:t>
            </w:r>
            <w:r w:rsidRPr="00235D83">
              <w:rPr>
                <w:rFonts w:cs="Times New Roman"/>
                <w:sz w:val="20"/>
                <w:szCs w:val="20"/>
              </w:rPr>
              <w:br/>
              <w:t>Разброс</w:t>
            </w:r>
            <w:r w:rsidR="00CB60C9">
              <w:rPr>
                <w:rFonts w:cs="Times New Roman"/>
                <w:sz w:val="20"/>
                <w:szCs w:val="20"/>
              </w:rPr>
              <w:t xml:space="preserve"> ПТР</w:t>
            </w:r>
            <w:r w:rsidR="00CB60C9">
              <w:rPr>
                <w:rFonts w:cs="Times New Roman"/>
                <w:sz w:val="20"/>
                <w:szCs w:val="20"/>
              </w:rPr>
              <w:br/>
              <w:t>Массовая доля летучих вещес</w:t>
            </w:r>
            <w:r w:rsidRPr="00235D83">
              <w:rPr>
                <w:rFonts w:cs="Times New Roman"/>
                <w:sz w:val="20"/>
                <w:szCs w:val="20"/>
              </w:rPr>
              <w:t>тв</w:t>
            </w:r>
          </w:p>
        </w:tc>
        <w:tc>
          <w:tcPr>
            <w:tcW w:w="3440" w:type="dxa"/>
            <w:vMerge/>
          </w:tcPr>
          <w:p w14:paraId="46B1DD65" w14:textId="0F9C6BC1" w:rsidR="00152756" w:rsidRPr="00235D83" w:rsidRDefault="00152756" w:rsidP="004F5260">
            <w:pPr>
              <w:contextualSpacing/>
              <w:jc w:val="center"/>
              <w:rPr>
                <w:rFonts w:cs="Times New Roman"/>
                <w:b/>
                <w:sz w:val="20"/>
                <w:szCs w:val="20"/>
              </w:rPr>
            </w:pPr>
          </w:p>
        </w:tc>
        <w:tc>
          <w:tcPr>
            <w:tcW w:w="1369" w:type="dxa"/>
          </w:tcPr>
          <w:p w14:paraId="308741EF" w14:textId="72361713" w:rsidR="00152756" w:rsidRPr="00235D83" w:rsidRDefault="00152756" w:rsidP="004F5260">
            <w:pPr>
              <w:contextualSpacing/>
              <w:jc w:val="center"/>
              <w:rPr>
                <w:rFonts w:cs="Times New Roman"/>
                <w:b/>
                <w:sz w:val="20"/>
                <w:szCs w:val="20"/>
              </w:rPr>
            </w:pPr>
            <w:r w:rsidRPr="00235D83">
              <w:rPr>
                <w:rFonts w:cs="Times New Roman"/>
                <w:sz w:val="20"/>
                <w:szCs w:val="20"/>
              </w:rPr>
              <w:t>24 000</w:t>
            </w:r>
          </w:p>
        </w:tc>
        <w:tc>
          <w:tcPr>
            <w:tcW w:w="2245" w:type="dxa"/>
          </w:tcPr>
          <w:p w14:paraId="4FF94A49" w14:textId="20203156"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экземпляр образца для МСИ из одной и той же партии с инструкцией по применению.</w:t>
            </w:r>
          </w:p>
        </w:tc>
        <w:tc>
          <w:tcPr>
            <w:tcW w:w="1966" w:type="dxa"/>
            <w:tcMar>
              <w:top w:w="62" w:type="dxa"/>
              <w:left w:w="102" w:type="dxa"/>
              <w:bottom w:w="102" w:type="dxa"/>
              <w:right w:w="62" w:type="dxa"/>
            </w:tcMar>
          </w:tcPr>
          <w:p w14:paraId="29A3B1E8" w14:textId="0DD77A81" w:rsidR="00152756" w:rsidRPr="00235D83" w:rsidRDefault="00152756" w:rsidP="004F5260">
            <w:pPr>
              <w:contextualSpacing/>
              <w:jc w:val="center"/>
              <w:rPr>
                <w:rFonts w:cs="Times New Roman"/>
                <w:b/>
                <w:sz w:val="20"/>
                <w:szCs w:val="20"/>
              </w:rPr>
            </w:pPr>
            <w:r w:rsidRPr="00235D83">
              <w:rPr>
                <w:rFonts w:cs="Times New Roman"/>
                <w:sz w:val="20"/>
                <w:szCs w:val="20"/>
              </w:rPr>
              <w:t>МСИ 265-Пласт-03/</w:t>
            </w:r>
            <w:proofErr w:type="gramStart"/>
            <w:r w:rsidRPr="00235D83">
              <w:rPr>
                <w:rFonts w:cs="Times New Roman"/>
                <w:sz w:val="20"/>
                <w:szCs w:val="20"/>
              </w:rPr>
              <w:t>2023  Март</w:t>
            </w:r>
            <w:proofErr w:type="gramEnd"/>
            <w:r w:rsidRPr="00235D83">
              <w:rPr>
                <w:rFonts w:cs="Times New Roman"/>
                <w:sz w:val="20"/>
                <w:szCs w:val="20"/>
              </w:rPr>
              <w:t xml:space="preserve"> 2023-Июнь 2023</w:t>
            </w:r>
          </w:p>
        </w:tc>
      </w:tr>
      <w:tr w:rsidR="00152756" w:rsidRPr="00235D83" w14:paraId="37DD38C7" w14:textId="77777777" w:rsidTr="0069153E">
        <w:trPr>
          <w:cantSplit/>
          <w:trHeight w:val="20"/>
          <w:jc w:val="center"/>
        </w:trPr>
        <w:tc>
          <w:tcPr>
            <w:tcW w:w="458" w:type="dxa"/>
            <w:vAlign w:val="center"/>
          </w:tcPr>
          <w:p w14:paraId="22956905"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8EAA867" w14:textId="358EFD2E" w:rsidR="00152756" w:rsidRPr="00235D83" w:rsidRDefault="00152756" w:rsidP="00CB60C9">
            <w:pPr>
              <w:jc w:val="center"/>
              <w:rPr>
                <w:rFonts w:cs="Times New Roman"/>
                <w:b/>
                <w:sz w:val="20"/>
                <w:szCs w:val="20"/>
              </w:rPr>
            </w:pPr>
            <w:r w:rsidRPr="00235D83">
              <w:rPr>
                <w:rFonts w:cs="Times New Roman"/>
                <w:sz w:val="20"/>
                <w:szCs w:val="20"/>
              </w:rPr>
              <w:t>Пластмассы</w:t>
            </w:r>
          </w:p>
        </w:tc>
        <w:tc>
          <w:tcPr>
            <w:tcW w:w="3564" w:type="dxa"/>
            <w:tcMar>
              <w:top w:w="62" w:type="dxa"/>
              <w:left w:w="102" w:type="dxa"/>
              <w:bottom w:w="102" w:type="dxa"/>
              <w:right w:w="62" w:type="dxa"/>
            </w:tcMar>
          </w:tcPr>
          <w:p w14:paraId="3D4B4B1D" w14:textId="087426F4"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Ударная вязкость по Изоду</w:t>
            </w:r>
            <w:r w:rsidRPr="00235D83">
              <w:rPr>
                <w:rFonts w:cs="Times New Roman"/>
                <w:sz w:val="20"/>
                <w:szCs w:val="20"/>
              </w:rPr>
              <w:br/>
              <w:t>Температура размягчения по Вика</w:t>
            </w:r>
          </w:p>
        </w:tc>
        <w:tc>
          <w:tcPr>
            <w:tcW w:w="3440" w:type="dxa"/>
            <w:vMerge/>
          </w:tcPr>
          <w:p w14:paraId="0C8D6D42" w14:textId="7EDE7DE9" w:rsidR="00152756" w:rsidRPr="00235D83" w:rsidRDefault="00152756" w:rsidP="004F5260">
            <w:pPr>
              <w:contextualSpacing/>
              <w:jc w:val="center"/>
              <w:rPr>
                <w:rFonts w:cs="Times New Roman"/>
                <w:b/>
                <w:sz w:val="20"/>
                <w:szCs w:val="20"/>
              </w:rPr>
            </w:pPr>
          </w:p>
        </w:tc>
        <w:tc>
          <w:tcPr>
            <w:tcW w:w="1369" w:type="dxa"/>
          </w:tcPr>
          <w:p w14:paraId="28A528A9" w14:textId="0985781E" w:rsidR="00152756" w:rsidRPr="00235D83" w:rsidRDefault="00152756" w:rsidP="004F5260">
            <w:pPr>
              <w:contextualSpacing/>
              <w:jc w:val="center"/>
              <w:rPr>
                <w:rFonts w:cs="Times New Roman"/>
                <w:b/>
                <w:sz w:val="20"/>
                <w:szCs w:val="20"/>
              </w:rPr>
            </w:pPr>
            <w:r w:rsidRPr="00235D83">
              <w:rPr>
                <w:rFonts w:cs="Times New Roman"/>
                <w:sz w:val="20"/>
                <w:szCs w:val="20"/>
              </w:rPr>
              <w:t>30 000</w:t>
            </w:r>
          </w:p>
        </w:tc>
        <w:tc>
          <w:tcPr>
            <w:tcW w:w="2245" w:type="dxa"/>
          </w:tcPr>
          <w:p w14:paraId="6315B143" w14:textId="605DC86D" w:rsidR="00152756" w:rsidRPr="00235D83" w:rsidRDefault="00152756" w:rsidP="004F5260">
            <w:pPr>
              <w:contextualSpacing/>
              <w:jc w:val="center"/>
              <w:rPr>
                <w:rFonts w:cs="Times New Roman"/>
                <w:b/>
                <w:sz w:val="20"/>
                <w:szCs w:val="20"/>
              </w:rPr>
            </w:pPr>
            <w:r w:rsidRPr="00235D83">
              <w:rPr>
                <w:rFonts w:cs="Times New Roman"/>
                <w:sz w:val="20"/>
                <w:szCs w:val="20"/>
              </w:rPr>
              <w:t>Каждому участнику раунда предоставляется 10 экземпляров образцов для МСИ из одной и той же партии с инструкцией по применению. Образцом для проведения МСИ является брусок пластика размером 80*10*4</w:t>
            </w:r>
          </w:p>
        </w:tc>
        <w:tc>
          <w:tcPr>
            <w:tcW w:w="1966" w:type="dxa"/>
            <w:tcMar>
              <w:top w:w="62" w:type="dxa"/>
              <w:left w:w="102" w:type="dxa"/>
              <w:bottom w:w="102" w:type="dxa"/>
              <w:right w:w="62" w:type="dxa"/>
            </w:tcMar>
          </w:tcPr>
          <w:p w14:paraId="523E3752" w14:textId="1E8365BB" w:rsidR="00152756" w:rsidRPr="00235D83" w:rsidRDefault="00152756" w:rsidP="004F5260">
            <w:pPr>
              <w:contextualSpacing/>
              <w:jc w:val="center"/>
              <w:rPr>
                <w:rFonts w:cs="Times New Roman"/>
                <w:b/>
                <w:sz w:val="20"/>
                <w:szCs w:val="20"/>
              </w:rPr>
            </w:pPr>
            <w:r w:rsidRPr="00235D83">
              <w:rPr>
                <w:rFonts w:cs="Times New Roman"/>
                <w:sz w:val="20"/>
                <w:szCs w:val="20"/>
              </w:rPr>
              <w:t>МСИ 265-Пласт.УВ-03/</w:t>
            </w:r>
            <w:proofErr w:type="gramStart"/>
            <w:r w:rsidRPr="00235D83">
              <w:rPr>
                <w:rFonts w:cs="Times New Roman"/>
                <w:sz w:val="20"/>
                <w:szCs w:val="20"/>
              </w:rPr>
              <w:t>2023  Июнь</w:t>
            </w:r>
            <w:proofErr w:type="gramEnd"/>
            <w:r w:rsidRPr="00235D83">
              <w:rPr>
                <w:rFonts w:cs="Times New Roman"/>
                <w:sz w:val="20"/>
                <w:szCs w:val="20"/>
              </w:rPr>
              <w:t xml:space="preserve"> 2023-Сентябрь 2023</w:t>
            </w:r>
          </w:p>
        </w:tc>
      </w:tr>
      <w:tr w:rsidR="00152756" w:rsidRPr="00235D83" w14:paraId="6BD79102" w14:textId="77777777" w:rsidTr="0069153E">
        <w:trPr>
          <w:cantSplit/>
          <w:trHeight w:val="20"/>
          <w:jc w:val="center"/>
        </w:trPr>
        <w:tc>
          <w:tcPr>
            <w:tcW w:w="458" w:type="dxa"/>
            <w:vAlign w:val="center"/>
          </w:tcPr>
          <w:p w14:paraId="3CD80B07"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72BD220" w14:textId="685A911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Атмосферный воздух/промышленные выбросы в атмосферу/ воздух рабочей зоны. </w:t>
            </w:r>
            <w:r w:rsidRPr="00235D83">
              <w:rPr>
                <w:rFonts w:cs="Times New Roman"/>
                <w:color w:val="000000"/>
                <w:sz w:val="20"/>
                <w:szCs w:val="20"/>
              </w:rPr>
              <w:t>(имитатор лабораторной пробы)</w:t>
            </w:r>
          </w:p>
        </w:tc>
        <w:tc>
          <w:tcPr>
            <w:tcW w:w="3564" w:type="dxa"/>
            <w:tcMar>
              <w:top w:w="62" w:type="dxa"/>
              <w:left w:w="102" w:type="dxa"/>
              <w:bottom w:w="102" w:type="dxa"/>
              <w:right w:w="62" w:type="dxa"/>
            </w:tcMar>
          </w:tcPr>
          <w:p w14:paraId="7728F382" w14:textId="757D0A33"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Содержание компонентов (железо)</w:t>
            </w:r>
          </w:p>
        </w:tc>
        <w:tc>
          <w:tcPr>
            <w:tcW w:w="3440" w:type="dxa"/>
          </w:tcPr>
          <w:p w14:paraId="58B38B39"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7AF0E87D"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0713FB00"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7912B2EA" w14:textId="58FD477A" w:rsidR="00152756" w:rsidRPr="00235D83" w:rsidRDefault="00152756" w:rsidP="004F5260">
            <w:pPr>
              <w:contextualSpacing/>
              <w:jc w:val="center"/>
              <w:rPr>
                <w:rFonts w:cs="Times New Roman"/>
                <w:b/>
                <w:sz w:val="20"/>
                <w:szCs w:val="20"/>
              </w:rPr>
            </w:pPr>
            <w:r w:rsidRPr="00235D83">
              <w:rPr>
                <w:rFonts w:cs="Times New Roman"/>
                <w:sz w:val="20"/>
                <w:szCs w:val="20"/>
              </w:rPr>
              <w:t>Котов Михаил Владимирович</w:t>
            </w:r>
            <w:r w:rsidRPr="00235D83">
              <w:rPr>
                <w:rFonts w:cs="Times New Roman"/>
                <w:sz w:val="20"/>
                <w:szCs w:val="20"/>
              </w:rPr>
              <w:br/>
              <w:t>тел: (343) 228-000-6</w:t>
            </w:r>
            <w:r w:rsidRPr="00235D83">
              <w:rPr>
                <w:rFonts w:cs="Times New Roman"/>
                <w:sz w:val="20"/>
                <w:szCs w:val="20"/>
              </w:rPr>
              <w:br/>
              <w:t>e-mail: msi@uniim.ru</w:t>
            </w:r>
          </w:p>
        </w:tc>
        <w:tc>
          <w:tcPr>
            <w:tcW w:w="1369" w:type="dxa"/>
          </w:tcPr>
          <w:p w14:paraId="5D66C267" w14:textId="07AC0464" w:rsidR="00152756" w:rsidRPr="00235D83" w:rsidRDefault="00152756" w:rsidP="004F5260">
            <w:pPr>
              <w:contextualSpacing/>
              <w:jc w:val="center"/>
              <w:rPr>
                <w:rFonts w:cs="Times New Roman"/>
                <w:b/>
                <w:sz w:val="20"/>
                <w:szCs w:val="20"/>
              </w:rPr>
            </w:pPr>
            <w:r w:rsidRPr="00235D83">
              <w:rPr>
                <w:rFonts w:cs="Times New Roman"/>
                <w:sz w:val="20"/>
                <w:szCs w:val="20"/>
              </w:rPr>
              <w:t>20 400*</w:t>
            </w:r>
          </w:p>
        </w:tc>
        <w:tc>
          <w:tcPr>
            <w:tcW w:w="2245" w:type="dxa"/>
          </w:tcPr>
          <w:p w14:paraId="4A3CCBF3" w14:textId="405B196E" w:rsidR="00152756" w:rsidRPr="00235D83" w:rsidRDefault="00152756" w:rsidP="004F5260">
            <w:pPr>
              <w:contextualSpacing/>
              <w:jc w:val="center"/>
              <w:rPr>
                <w:rFonts w:cs="Times New Roman"/>
                <w:b/>
                <w:sz w:val="20"/>
                <w:szCs w:val="20"/>
              </w:rPr>
            </w:pPr>
            <w:r w:rsidRPr="00235D83">
              <w:rPr>
                <w:rFonts w:cs="Times New Roman"/>
                <w:sz w:val="20"/>
                <w:szCs w:val="20"/>
              </w:rPr>
              <w:t>Обра</w:t>
            </w:r>
            <w:r w:rsidR="00CA6641">
              <w:rPr>
                <w:rFonts w:cs="Times New Roman"/>
                <w:sz w:val="20"/>
                <w:szCs w:val="20"/>
              </w:rPr>
              <w:t xml:space="preserve">зец для МСИ представляет собой </w:t>
            </w:r>
            <w:r w:rsidRPr="00235D83">
              <w:rPr>
                <w:rFonts w:cs="Times New Roman"/>
                <w:sz w:val="20"/>
                <w:szCs w:val="20"/>
              </w:rPr>
              <w:t>имитатор лабораторной пробы</w:t>
            </w:r>
          </w:p>
        </w:tc>
        <w:tc>
          <w:tcPr>
            <w:tcW w:w="1966" w:type="dxa"/>
            <w:tcMar>
              <w:top w:w="62" w:type="dxa"/>
              <w:left w:w="102" w:type="dxa"/>
              <w:bottom w:w="102" w:type="dxa"/>
              <w:right w:w="62" w:type="dxa"/>
            </w:tcMar>
          </w:tcPr>
          <w:p w14:paraId="11C4412D" w14:textId="77777777" w:rsidR="00152756" w:rsidRPr="00235D83" w:rsidRDefault="00152756" w:rsidP="004F5260">
            <w:pPr>
              <w:jc w:val="center"/>
              <w:rPr>
                <w:rFonts w:cs="Times New Roman"/>
                <w:sz w:val="20"/>
                <w:szCs w:val="20"/>
              </w:rPr>
            </w:pPr>
            <w:r w:rsidRPr="00235D83">
              <w:rPr>
                <w:rFonts w:cs="Times New Roman"/>
                <w:sz w:val="20"/>
                <w:szCs w:val="20"/>
              </w:rPr>
              <w:t>МСИ 222-Mn-09/</w:t>
            </w:r>
            <w:proofErr w:type="gramStart"/>
            <w:r w:rsidRPr="00235D83">
              <w:rPr>
                <w:rFonts w:cs="Times New Roman"/>
                <w:sz w:val="20"/>
                <w:szCs w:val="20"/>
              </w:rPr>
              <w:t>2023  Май</w:t>
            </w:r>
            <w:proofErr w:type="gramEnd"/>
            <w:r w:rsidRPr="00235D83">
              <w:rPr>
                <w:rFonts w:cs="Times New Roman"/>
                <w:sz w:val="20"/>
                <w:szCs w:val="20"/>
              </w:rPr>
              <w:t xml:space="preserve"> 2023-Июль 2023</w:t>
            </w:r>
          </w:p>
          <w:p w14:paraId="1968FDA6" w14:textId="31050456" w:rsidR="00152756" w:rsidRPr="00235D83" w:rsidRDefault="00152756" w:rsidP="004F5260">
            <w:pPr>
              <w:contextualSpacing/>
              <w:jc w:val="center"/>
              <w:rPr>
                <w:rFonts w:cs="Times New Roman"/>
                <w:b/>
                <w:sz w:val="20"/>
                <w:szCs w:val="20"/>
              </w:rPr>
            </w:pPr>
            <w:r w:rsidRPr="00235D83">
              <w:rPr>
                <w:rFonts w:cs="Times New Roman"/>
                <w:sz w:val="20"/>
                <w:szCs w:val="20"/>
              </w:rPr>
              <w:t>* - Стоимость указана за оценку для одной методики измерений. Для каждой последующей методики измерений стоимость увеличивается на 50%. При подаче заявок обязательно указание шифра используемой методики измерений, если лаборатория использует методику предприятия - текста методики</w:t>
            </w:r>
          </w:p>
        </w:tc>
      </w:tr>
      <w:tr w:rsidR="00152756" w:rsidRPr="00235D83" w14:paraId="60A7ABD2" w14:textId="77777777" w:rsidTr="0069153E">
        <w:trPr>
          <w:cantSplit/>
          <w:trHeight w:val="20"/>
          <w:jc w:val="center"/>
        </w:trPr>
        <w:tc>
          <w:tcPr>
            <w:tcW w:w="458" w:type="dxa"/>
            <w:vAlign w:val="center"/>
          </w:tcPr>
          <w:p w14:paraId="47E2F369"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8A0DC62" w14:textId="2884186E"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Атмосферный воздух/промышленные выбросы в атмосферу/ воздух рабочей зоны. </w:t>
            </w:r>
            <w:r w:rsidRPr="00235D83">
              <w:rPr>
                <w:rFonts w:cs="Times New Roman"/>
                <w:color w:val="000000"/>
                <w:sz w:val="20"/>
                <w:szCs w:val="20"/>
              </w:rPr>
              <w:t>(имитатор лабораторной пробы)</w:t>
            </w:r>
          </w:p>
        </w:tc>
        <w:tc>
          <w:tcPr>
            <w:tcW w:w="3564" w:type="dxa"/>
            <w:tcMar>
              <w:top w:w="62" w:type="dxa"/>
              <w:left w:w="102" w:type="dxa"/>
              <w:bottom w:w="102" w:type="dxa"/>
              <w:right w:w="62" w:type="dxa"/>
            </w:tcMar>
          </w:tcPr>
          <w:p w14:paraId="7E338240" w14:textId="6EAA0ED9"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Содержание компонентов (марганец)</w:t>
            </w:r>
          </w:p>
        </w:tc>
        <w:tc>
          <w:tcPr>
            <w:tcW w:w="3440" w:type="dxa"/>
          </w:tcPr>
          <w:p w14:paraId="2490DE95"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64B7BAB7"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7782EE58"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1918CB9C" w14:textId="40C7B1DB" w:rsidR="00152756" w:rsidRPr="00235D83" w:rsidRDefault="00152756" w:rsidP="004F5260">
            <w:pPr>
              <w:contextualSpacing/>
              <w:jc w:val="center"/>
              <w:rPr>
                <w:rFonts w:cs="Times New Roman"/>
                <w:b/>
                <w:sz w:val="20"/>
                <w:szCs w:val="20"/>
              </w:rPr>
            </w:pPr>
            <w:r w:rsidRPr="00235D83">
              <w:rPr>
                <w:rFonts w:cs="Times New Roman"/>
                <w:sz w:val="20"/>
                <w:szCs w:val="20"/>
              </w:rPr>
              <w:t>Котов Михаил Владимирович</w:t>
            </w:r>
            <w:r w:rsidRPr="00235D83">
              <w:rPr>
                <w:rFonts w:cs="Times New Roman"/>
                <w:sz w:val="20"/>
                <w:szCs w:val="20"/>
              </w:rPr>
              <w:br/>
              <w:t>тел: (343) 228-000-6</w:t>
            </w:r>
            <w:r w:rsidRPr="00235D83">
              <w:rPr>
                <w:rFonts w:cs="Times New Roman"/>
                <w:sz w:val="20"/>
                <w:szCs w:val="20"/>
              </w:rPr>
              <w:br/>
              <w:t>e-mail: msi@uniim.ru</w:t>
            </w:r>
          </w:p>
        </w:tc>
        <w:tc>
          <w:tcPr>
            <w:tcW w:w="1369" w:type="dxa"/>
          </w:tcPr>
          <w:p w14:paraId="6747EAF9" w14:textId="1A56864E" w:rsidR="00152756" w:rsidRPr="00235D83" w:rsidRDefault="00152756" w:rsidP="004F5260">
            <w:pPr>
              <w:contextualSpacing/>
              <w:jc w:val="center"/>
              <w:rPr>
                <w:rFonts w:cs="Times New Roman"/>
                <w:b/>
                <w:sz w:val="20"/>
                <w:szCs w:val="20"/>
              </w:rPr>
            </w:pPr>
            <w:r w:rsidRPr="00235D83">
              <w:rPr>
                <w:rFonts w:cs="Times New Roman"/>
                <w:sz w:val="20"/>
                <w:szCs w:val="20"/>
              </w:rPr>
              <w:t>20 400*</w:t>
            </w:r>
          </w:p>
        </w:tc>
        <w:tc>
          <w:tcPr>
            <w:tcW w:w="2245" w:type="dxa"/>
          </w:tcPr>
          <w:p w14:paraId="4D0E415A" w14:textId="6D3FC3B4" w:rsidR="00152756" w:rsidRPr="00235D83" w:rsidRDefault="00152756" w:rsidP="004F5260">
            <w:pPr>
              <w:contextualSpacing/>
              <w:jc w:val="center"/>
              <w:rPr>
                <w:rFonts w:cs="Times New Roman"/>
                <w:b/>
                <w:sz w:val="20"/>
                <w:szCs w:val="20"/>
              </w:rPr>
            </w:pPr>
            <w:r w:rsidRPr="00235D83">
              <w:rPr>
                <w:rFonts w:cs="Times New Roman"/>
                <w:sz w:val="20"/>
                <w:szCs w:val="20"/>
              </w:rPr>
              <w:t>Образец для М</w:t>
            </w:r>
            <w:r w:rsidR="006D325A">
              <w:rPr>
                <w:rFonts w:cs="Times New Roman"/>
                <w:sz w:val="20"/>
                <w:szCs w:val="20"/>
              </w:rPr>
              <w:t xml:space="preserve">СИ представляет собой </w:t>
            </w:r>
            <w:r w:rsidRPr="00235D83">
              <w:rPr>
                <w:rFonts w:cs="Times New Roman"/>
                <w:sz w:val="20"/>
                <w:szCs w:val="20"/>
              </w:rPr>
              <w:t>имитатор лабораторной пробы</w:t>
            </w:r>
          </w:p>
        </w:tc>
        <w:tc>
          <w:tcPr>
            <w:tcW w:w="1966" w:type="dxa"/>
            <w:tcMar>
              <w:top w:w="62" w:type="dxa"/>
              <w:left w:w="102" w:type="dxa"/>
              <w:bottom w:w="102" w:type="dxa"/>
              <w:right w:w="62" w:type="dxa"/>
            </w:tcMar>
          </w:tcPr>
          <w:p w14:paraId="19A2D53B" w14:textId="77777777" w:rsidR="00152756" w:rsidRPr="00235D83" w:rsidRDefault="00152756" w:rsidP="004F5260">
            <w:pPr>
              <w:jc w:val="center"/>
              <w:rPr>
                <w:rFonts w:cs="Times New Roman"/>
                <w:sz w:val="20"/>
                <w:szCs w:val="20"/>
              </w:rPr>
            </w:pPr>
            <w:r w:rsidRPr="00235D83">
              <w:rPr>
                <w:rFonts w:cs="Times New Roman"/>
                <w:sz w:val="20"/>
                <w:szCs w:val="20"/>
              </w:rPr>
              <w:t>МСИ 222-Mn-09/</w:t>
            </w:r>
            <w:proofErr w:type="gramStart"/>
            <w:r w:rsidRPr="00235D83">
              <w:rPr>
                <w:rFonts w:cs="Times New Roman"/>
                <w:sz w:val="20"/>
                <w:szCs w:val="20"/>
              </w:rPr>
              <w:t>2023  Май</w:t>
            </w:r>
            <w:proofErr w:type="gramEnd"/>
            <w:r w:rsidRPr="00235D83">
              <w:rPr>
                <w:rFonts w:cs="Times New Roman"/>
                <w:sz w:val="20"/>
                <w:szCs w:val="20"/>
              </w:rPr>
              <w:t xml:space="preserve"> 2023-Июль 2023</w:t>
            </w:r>
          </w:p>
          <w:p w14:paraId="36EDECF1" w14:textId="16DAF07C" w:rsidR="00152756" w:rsidRPr="00235D83" w:rsidRDefault="00152756" w:rsidP="004F5260">
            <w:pPr>
              <w:contextualSpacing/>
              <w:jc w:val="center"/>
              <w:rPr>
                <w:rFonts w:cs="Times New Roman"/>
                <w:b/>
                <w:sz w:val="20"/>
                <w:szCs w:val="20"/>
              </w:rPr>
            </w:pPr>
            <w:r w:rsidRPr="00235D83">
              <w:rPr>
                <w:rFonts w:cs="Times New Roman"/>
                <w:sz w:val="20"/>
                <w:szCs w:val="20"/>
              </w:rPr>
              <w:t>* - Стоимость указана за оценку для одной методики измерений. Для каждой последующей методики измерений стоимость увеличивается на 50%. При подаче заявок обязательно указание шифра используемой методики измерений, если лаборатория использует методику предприятия - текста методики</w:t>
            </w:r>
          </w:p>
        </w:tc>
      </w:tr>
      <w:tr w:rsidR="00152756" w:rsidRPr="00235D83" w14:paraId="1A94ED24" w14:textId="77777777" w:rsidTr="0069153E">
        <w:trPr>
          <w:cantSplit/>
          <w:trHeight w:val="20"/>
          <w:jc w:val="center"/>
        </w:trPr>
        <w:tc>
          <w:tcPr>
            <w:tcW w:w="458" w:type="dxa"/>
            <w:vAlign w:val="center"/>
          </w:tcPr>
          <w:p w14:paraId="1B778210"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2C5736F" w14:textId="6848736D"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Атмосферный воздух/промышленные выбросы в атмосферу/воздух рабочей зоны. </w:t>
            </w:r>
            <w:r w:rsidRPr="00235D83">
              <w:rPr>
                <w:rFonts w:cs="Times New Roman"/>
                <w:color w:val="000000"/>
                <w:sz w:val="20"/>
                <w:szCs w:val="20"/>
              </w:rPr>
              <w:t>(имитатор лабораторной пробы)</w:t>
            </w:r>
          </w:p>
        </w:tc>
        <w:tc>
          <w:tcPr>
            <w:tcW w:w="3564" w:type="dxa"/>
            <w:tcMar>
              <w:top w:w="62" w:type="dxa"/>
              <w:left w:w="102" w:type="dxa"/>
              <w:bottom w:w="102" w:type="dxa"/>
              <w:right w:w="62" w:type="dxa"/>
            </w:tcMar>
          </w:tcPr>
          <w:p w14:paraId="7BEA3812" w14:textId="290B1AF9"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Содержание компонентов (пыль</w:t>
            </w:r>
            <w:r w:rsidR="000A1AB1">
              <w:rPr>
                <w:rFonts w:cs="Times New Roman"/>
                <w:sz w:val="20"/>
                <w:szCs w:val="20"/>
              </w:rPr>
              <w:t> </w:t>
            </w:r>
            <w:r w:rsidRPr="00235D83">
              <w:rPr>
                <w:rFonts w:cs="Times New Roman"/>
                <w:sz w:val="20"/>
                <w:szCs w:val="20"/>
              </w:rPr>
              <w:t>(взвешенные вещества))</w:t>
            </w:r>
          </w:p>
        </w:tc>
        <w:tc>
          <w:tcPr>
            <w:tcW w:w="3440" w:type="dxa"/>
          </w:tcPr>
          <w:p w14:paraId="63722B76" w14:textId="77777777" w:rsidR="00805C74"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Уральский научно-исследовательский институт метрологии – филиал Федерального государственного унитарного предприятия «Всероссийский научно-исследовательский институт метрологии им. Д.И.Менделеева»</w:t>
            </w:r>
          </w:p>
          <w:p w14:paraId="2DFA38A4" w14:textId="77777777" w:rsidR="00805C74" w:rsidRPr="00235D83" w:rsidRDefault="00805C74" w:rsidP="00805C74">
            <w:pPr>
              <w:contextualSpacing/>
              <w:jc w:val="center"/>
              <w:rPr>
                <w:rFonts w:eastAsia="Times New Roman" w:cs="Times New Roman"/>
                <w:sz w:val="20"/>
                <w:szCs w:val="20"/>
                <w:lang w:eastAsia="ru-RU"/>
              </w:rPr>
            </w:pPr>
            <w:r w:rsidRPr="00235D83">
              <w:rPr>
                <w:rFonts w:eastAsia="Times New Roman" w:cs="Times New Roman"/>
                <w:sz w:val="20"/>
                <w:szCs w:val="20"/>
                <w:lang w:eastAsia="ru-RU"/>
              </w:rPr>
              <w:t>620075, Россия, Свердловская область, г. Екатеринбург, ул. Красноармейская 4, тел.: +7 (343) 271-271-3, (343) 350-26-18, 217-48-63, факс: (343) 350-20-39,</w:t>
            </w:r>
          </w:p>
          <w:p w14:paraId="735BBF32" w14:textId="77777777" w:rsidR="00805C74" w:rsidRPr="00235D83" w:rsidRDefault="00805C74" w:rsidP="00805C74">
            <w:pPr>
              <w:contextualSpacing/>
              <w:jc w:val="center"/>
              <w:rPr>
                <w:rFonts w:cs="Times New Roman"/>
                <w:sz w:val="20"/>
                <w:szCs w:val="20"/>
              </w:rPr>
            </w:pPr>
            <w:r w:rsidRPr="000833A0">
              <w:rPr>
                <w:rFonts w:cs="Times New Roman"/>
                <w:sz w:val="20"/>
                <w:szCs w:val="20"/>
              </w:rPr>
              <w:t xml:space="preserve">Аккредитован в национальной системе аккредитации: </w:t>
            </w:r>
            <w:r w:rsidRPr="00DD275D">
              <w:rPr>
                <w:rFonts w:cs="Times New Roman"/>
                <w:sz w:val="20"/>
                <w:szCs w:val="20"/>
              </w:rPr>
              <w:t>RA.RU.430158</w:t>
            </w:r>
          </w:p>
          <w:p w14:paraId="68AB72B9" w14:textId="03147597" w:rsidR="00152756" w:rsidRPr="00CB286B" w:rsidRDefault="00152756" w:rsidP="004F5260">
            <w:pPr>
              <w:contextualSpacing/>
              <w:jc w:val="center"/>
              <w:rPr>
                <w:rFonts w:cs="Times New Roman"/>
                <w:sz w:val="20"/>
                <w:szCs w:val="20"/>
              </w:rPr>
            </w:pPr>
            <w:r w:rsidRPr="00235D83">
              <w:rPr>
                <w:rFonts w:cs="Times New Roman"/>
                <w:sz w:val="20"/>
                <w:szCs w:val="20"/>
              </w:rPr>
              <w:t>Котов Михаил Владимирович</w:t>
            </w:r>
            <w:r w:rsidRPr="00235D83">
              <w:rPr>
                <w:rFonts w:cs="Times New Roman"/>
                <w:sz w:val="20"/>
                <w:szCs w:val="20"/>
              </w:rPr>
              <w:br/>
              <w:t>тел: (343) 228-000-6</w:t>
            </w:r>
            <w:r w:rsidRPr="00235D83">
              <w:rPr>
                <w:rFonts w:cs="Times New Roman"/>
                <w:sz w:val="20"/>
                <w:szCs w:val="20"/>
              </w:rPr>
              <w:br/>
              <w:t xml:space="preserve">e-mail: </w:t>
            </w:r>
            <w:hyperlink r:id="rId65" w:history="1">
              <w:r w:rsidR="00C27671" w:rsidRPr="00CB286B">
                <w:rPr>
                  <w:rStyle w:val="a5"/>
                  <w:rFonts w:cs="Times New Roman"/>
                  <w:color w:val="auto"/>
                  <w:sz w:val="20"/>
                  <w:szCs w:val="20"/>
                  <w:u w:val="none"/>
                </w:rPr>
                <w:t>msi@uniim.ru</w:t>
              </w:r>
            </w:hyperlink>
          </w:p>
          <w:p w14:paraId="4EE07497" w14:textId="77777777" w:rsidR="00C27671" w:rsidRDefault="00C27671" w:rsidP="004F5260">
            <w:pPr>
              <w:contextualSpacing/>
              <w:jc w:val="center"/>
              <w:rPr>
                <w:rFonts w:cs="Times New Roman"/>
                <w:sz w:val="20"/>
                <w:szCs w:val="20"/>
              </w:rPr>
            </w:pPr>
          </w:p>
          <w:p w14:paraId="6C02D8F4" w14:textId="77777777" w:rsidR="00C27671" w:rsidRDefault="00C27671" w:rsidP="004F5260">
            <w:pPr>
              <w:contextualSpacing/>
              <w:jc w:val="center"/>
              <w:rPr>
                <w:rFonts w:cs="Times New Roman"/>
                <w:sz w:val="20"/>
                <w:szCs w:val="20"/>
              </w:rPr>
            </w:pPr>
          </w:p>
          <w:p w14:paraId="6495F6FE" w14:textId="77777777" w:rsidR="00C27671" w:rsidRDefault="00C27671" w:rsidP="004F5260">
            <w:pPr>
              <w:contextualSpacing/>
              <w:jc w:val="center"/>
              <w:rPr>
                <w:rFonts w:cs="Times New Roman"/>
                <w:sz w:val="20"/>
                <w:szCs w:val="20"/>
              </w:rPr>
            </w:pPr>
          </w:p>
          <w:p w14:paraId="49E40173" w14:textId="77777777" w:rsidR="00C27671" w:rsidRDefault="00C27671" w:rsidP="004F5260">
            <w:pPr>
              <w:contextualSpacing/>
              <w:jc w:val="center"/>
              <w:rPr>
                <w:rFonts w:cs="Times New Roman"/>
                <w:sz w:val="20"/>
                <w:szCs w:val="20"/>
              </w:rPr>
            </w:pPr>
          </w:p>
          <w:p w14:paraId="06C3689D" w14:textId="77777777" w:rsidR="00C27671" w:rsidRDefault="00C27671" w:rsidP="004F5260">
            <w:pPr>
              <w:contextualSpacing/>
              <w:jc w:val="center"/>
              <w:rPr>
                <w:rFonts w:cs="Times New Roman"/>
                <w:sz w:val="20"/>
                <w:szCs w:val="20"/>
              </w:rPr>
            </w:pPr>
          </w:p>
          <w:p w14:paraId="033F8B96" w14:textId="77777777" w:rsidR="00C27671" w:rsidRDefault="00C27671" w:rsidP="004F5260">
            <w:pPr>
              <w:contextualSpacing/>
              <w:jc w:val="center"/>
              <w:rPr>
                <w:rFonts w:cs="Times New Roman"/>
                <w:sz w:val="20"/>
                <w:szCs w:val="20"/>
              </w:rPr>
            </w:pPr>
          </w:p>
          <w:p w14:paraId="58D1B2CC" w14:textId="77777777" w:rsidR="00C27671" w:rsidRDefault="00C27671" w:rsidP="004F5260">
            <w:pPr>
              <w:contextualSpacing/>
              <w:jc w:val="center"/>
              <w:rPr>
                <w:rFonts w:cs="Times New Roman"/>
                <w:sz w:val="20"/>
                <w:szCs w:val="20"/>
              </w:rPr>
            </w:pPr>
          </w:p>
          <w:p w14:paraId="47215A5D" w14:textId="77777777" w:rsidR="00C27671" w:rsidRDefault="00C27671" w:rsidP="004F5260">
            <w:pPr>
              <w:contextualSpacing/>
              <w:jc w:val="center"/>
              <w:rPr>
                <w:rFonts w:cs="Times New Roman"/>
                <w:sz w:val="20"/>
                <w:szCs w:val="20"/>
              </w:rPr>
            </w:pPr>
          </w:p>
          <w:p w14:paraId="0B718525" w14:textId="77777777" w:rsidR="00C27671" w:rsidRDefault="00C27671" w:rsidP="004F5260">
            <w:pPr>
              <w:contextualSpacing/>
              <w:jc w:val="center"/>
              <w:rPr>
                <w:rFonts w:cs="Times New Roman"/>
                <w:sz w:val="20"/>
                <w:szCs w:val="20"/>
              </w:rPr>
            </w:pPr>
          </w:p>
          <w:p w14:paraId="2FAF9581" w14:textId="77777777" w:rsidR="00C27671" w:rsidRDefault="00C27671" w:rsidP="004F5260">
            <w:pPr>
              <w:contextualSpacing/>
              <w:jc w:val="center"/>
              <w:rPr>
                <w:rFonts w:cs="Times New Roman"/>
                <w:sz w:val="20"/>
                <w:szCs w:val="20"/>
              </w:rPr>
            </w:pPr>
          </w:p>
          <w:p w14:paraId="7966FF9C" w14:textId="3BCE4E21" w:rsidR="00C27671" w:rsidRDefault="00C27671" w:rsidP="004F5260">
            <w:pPr>
              <w:contextualSpacing/>
              <w:jc w:val="center"/>
              <w:rPr>
                <w:rFonts w:cs="Times New Roman"/>
                <w:sz w:val="20"/>
                <w:szCs w:val="20"/>
              </w:rPr>
            </w:pPr>
          </w:p>
          <w:p w14:paraId="749811F1" w14:textId="08F52F1C" w:rsidR="00C27671" w:rsidRDefault="00C27671" w:rsidP="004F5260">
            <w:pPr>
              <w:contextualSpacing/>
              <w:jc w:val="center"/>
              <w:rPr>
                <w:rFonts w:cs="Times New Roman"/>
                <w:sz w:val="20"/>
                <w:szCs w:val="20"/>
              </w:rPr>
            </w:pPr>
          </w:p>
          <w:p w14:paraId="411CEFA8" w14:textId="0E22D980" w:rsidR="00C27671" w:rsidRDefault="00C27671" w:rsidP="004F5260">
            <w:pPr>
              <w:contextualSpacing/>
              <w:jc w:val="center"/>
              <w:rPr>
                <w:rFonts w:cs="Times New Roman"/>
                <w:sz w:val="20"/>
                <w:szCs w:val="20"/>
              </w:rPr>
            </w:pPr>
          </w:p>
          <w:p w14:paraId="69FEB254" w14:textId="6B0C2E82" w:rsidR="00C27671" w:rsidRDefault="00C27671" w:rsidP="004F5260">
            <w:pPr>
              <w:contextualSpacing/>
              <w:jc w:val="center"/>
              <w:rPr>
                <w:rFonts w:cs="Times New Roman"/>
                <w:sz w:val="20"/>
                <w:szCs w:val="20"/>
              </w:rPr>
            </w:pPr>
          </w:p>
          <w:p w14:paraId="4D6123F1" w14:textId="22ACB1FD" w:rsidR="00C27671" w:rsidRDefault="00C27671" w:rsidP="004F5260">
            <w:pPr>
              <w:contextualSpacing/>
              <w:jc w:val="center"/>
              <w:rPr>
                <w:rFonts w:cs="Times New Roman"/>
                <w:sz w:val="20"/>
                <w:szCs w:val="20"/>
              </w:rPr>
            </w:pPr>
          </w:p>
          <w:p w14:paraId="5634FDCB" w14:textId="49F92824" w:rsidR="00C27671" w:rsidRDefault="00C27671" w:rsidP="004F5260">
            <w:pPr>
              <w:contextualSpacing/>
              <w:jc w:val="center"/>
              <w:rPr>
                <w:rFonts w:cs="Times New Roman"/>
                <w:sz w:val="20"/>
                <w:szCs w:val="20"/>
              </w:rPr>
            </w:pPr>
          </w:p>
          <w:p w14:paraId="7685CD48" w14:textId="77777777" w:rsidR="00C27671" w:rsidRDefault="00C27671" w:rsidP="004F5260">
            <w:pPr>
              <w:contextualSpacing/>
              <w:jc w:val="center"/>
              <w:rPr>
                <w:rFonts w:cs="Times New Roman"/>
                <w:sz w:val="20"/>
                <w:szCs w:val="20"/>
              </w:rPr>
            </w:pPr>
          </w:p>
          <w:p w14:paraId="63760711" w14:textId="7E074ECD" w:rsidR="00C27671" w:rsidRPr="00235D83" w:rsidRDefault="00C27671" w:rsidP="004F5260">
            <w:pPr>
              <w:contextualSpacing/>
              <w:jc w:val="center"/>
              <w:rPr>
                <w:rFonts w:cs="Times New Roman"/>
                <w:b/>
                <w:sz w:val="20"/>
                <w:szCs w:val="20"/>
              </w:rPr>
            </w:pPr>
          </w:p>
        </w:tc>
        <w:tc>
          <w:tcPr>
            <w:tcW w:w="1369" w:type="dxa"/>
          </w:tcPr>
          <w:p w14:paraId="41FA132F" w14:textId="3BECF86E" w:rsidR="00152756" w:rsidRPr="00235D83" w:rsidRDefault="00152756" w:rsidP="004F5260">
            <w:pPr>
              <w:contextualSpacing/>
              <w:jc w:val="center"/>
              <w:rPr>
                <w:rFonts w:cs="Times New Roman"/>
                <w:b/>
                <w:sz w:val="20"/>
                <w:szCs w:val="20"/>
              </w:rPr>
            </w:pPr>
            <w:r w:rsidRPr="00235D83">
              <w:rPr>
                <w:rFonts w:cs="Times New Roman"/>
                <w:sz w:val="20"/>
                <w:szCs w:val="20"/>
              </w:rPr>
              <w:t>21 600*</w:t>
            </w:r>
          </w:p>
        </w:tc>
        <w:tc>
          <w:tcPr>
            <w:tcW w:w="2245" w:type="dxa"/>
          </w:tcPr>
          <w:p w14:paraId="31BEBD27" w14:textId="4037A420" w:rsidR="00152756" w:rsidRPr="00235D83" w:rsidRDefault="00152756" w:rsidP="004F5260">
            <w:pPr>
              <w:contextualSpacing/>
              <w:jc w:val="center"/>
              <w:rPr>
                <w:rFonts w:cs="Times New Roman"/>
                <w:b/>
                <w:sz w:val="20"/>
                <w:szCs w:val="20"/>
              </w:rPr>
            </w:pPr>
            <w:r w:rsidRPr="00235D83">
              <w:rPr>
                <w:rFonts w:cs="Times New Roman"/>
                <w:sz w:val="20"/>
                <w:szCs w:val="20"/>
              </w:rPr>
              <w:t>Обра</w:t>
            </w:r>
            <w:r w:rsidR="000A1AB1">
              <w:rPr>
                <w:rFonts w:cs="Times New Roman"/>
                <w:sz w:val="20"/>
                <w:szCs w:val="20"/>
              </w:rPr>
              <w:t xml:space="preserve">зец для МСИ представляет собой </w:t>
            </w:r>
            <w:r w:rsidRPr="00235D83">
              <w:rPr>
                <w:rFonts w:cs="Times New Roman"/>
                <w:sz w:val="20"/>
                <w:szCs w:val="20"/>
              </w:rPr>
              <w:t>имитатор лабораторной пробы</w:t>
            </w:r>
          </w:p>
        </w:tc>
        <w:tc>
          <w:tcPr>
            <w:tcW w:w="1966" w:type="dxa"/>
            <w:tcMar>
              <w:top w:w="62" w:type="dxa"/>
              <w:left w:w="102" w:type="dxa"/>
              <w:bottom w:w="102" w:type="dxa"/>
              <w:right w:w="62" w:type="dxa"/>
            </w:tcMar>
          </w:tcPr>
          <w:p w14:paraId="56E02B6C" w14:textId="77777777" w:rsidR="00152756" w:rsidRPr="00235D83" w:rsidRDefault="00152756" w:rsidP="004F5260">
            <w:pPr>
              <w:jc w:val="center"/>
              <w:rPr>
                <w:rFonts w:cs="Times New Roman"/>
                <w:sz w:val="20"/>
                <w:szCs w:val="20"/>
              </w:rPr>
            </w:pPr>
            <w:r w:rsidRPr="00235D83">
              <w:rPr>
                <w:rFonts w:cs="Times New Roman"/>
                <w:sz w:val="20"/>
                <w:szCs w:val="20"/>
              </w:rPr>
              <w:t>МСИ 222-Пыль-09/</w:t>
            </w:r>
            <w:proofErr w:type="gramStart"/>
            <w:r w:rsidRPr="00235D83">
              <w:rPr>
                <w:rFonts w:cs="Times New Roman"/>
                <w:sz w:val="20"/>
                <w:szCs w:val="20"/>
              </w:rPr>
              <w:t>2023  Июль</w:t>
            </w:r>
            <w:proofErr w:type="gramEnd"/>
            <w:r w:rsidRPr="00235D83">
              <w:rPr>
                <w:rFonts w:cs="Times New Roman"/>
                <w:sz w:val="20"/>
                <w:szCs w:val="20"/>
              </w:rPr>
              <w:t xml:space="preserve"> 2023-Сентябрь 2023</w:t>
            </w:r>
          </w:p>
          <w:p w14:paraId="7D6B5B27" w14:textId="70EEA2D3" w:rsidR="00152756" w:rsidRPr="00235D83" w:rsidRDefault="00152756" w:rsidP="004F5260">
            <w:pPr>
              <w:contextualSpacing/>
              <w:jc w:val="center"/>
              <w:rPr>
                <w:rFonts w:cs="Times New Roman"/>
                <w:b/>
                <w:sz w:val="20"/>
                <w:szCs w:val="20"/>
              </w:rPr>
            </w:pPr>
            <w:r w:rsidRPr="00235D83">
              <w:rPr>
                <w:rFonts w:cs="Times New Roman"/>
                <w:sz w:val="20"/>
                <w:szCs w:val="20"/>
              </w:rPr>
              <w:t>* - Стоимость указана за оценку для одной методики измерений. Для каждой последующей методики измерений стоимость увеличивается на 50%. При подаче заявок обязательно указание шифра используемой методики измерений, если лаборатория использует методику предприятия - текста методики</w:t>
            </w:r>
          </w:p>
        </w:tc>
      </w:tr>
      <w:tr w:rsidR="00C27671" w:rsidRPr="00235D83" w14:paraId="6B0CF347" w14:textId="77777777" w:rsidTr="0069153E">
        <w:trPr>
          <w:cantSplit/>
          <w:trHeight w:val="20"/>
          <w:jc w:val="center"/>
        </w:trPr>
        <w:tc>
          <w:tcPr>
            <w:tcW w:w="458" w:type="dxa"/>
            <w:vAlign w:val="center"/>
          </w:tcPr>
          <w:p w14:paraId="57320A99"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35CD836C" w14:textId="76B8071C"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Контаминированная пищевая продукция (сухое молоко)</w:t>
            </w:r>
          </w:p>
        </w:tc>
        <w:tc>
          <w:tcPr>
            <w:tcW w:w="3564" w:type="dxa"/>
            <w:tcMar>
              <w:top w:w="62" w:type="dxa"/>
              <w:left w:w="102" w:type="dxa"/>
              <w:bottom w:w="102" w:type="dxa"/>
              <w:right w:w="62" w:type="dxa"/>
            </w:tcMar>
          </w:tcPr>
          <w:p w14:paraId="28379908" w14:textId="0CF5A806"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 xml:space="preserve">Обнаружение </w:t>
            </w:r>
            <w:r w:rsidRPr="00235D83">
              <w:rPr>
                <w:rFonts w:cs="Times New Roman"/>
                <w:sz w:val="20"/>
                <w:szCs w:val="20"/>
                <w:lang w:val="en-US"/>
              </w:rPr>
              <w:t>Salmonella</w:t>
            </w:r>
          </w:p>
        </w:tc>
        <w:tc>
          <w:tcPr>
            <w:tcW w:w="3440" w:type="dxa"/>
            <w:vMerge w:val="restart"/>
            <w:vAlign w:val="center"/>
          </w:tcPr>
          <w:p w14:paraId="24C7C0E5" w14:textId="77777777" w:rsidR="00C27671" w:rsidRDefault="00C27671" w:rsidP="004F5260">
            <w:pPr>
              <w:contextualSpacing/>
              <w:jc w:val="center"/>
              <w:rPr>
                <w:rFonts w:cs="Times New Roman"/>
                <w:color w:val="000000" w:themeColor="text1"/>
                <w:sz w:val="20"/>
                <w:szCs w:val="20"/>
              </w:rPr>
            </w:pPr>
            <w:r w:rsidRPr="00604D23">
              <w:rPr>
                <w:rFonts w:cs="Times New Roman"/>
                <w:color w:val="000000" w:themeColor="text1"/>
                <w:sz w:val="20"/>
                <w:szCs w:val="20"/>
              </w:rPr>
              <w:t>Федеральное государственное бюджетное учреждение «Федеральный центр охраны здоровья животных»</w:t>
            </w:r>
          </w:p>
          <w:p w14:paraId="3F1E6B9B" w14:textId="4AA33809" w:rsidR="00C27671" w:rsidRPr="00A51AC4" w:rsidRDefault="00805C74" w:rsidP="004F5260">
            <w:pPr>
              <w:contextualSpacing/>
              <w:jc w:val="center"/>
              <w:rPr>
                <w:rFonts w:cs="Times New Roman"/>
                <w:color w:val="000000" w:themeColor="text1"/>
                <w:sz w:val="20"/>
                <w:szCs w:val="20"/>
              </w:rPr>
            </w:pPr>
            <w:r w:rsidRPr="000833A0">
              <w:rPr>
                <w:rFonts w:cs="Times New Roman"/>
                <w:sz w:val="20"/>
                <w:szCs w:val="20"/>
              </w:rPr>
              <w:t xml:space="preserve">Аккредитован в национальной системе аккредитации: </w:t>
            </w:r>
            <w:r w:rsidR="00C27671" w:rsidRPr="00A51AC4">
              <w:rPr>
                <w:rFonts w:cs="Times New Roman"/>
                <w:color w:val="000000" w:themeColor="text1"/>
                <w:sz w:val="20"/>
                <w:szCs w:val="20"/>
              </w:rPr>
              <w:t>RA.RU.430278</w:t>
            </w:r>
          </w:p>
          <w:p w14:paraId="4C167E6A" w14:textId="4204A46F" w:rsidR="00C27671" w:rsidRPr="00A51AC4" w:rsidRDefault="00C27671" w:rsidP="004F5260">
            <w:pPr>
              <w:jc w:val="center"/>
              <w:rPr>
                <w:rFonts w:cs="Times New Roman"/>
                <w:color w:val="000000" w:themeColor="text1"/>
                <w:sz w:val="20"/>
                <w:szCs w:val="20"/>
              </w:rPr>
            </w:pPr>
            <w:r w:rsidRPr="00A51AC4">
              <w:rPr>
                <w:rFonts w:cs="Times New Roman"/>
                <w:color w:val="000000" w:themeColor="text1"/>
                <w:sz w:val="20"/>
                <w:szCs w:val="20"/>
              </w:rPr>
              <w:t>111622, РОССИЯ, Г Москва, ул Оранжерейная, дом 23 строение 2</w:t>
            </w:r>
            <w:r w:rsidR="00CB286B">
              <w:rPr>
                <w:rFonts w:cs="Times New Roman"/>
                <w:color w:val="000000" w:themeColor="text1"/>
                <w:sz w:val="20"/>
                <w:szCs w:val="20"/>
              </w:rPr>
              <w:br/>
            </w:r>
            <w:proofErr w:type="gramStart"/>
            <w:r w:rsidR="00CB286B">
              <w:rPr>
                <w:rFonts w:cs="Times New Roman"/>
                <w:color w:val="000000" w:themeColor="text1"/>
                <w:sz w:val="20"/>
                <w:szCs w:val="20"/>
              </w:rPr>
              <w:t>тел.</w:t>
            </w:r>
            <w:r w:rsidR="00CB286B" w:rsidRPr="00CB286B">
              <w:rPr>
                <w:rFonts w:cs="Times New Roman"/>
                <w:color w:val="000000" w:themeColor="text1"/>
                <w:sz w:val="20"/>
                <w:szCs w:val="20"/>
              </w:rPr>
              <w:t>:</w:t>
            </w:r>
            <w:r w:rsidRPr="00A51AC4">
              <w:rPr>
                <w:rFonts w:cs="Times New Roman"/>
                <w:color w:val="000000" w:themeColor="text1"/>
                <w:sz w:val="20"/>
                <w:szCs w:val="20"/>
              </w:rPr>
              <w:t>+</w:t>
            </w:r>
            <w:proofErr w:type="gramEnd"/>
            <w:r w:rsidRPr="00A51AC4">
              <w:rPr>
                <w:rFonts w:cs="Times New Roman"/>
                <w:color w:val="000000" w:themeColor="text1"/>
                <w:sz w:val="20"/>
                <w:szCs w:val="20"/>
              </w:rPr>
              <w:t>7 4922260614,</w:t>
            </w:r>
          </w:p>
          <w:p w14:paraId="466F632B" w14:textId="77777777" w:rsidR="00C27671" w:rsidRDefault="00197945" w:rsidP="004F5260">
            <w:pPr>
              <w:contextualSpacing/>
              <w:jc w:val="center"/>
              <w:rPr>
                <w:rFonts w:cs="Times New Roman"/>
                <w:color w:val="000000" w:themeColor="text1"/>
                <w:sz w:val="20"/>
                <w:szCs w:val="20"/>
              </w:rPr>
            </w:pPr>
            <w:hyperlink r:id="rId66" w:history="1">
              <w:r w:rsidR="00C27671" w:rsidRPr="00A51AC4">
                <w:rPr>
                  <w:rFonts w:cs="Times New Roman"/>
                  <w:color w:val="000000" w:themeColor="text1"/>
                  <w:sz w:val="20"/>
                  <w:szCs w:val="20"/>
                </w:rPr>
                <w:t>arriah@fsvps.gov.ru</w:t>
              </w:r>
            </w:hyperlink>
            <w:r w:rsidR="00C27671" w:rsidRPr="00A51AC4">
              <w:rPr>
                <w:rFonts w:cs="Times New Roman"/>
                <w:color w:val="000000" w:themeColor="text1"/>
                <w:sz w:val="20"/>
                <w:szCs w:val="20"/>
              </w:rPr>
              <w:t xml:space="preserve">; </w:t>
            </w:r>
            <w:hyperlink r:id="rId67" w:history="1">
              <w:r w:rsidR="00C27671" w:rsidRPr="00A51AC4">
                <w:rPr>
                  <w:rFonts w:cs="Times New Roman"/>
                  <w:color w:val="000000" w:themeColor="text1"/>
                  <w:sz w:val="20"/>
                  <w:szCs w:val="20"/>
                </w:rPr>
                <w:t>msi@arriah.ru</w:t>
              </w:r>
            </w:hyperlink>
          </w:p>
          <w:p w14:paraId="33222DCF" w14:textId="77777777" w:rsidR="00C27671" w:rsidRDefault="00C27671" w:rsidP="004F5260">
            <w:pPr>
              <w:contextualSpacing/>
              <w:jc w:val="center"/>
              <w:rPr>
                <w:rFonts w:cs="Times New Roman"/>
                <w:color w:val="000000" w:themeColor="text1"/>
                <w:sz w:val="20"/>
                <w:szCs w:val="20"/>
              </w:rPr>
            </w:pPr>
          </w:p>
          <w:p w14:paraId="711E09B1" w14:textId="77777777" w:rsidR="00C27671" w:rsidRDefault="00C27671" w:rsidP="004F5260">
            <w:pPr>
              <w:contextualSpacing/>
              <w:jc w:val="center"/>
              <w:rPr>
                <w:rFonts w:cs="Times New Roman"/>
                <w:color w:val="000000" w:themeColor="text1"/>
                <w:sz w:val="20"/>
                <w:szCs w:val="20"/>
              </w:rPr>
            </w:pPr>
          </w:p>
          <w:p w14:paraId="06A33357" w14:textId="77777777" w:rsidR="00C27671" w:rsidRDefault="00C27671" w:rsidP="004F5260">
            <w:pPr>
              <w:contextualSpacing/>
              <w:jc w:val="center"/>
              <w:rPr>
                <w:rFonts w:cs="Times New Roman"/>
                <w:color w:val="000000" w:themeColor="text1"/>
                <w:sz w:val="20"/>
                <w:szCs w:val="20"/>
              </w:rPr>
            </w:pPr>
          </w:p>
          <w:p w14:paraId="06D13954" w14:textId="77777777" w:rsidR="00C27671" w:rsidRDefault="00C27671" w:rsidP="004F5260">
            <w:pPr>
              <w:contextualSpacing/>
              <w:jc w:val="center"/>
              <w:rPr>
                <w:rFonts w:cs="Times New Roman"/>
                <w:color w:val="000000" w:themeColor="text1"/>
                <w:sz w:val="20"/>
                <w:szCs w:val="20"/>
              </w:rPr>
            </w:pPr>
          </w:p>
          <w:p w14:paraId="0CE68433" w14:textId="77777777" w:rsidR="00C27671" w:rsidRDefault="00C27671" w:rsidP="004F5260">
            <w:pPr>
              <w:contextualSpacing/>
              <w:jc w:val="center"/>
              <w:rPr>
                <w:rFonts w:cs="Times New Roman"/>
                <w:color w:val="000000" w:themeColor="text1"/>
                <w:sz w:val="20"/>
                <w:szCs w:val="20"/>
              </w:rPr>
            </w:pPr>
          </w:p>
          <w:p w14:paraId="4237BC71" w14:textId="77777777" w:rsidR="00C27671" w:rsidRDefault="00C27671" w:rsidP="004F5260">
            <w:pPr>
              <w:contextualSpacing/>
              <w:jc w:val="center"/>
              <w:rPr>
                <w:rFonts w:cs="Times New Roman"/>
                <w:color w:val="000000" w:themeColor="text1"/>
                <w:sz w:val="20"/>
                <w:szCs w:val="20"/>
              </w:rPr>
            </w:pPr>
          </w:p>
          <w:p w14:paraId="48143971" w14:textId="77777777" w:rsidR="00C27671" w:rsidRDefault="00C27671" w:rsidP="004F5260">
            <w:pPr>
              <w:contextualSpacing/>
              <w:jc w:val="center"/>
              <w:rPr>
                <w:rFonts w:cs="Times New Roman"/>
                <w:color w:val="000000" w:themeColor="text1"/>
                <w:sz w:val="20"/>
                <w:szCs w:val="20"/>
              </w:rPr>
            </w:pPr>
          </w:p>
          <w:p w14:paraId="6FC2CD2F" w14:textId="77777777" w:rsidR="00C27671" w:rsidRDefault="00C27671" w:rsidP="004F5260">
            <w:pPr>
              <w:contextualSpacing/>
              <w:jc w:val="center"/>
              <w:rPr>
                <w:rFonts w:cs="Times New Roman"/>
                <w:color w:val="000000" w:themeColor="text1"/>
                <w:sz w:val="20"/>
                <w:szCs w:val="20"/>
              </w:rPr>
            </w:pPr>
          </w:p>
          <w:p w14:paraId="6E1CB73F" w14:textId="77777777" w:rsidR="00C27671" w:rsidRDefault="00C27671" w:rsidP="004F5260">
            <w:pPr>
              <w:contextualSpacing/>
              <w:jc w:val="center"/>
              <w:rPr>
                <w:rFonts w:cs="Times New Roman"/>
                <w:color w:val="000000" w:themeColor="text1"/>
                <w:sz w:val="20"/>
                <w:szCs w:val="20"/>
              </w:rPr>
            </w:pPr>
          </w:p>
          <w:p w14:paraId="75177D62" w14:textId="77777777" w:rsidR="00C27671" w:rsidRDefault="00C27671" w:rsidP="004F5260">
            <w:pPr>
              <w:contextualSpacing/>
              <w:jc w:val="center"/>
              <w:rPr>
                <w:rFonts w:cs="Times New Roman"/>
                <w:color w:val="000000" w:themeColor="text1"/>
                <w:sz w:val="20"/>
                <w:szCs w:val="20"/>
              </w:rPr>
            </w:pPr>
          </w:p>
          <w:p w14:paraId="1653B22D" w14:textId="77777777" w:rsidR="00C27671" w:rsidRDefault="00C27671" w:rsidP="004F5260">
            <w:pPr>
              <w:contextualSpacing/>
              <w:jc w:val="center"/>
              <w:rPr>
                <w:rFonts w:cs="Times New Roman"/>
                <w:color w:val="000000" w:themeColor="text1"/>
                <w:sz w:val="20"/>
                <w:szCs w:val="20"/>
              </w:rPr>
            </w:pPr>
          </w:p>
          <w:p w14:paraId="732EEA50" w14:textId="77777777" w:rsidR="00C27671" w:rsidRDefault="00C27671" w:rsidP="004F5260">
            <w:pPr>
              <w:contextualSpacing/>
              <w:jc w:val="center"/>
              <w:rPr>
                <w:rFonts w:cs="Times New Roman"/>
                <w:color w:val="000000" w:themeColor="text1"/>
                <w:sz w:val="20"/>
                <w:szCs w:val="20"/>
              </w:rPr>
            </w:pPr>
          </w:p>
          <w:p w14:paraId="51FFFD7C" w14:textId="77777777" w:rsidR="00C27671" w:rsidRDefault="00C27671" w:rsidP="004F5260">
            <w:pPr>
              <w:contextualSpacing/>
              <w:jc w:val="center"/>
              <w:rPr>
                <w:rFonts w:cs="Times New Roman"/>
                <w:color w:val="000000" w:themeColor="text1"/>
                <w:sz w:val="20"/>
                <w:szCs w:val="20"/>
              </w:rPr>
            </w:pPr>
          </w:p>
          <w:p w14:paraId="4535744C" w14:textId="77777777" w:rsidR="00C27671" w:rsidRDefault="00C27671" w:rsidP="004F5260">
            <w:pPr>
              <w:contextualSpacing/>
              <w:jc w:val="center"/>
              <w:rPr>
                <w:rFonts w:cs="Times New Roman"/>
                <w:color w:val="000000" w:themeColor="text1"/>
                <w:sz w:val="20"/>
                <w:szCs w:val="20"/>
              </w:rPr>
            </w:pPr>
          </w:p>
          <w:p w14:paraId="65C72840" w14:textId="77777777" w:rsidR="00C27671" w:rsidRDefault="00C27671" w:rsidP="004F5260">
            <w:pPr>
              <w:contextualSpacing/>
              <w:jc w:val="center"/>
              <w:rPr>
                <w:rFonts w:cs="Times New Roman"/>
                <w:color w:val="000000" w:themeColor="text1"/>
                <w:sz w:val="20"/>
                <w:szCs w:val="20"/>
              </w:rPr>
            </w:pPr>
          </w:p>
          <w:p w14:paraId="11D24E4C" w14:textId="77777777" w:rsidR="00C27671" w:rsidRDefault="00C27671" w:rsidP="004F5260">
            <w:pPr>
              <w:contextualSpacing/>
              <w:jc w:val="center"/>
              <w:rPr>
                <w:rFonts w:cs="Times New Roman"/>
                <w:color w:val="000000" w:themeColor="text1"/>
                <w:sz w:val="20"/>
                <w:szCs w:val="20"/>
              </w:rPr>
            </w:pPr>
          </w:p>
          <w:p w14:paraId="7A5A11E0" w14:textId="77777777" w:rsidR="00C27671" w:rsidRDefault="00C27671" w:rsidP="004F5260">
            <w:pPr>
              <w:contextualSpacing/>
              <w:jc w:val="center"/>
              <w:rPr>
                <w:rFonts w:cs="Times New Roman"/>
                <w:color w:val="000000" w:themeColor="text1"/>
                <w:sz w:val="20"/>
                <w:szCs w:val="20"/>
              </w:rPr>
            </w:pPr>
          </w:p>
          <w:p w14:paraId="22EC24AF" w14:textId="77777777" w:rsidR="00C27671" w:rsidRDefault="00C27671" w:rsidP="004F5260">
            <w:pPr>
              <w:contextualSpacing/>
              <w:jc w:val="center"/>
              <w:rPr>
                <w:rFonts w:cs="Times New Roman"/>
                <w:color w:val="000000" w:themeColor="text1"/>
                <w:sz w:val="20"/>
                <w:szCs w:val="20"/>
              </w:rPr>
            </w:pPr>
          </w:p>
          <w:p w14:paraId="60D2798F" w14:textId="77777777" w:rsidR="00C27671" w:rsidRDefault="00C27671" w:rsidP="004F5260">
            <w:pPr>
              <w:contextualSpacing/>
              <w:jc w:val="center"/>
              <w:rPr>
                <w:rFonts w:cs="Times New Roman"/>
                <w:color w:val="000000" w:themeColor="text1"/>
                <w:sz w:val="20"/>
                <w:szCs w:val="20"/>
              </w:rPr>
            </w:pPr>
          </w:p>
          <w:p w14:paraId="41EEE74E" w14:textId="77777777" w:rsidR="00C27671" w:rsidRDefault="00C27671" w:rsidP="004F5260">
            <w:pPr>
              <w:contextualSpacing/>
              <w:jc w:val="center"/>
              <w:rPr>
                <w:rFonts w:cs="Times New Roman"/>
                <w:color w:val="000000" w:themeColor="text1"/>
                <w:sz w:val="20"/>
                <w:szCs w:val="20"/>
              </w:rPr>
            </w:pPr>
          </w:p>
          <w:p w14:paraId="17A8F93A" w14:textId="77777777" w:rsidR="00C27671" w:rsidRDefault="00C27671" w:rsidP="004F5260">
            <w:pPr>
              <w:contextualSpacing/>
              <w:jc w:val="center"/>
              <w:rPr>
                <w:rFonts w:cs="Times New Roman"/>
                <w:color w:val="000000" w:themeColor="text1"/>
                <w:sz w:val="20"/>
                <w:szCs w:val="20"/>
              </w:rPr>
            </w:pPr>
          </w:p>
          <w:p w14:paraId="3A8752CA" w14:textId="77777777" w:rsidR="00C27671" w:rsidRDefault="00C27671" w:rsidP="004F5260">
            <w:pPr>
              <w:contextualSpacing/>
              <w:jc w:val="center"/>
              <w:rPr>
                <w:rFonts w:cs="Times New Roman"/>
                <w:color w:val="000000" w:themeColor="text1"/>
                <w:sz w:val="20"/>
                <w:szCs w:val="20"/>
              </w:rPr>
            </w:pPr>
          </w:p>
          <w:p w14:paraId="68A79273" w14:textId="77777777" w:rsidR="00C27671" w:rsidRDefault="00C27671" w:rsidP="004F5260">
            <w:pPr>
              <w:contextualSpacing/>
              <w:jc w:val="center"/>
              <w:rPr>
                <w:rFonts w:cs="Times New Roman"/>
                <w:color w:val="000000" w:themeColor="text1"/>
                <w:sz w:val="20"/>
                <w:szCs w:val="20"/>
              </w:rPr>
            </w:pPr>
          </w:p>
          <w:p w14:paraId="77F696BA" w14:textId="747FDF54" w:rsidR="00C27671" w:rsidRPr="00A51AC4" w:rsidRDefault="00C27671" w:rsidP="004F5260">
            <w:pPr>
              <w:contextualSpacing/>
              <w:jc w:val="center"/>
              <w:rPr>
                <w:rFonts w:cs="Times New Roman"/>
                <w:color w:val="000000" w:themeColor="text1"/>
                <w:sz w:val="20"/>
                <w:szCs w:val="20"/>
              </w:rPr>
            </w:pPr>
          </w:p>
        </w:tc>
        <w:tc>
          <w:tcPr>
            <w:tcW w:w="1369" w:type="dxa"/>
          </w:tcPr>
          <w:p w14:paraId="4A016112" w14:textId="55D7FA26" w:rsidR="00C27671" w:rsidRPr="00235D83" w:rsidRDefault="00C27671" w:rsidP="004F5260">
            <w:pPr>
              <w:contextualSpacing/>
              <w:jc w:val="center"/>
              <w:rPr>
                <w:rFonts w:cs="Times New Roman"/>
                <w:b/>
                <w:sz w:val="20"/>
                <w:szCs w:val="20"/>
              </w:rPr>
            </w:pPr>
            <w:r w:rsidRPr="00235D83">
              <w:rPr>
                <w:rFonts w:cs="Times New Roman"/>
                <w:sz w:val="20"/>
                <w:szCs w:val="20"/>
              </w:rPr>
              <w:t>8008,30</w:t>
            </w:r>
          </w:p>
        </w:tc>
        <w:tc>
          <w:tcPr>
            <w:tcW w:w="2245" w:type="dxa"/>
            <w:vMerge w:val="restart"/>
          </w:tcPr>
          <w:p w14:paraId="59A47877" w14:textId="77777777" w:rsidR="00C27671" w:rsidRPr="00235D83" w:rsidRDefault="00C27671"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xml:space="preserve"> 10 г или 25 г навеска сухого стерильного молока и Среда высушивания для лиофилизации 0,5 мл.</w:t>
            </w:r>
          </w:p>
          <w:p w14:paraId="31F5C0FD" w14:textId="14F4013A" w:rsidR="00C27671" w:rsidRPr="00235D83" w:rsidRDefault="00C27671" w:rsidP="004F5260">
            <w:pPr>
              <w:contextualSpacing/>
              <w:jc w:val="center"/>
              <w:rPr>
                <w:rFonts w:cs="Times New Roman"/>
                <w:b/>
                <w:sz w:val="20"/>
                <w:szCs w:val="20"/>
              </w:rPr>
            </w:pPr>
            <w:r w:rsidRPr="00235D83">
              <w:rPr>
                <w:rFonts w:cs="Times New Roman"/>
                <w:b/>
                <w:sz w:val="20"/>
                <w:szCs w:val="20"/>
              </w:rPr>
              <w:t>Упаковка:</w:t>
            </w:r>
            <w:r w:rsidRPr="00235D83">
              <w:rPr>
                <w:rFonts w:cs="Times New Roman"/>
                <w:sz w:val="20"/>
                <w:szCs w:val="20"/>
              </w:rPr>
              <w:t xml:space="preserve"> Герметичные </w:t>
            </w:r>
            <w:r w:rsidR="00593DF0">
              <w:rPr>
                <w:rFonts w:cs="Times New Roman"/>
                <w:sz w:val="20"/>
                <w:szCs w:val="20"/>
              </w:rPr>
              <w:t xml:space="preserve">стерильные пластиковые пакеты </w:t>
            </w:r>
            <w:r w:rsidRPr="00235D83">
              <w:rPr>
                <w:rFonts w:cs="Times New Roman"/>
                <w:sz w:val="20"/>
                <w:szCs w:val="20"/>
              </w:rPr>
              <w:t>и стеклянные флаконы</w:t>
            </w:r>
          </w:p>
        </w:tc>
        <w:tc>
          <w:tcPr>
            <w:tcW w:w="1966" w:type="dxa"/>
            <w:tcMar>
              <w:top w:w="62" w:type="dxa"/>
              <w:left w:w="102" w:type="dxa"/>
              <w:bottom w:w="102" w:type="dxa"/>
              <w:right w:w="62" w:type="dxa"/>
            </w:tcMar>
          </w:tcPr>
          <w:p w14:paraId="3BF96E65" w14:textId="77777777" w:rsidR="00C27671" w:rsidRPr="00235D83" w:rsidRDefault="00C27671" w:rsidP="004F5260">
            <w:pPr>
              <w:contextualSpacing/>
              <w:jc w:val="center"/>
              <w:rPr>
                <w:rFonts w:cs="Times New Roman"/>
                <w:b/>
                <w:sz w:val="20"/>
                <w:szCs w:val="20"/>
              </w:rPr>
            </w:pPr>
          </w:p>
        </w:tc>
      </w:tr>
      <w:tr w:rsidR="00C27671" w:rsidRPr="00235D83" w14:paraId="39B9E93F" w14:textId="77777777" w:rsidTr="0069153E">
        <w:trPr>
          <w:cantSplit/>
          <w:trHeight w:val="20"/>
          <w:jc w:val="center"/>
        </w:trPr>
        <w:tc>
          <w:tcPr>
            <w:tcW w:w="458" w:type="dxa"/>
            <w:vAlign w:val="center"/>
          </w:tcPr>
          <w:p w14:paraId="6ADDDBC8"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5C45848F"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1FB5A5B" w14:textId="5E97F948"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 xml:space="preserve">Обнаружение </w:t>
            </w:r>
            <w:r w:rsidRPr="00235D83">
              <w:rPr>
                <w:rFonts w:cs="Times New Roman"/>
                <w:sz w:val="20"/>
                <w:szCs w:val="20"/>
                <w:lang w:val="en-US"/>
              </w:rPr>
              <w:t>L</w:t>
            </w:r>
            <w:r w:rsidRPr="00235D83">
              <w:rPr>
                <w:rFonts w:cs="Times New Roman"/>
                <w:sz w:val="20"/>
                <w:szCs w:val="20"/>
              </w:rPr>
              <w:t>.</w:t>
            </w:r>
            <w:r w:rsidRPr="00235D83">
              <w:rPr>
                <w:rFonts w:cs="Times New Roman"/>
                <w:sz w:val="20"/>
                <w:szCs w:val="20"/>
                <w:lang w:val="en-US"/>
              </w:rPr>
              <w:t>monocytogenes</w:t>
            </w:r>
          </w:p>
        </w:tc>
        <w:tc>
          <w:tcPr>
            <w:tcW w:w="3440" w:type="dxa"/>
            <w:vMerge/>
            <w:vAlign w:val="center"/>
          </w:tcPr>
          <w:p w14:paraId="52C6514A" w14:textId="7F690EA9" w:rsidR="00C27671" w:rsidRPr="00235D83" w:rsidRDefault="00C27671" w:rsidP="004F5260">
            <w:pPr>
              <w:contextualSpacing/>
              <w:jc w:val="center"/>
              <w:rPr>
                <w:rFonts w:cs="Times New Roman"/>
                <w:b/>
                <w:sz w:val="20"/>
                <w:szCs w:val="20"/>
              </w:rPr>
            </w:pPr>
          </w:p>
        </w:tc>
        <w:tc>
          <w:tcPr>
            <w:tcW w:w="1369" w:type="dxa"/>
          </w:tcPr>
          <w:p w14:paraId="1D296405" w14:textId="353F5382" w:rsidR="00C27671" w:rsidRPr="00235D83" w:rsidRDefault="00C27671" w:rsidP="004F5260">
            <w:pPr>
              <w:contextualSpacing/>
              <w:jc w:val="center"/>
              <w:rPr>
                <w:rFonts w:cs="Times New Roman"/>
                <w:b/>
                <w:sz w:val="20"/>
                <w:szCs w:val="20"/>
              </w:rPr>
            </w:pPr>
            <w:r w:rsidRPr="00235D83">
              <w:rPr>
                <w:rFonts w:cs="Times New Roman"/>
                <w:sz w:val="20"/>
                <w:szCs w:val="20"/>
              </w:rPr>
              <w:t>8179,09</w:t>
            </w:r>
          </w:p>
        </w:tc>
        <w:tc>
          <w:tcPr>
            <w:tcW w:w="2245" w:type="dxa"/>
            <w:vMerge/>
          </w:tcPr>
          <w:p w14:paraId="57EEC904"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7EA276F1" w14:textId="77777777" w:rsidR="00C27671" w:rsidRPr="00235D83" w:rsidRDefault="00C27671" w:rsidP="004F5260">
            <w:pPr>
              <w:contextualSpacing/>
              <w:jc w:val="center"/>
              <w:rPr>
                <w:rFonts w:cs="Times New Roman"/>
                <w:b/>
                <w:sz w:val="20"/>
                <w:szCs w:val="20"/>
              </w:rPr>
            </w:pPr>
          </w:p>
        </w:tc>
      </w:tr>
      <w:tr w:rsidR="00C27671" w:rsidRPr="00235D83" w14:paraId="0BE438BE" w14:textId="77777777" w:rsidTr="0069153E">
        <w:trPr>
          <w:cantSplit/>
          <w:trHeight w:val="20"/>
          <w:jc w:val="center"/>
        </w:trPr>
        <w:tc>
          <w:tcPr>
            <w:tcW w:w="458" w:type="dxa"/>
            <w:vAlign w:val="center"/>
          </w:tcPr>
          <w:p w14:paraId="2C35ECBB"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2BC7896B"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20EF8C4A" w14:textId="59736343"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 xml:space="preserve">Обнаружение </w:t>
            </w:r>
            <w:r w:rsidRPr="00235D83">
              <w:rPr>
                <w:rFonts w:cs="Times New Roman"/>
                <w:sz w:val="20"/>
                <w:szCs w:val="20"/>
                <w:lang w:val="en-US"/>
              </w:rPr>
              <w:t>Proteus</w:t>
            </w:r>
          </w:p>
        </w:tc>
        <w:tc>
          <w:tcPr>
            <w:tcW w:w="3440" w:type="dxa"/>
            <w:vMerge/>
            <w:vAlign w:val="center"/>
          </w:tcPr>
          <w:p w14:paraId="20E5B220" w14:textId="7C64677F" w:rsidR="00C27671" w:rsidRPr="00235D83" w:rsidRDefault="00C27671" w:rsidP="004F5260">
            <w:pPr>
              <w:contextualSpacing/>
              <w:jc w:val="center"/>
              <w:rPr>
                <w:rFonts w:cs="Times New Roman"/>
                <w:b/>
                <w:sz w:val="20"/>
                <w:szCs w:val="20"/>
              </w:rPr>
            </w:pPr>
          </w:p>
        </w:tc>
        <w:tc>
          <w:tcPr>
            <w:tcW w:w="1369" w:type="dxa"/>
          </w:tcPr>
          <w:p w14:paraId="26EF34CB" w14:textId="24BD996A" w:rsidR="00C27671" w:rsidRPr="00235D83" w:rsidRDefault="00C27671" w:rsidP="004F5260">
            <w:pPr>
              <w:contextualSpacing/>
              <w:jc w:val="center"/>
              <w:rPr>
                <w:rFonts w:cs="Times New Roman"/>
                <w:b/>
                <w:sz w:val="20"/>
                <w:szCs w:val="20"/>
              </w:rPr>
            </w:pPr>
            <w:r w:rsidRPr="00235D83">
              <w:rPr>
                <w:rFonts w:cs="Times New Roman"/>
                <w:sz w:val="20"/>
                <w:szCs w:val="20"/>
              </w:rPr>
              <w:t>8224,85</w:t>
            </w:r>
          </w:p>
        </w:tc>
        <w:tc>
          <w:tcPr>
            <w:tcW w:w="2245" w:type="dxa"/>
            <w:vMerge/>
          </w:tcPr>
          <w:p w14:paraId="41C907F1"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58428B3B" w14:textId="77777777" w:rsidR="00C27671" w:rsidRPr="00235D83" w:rsidRDefault="00C27671" w:rsidP="004F5260">
            <w:pPr>
              <w:contextualSpacing/>
              <w:jc w:val="center"/>
              <w:rPr>
                <w:rFonts w:cs="Times New Roman"/>
                <w:b/>
                <w:sz w:val="20"/>
                <w:szCs w:val="20"/>
              </w:rPr>
            </w:pPr>
          </w:p>
        </w:tc>
      </w:tr>
      <w:tr w:rsidR="00C27671" w:rsidRPr="00235D83" w14:paraId="1922AA59" w14:textId="77777777" w:rsidTr="0069153E">
        <w:trPr>
          <w:cantSplit/>
          <w:trHeight w:val="20"/>
          <w:jc w:val="center"/>
        </w:trPr>
        <w:tc>
          <w:tcPr>
            <w:tcW w:w="458" w:type="dxa"/>
            <w:vAlign w:val="center"/>
          </w:tcPr>
          <w:p w14:paraId="74A55F6A"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074A6C3C"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D26DDB0" w14:textId="18B33CD2"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Е.со</w:t>
            </w:r>
            <w:r w:rsidRPr="00235D83">
              <w:rPr>
                <w:rFonts w:cs="Times New Roman"/>
                <w:sz w:val="20"/>
                <w:szCs w:val="20"/>
                <w:lang w:val="en-US"/>
              </w:rPr>
              <w:t>li</w:t>
            </w:r>
          </w:p>
        </w:tc>
        <w:tc>
          <w:tcPr>
            <w:tcW w:w="3440" w:type="dxa"/>
            <w:vMerge/>
            <w:vAlign w:val="center"/>
          </w:tcPr>
          <w:p w14:paraId="67138300" w14:textId="32E367F3" w:rsidR="00C27671" w:rsidRPr="00235D83" w:rsidRDefault="00C27671" w:rsidP="004F5260">
            <w:pPr>
              <w:contextualSpacing/>
              <w:jc w:val="center"/>
              <w:rPr>
                <w:rFonts w:cs="Times New Roman"/>
                <w:b/>
                <w:sz w:val="20"/>
                <w:szCs w:val="20"/>
              </w:rPr>
            </w:pPr>
          </w:p>
        </w:tc>
        <w:tc>
          <w:tcPr>
            <w:tcW w:w="1369" w:type="dxa"/>
          </w:tcPr>
          <w:p w14:paraId="72957D93" w14:textId="04B7CAB7" w:rsidR="00C27671" w:rsidRPr="00235D83" w:rsidRDefault="00C27671" w:rsidP="004F5260">
            <w:pPr>
              <w:contextualSpacing/>
              <w:jc w:val="center"/>
              <w:rPr>
                <w:rFonts w:cs="Times New Roman"/>
                <w:b/>
                <w:sz w:val="20"/>
                <w:szCs w:val="20"/>
              </w:rPr>
            </w:pPr>
            <w:r w:rsidRPr="00235D83">
              <w:rPr>
                <w:rFonts w:cs="Times New Roman"/>
                <w:sz w:val="20"/>
                <w:szCs w:val="20"/>
              </w:rPr>
              <w:t>6792,37</w:t>
            </w:r>
          </w:p>
        </w:tc>
        <w:tc>
          <w:tcPr>
            <w:tcW w:w="2245" w:type="dxa"/>
            <w:vMerge/>
          </w:tcPr>
          <w:p w14:paraId="6BFF63CA"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3FA43218" w14:textId="77777777" w:rsidR="00C27671" w:rsidRPr="00235D83" w:rsidRDefault="00C27671" w:rsidP="004F5260">
            <w:pPr>
              <w:contextualSpacing/>
              <w:jc w:val="center"/>
              <w:rPr>
                <w:rFonts w:cs="Times New Roman"/>
                <w:b/>
                <w:sz w:val="20"/>
                <w:szCs w:val="20"/>
              </w:rPr>
            </w:pPr>
          </w:p>
        </w:tc>
      </w:tr>
      <w:tr w:rsidR="00C27671" w:rsidRPr="00235D83" w14:paraId="35B05D5D" w14:textId="77777777" w:rsidTr="0069153E">
        <w:trPr>
          <w:cantSplit/>
          <w:trHeight w:val="20"/>
          <w:jc w:val="center"/>
        </w:trPr>
        <w:tc>
          <w:tcPr>
            <w:tcW w:w="458" w:type="dxa"/>
            <w:vAlign w:val="center"/>
          </w:tcPr>
          <w:p w14:paraId="61EDD3D3"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7BE42808"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AE0A7B3" w14:textId="19E882C8"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бактерий группы кишечной палочки</w:t>
            </w:r>
          </w:p>
        </w:tc>
        <w:tc>
          <w:tcPr>
            <w:tcW w:w="3440" w:type="dxa"/>
            <w:vMerge/>
            <w:vAlign w:val="center"/>
          </w:tcPr>
          <w:p w14:paraId="178E7458" w14:textId="5917B602" w:rsidR="00C27671" w:rsidRPr="00235D83" w:rsidRDefault="00C27671" w:rsidP="004F5260">
            <w:pPr>
              <w:contextualSpacing/>
              <w:jc w:val="center"/>
              <w:rPr>
                <w:rFonts w:cs="Times New Roman"/>
                <w:b/>
                <w:sz w:val="20"/>
                <w:szCs w:val="20"/>
              </w:rPr>
            </w:pPr>
          </w:p>
        </w:tc>
        <w:tc>
          <w:tcPr>
            <w:tcW w:w="1369" w:type="dxa"/>
          </w:tcPr>
          <w:p w14:paraId="4F120040" w14:textId="51260409" w:rsidR="00C27671" w:rsidRPr="00235D83" w:rsidRDefault="00C27671" w:rsidP="004F5260">
            <w:pPr>
              <w:contextualSpacing/>
              <w:jc w:val="center"/>
              <w:rPr>
                <w:rFonts w:cs="Times New Roman"/>
                <w:b/>
                <w:sz w:val="20"/>
                <w:szCs w:val="20"/>
              </w:rPr>
            </w:pPr>
            <w:r w:rsidRPr="00235D83">
              <w:rPr>
                <w:rFonts w:cs="Times New Roman"/>
                <w:sz w:val="20"/>
                <w:szCs w:val="20"/>
              </w:rPr>
              <w:t>6788,46</w:t>
            </w:r>
          </w:p>
        </w:tc>
        <w:tc>
          <w:tcPr>
            <w:tcW w:w="2245" w:type="dxa"/>
            <w:vMerge/>
          </w:tcPr>
          <w:p w14:paraId="00A07E81"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2821D9E1" w14:textId="77777777" w:rsidR="00C27671" w:rsidRPr="00235D83" w:rsidRDefault="00C27671" w:rsidP="004F5260">
            <w:pPr>
              <w:contextualSpacing/>
              <w:jc w:val="center"/>
              <w:rPr>
                <w:rFonts w:cs="Times New Roman"/>
                <w:b/>
                <w:sz w:val="20"/>
                <w:szCs w:val="20"/>
              </w:rPr>
            </w:pPr>
          </w:p>
        </w:tc>
      </w:tr>
      <w:tr w:rsidR="00C27671" w:rsidRPr="00235D83" w14:paraId="68CA4E24" w14:textId="77777777" w:rsidTr="0069153E">
        <w:trPr>
          <w:cantSplit/>
          <w:trHeight w:val="20"/>
          <w:jc w:val="center"/>
        </w:trPr>
        <w:tc>
          <w:tcPr>
            <w:tcW w:w="458" w:type="dxa"/>
            <w:vAlign w:val="center"/>
          </w:tcPr>
          <w:p w14:paraId="49FA88D9"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2B60B6B7"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84E41B4" w14:textId="3A759F9E"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 xml:space="preserve">Обнаружение </w:t>
            </w:r>
            <w:r w:rsidRPr="00235D83">
              <w:rPr>
                <w:rFonts w:cs="Times New Roman"/>
                <w:sz w:val="20"/>
                <w:szCs w:val="20"/>
                <w:lang w:val="en-US"/>
              </w:rPr>
              <w:t>S</w:t>
            </w:r>
            <w:r w:rsidRPr="00235D83">
              <w:rPr>
                <w:rFonts w:cs="Times New Roman"/>
                <w:sz w:val="20"/>
                <w:szCs w:val="20"/>
              </w:rPr>
              <w:t>.</w:t>
            </w:r>
            <w:r w:rsidRPr="00235D83">
              <w:rPr>
                <w:rFonts w:cs="Times New Roman"/>
                <w:sz w:val="20"/>
                <w:szCs w:val="20"/>
                <w:lang w:val="en-US"/>
              </w:rPr>
              <w:t>aureus</w:t>
            </w:r>
          </w:p>
        </w:tc>
        <w:tc>
          <w:tcPr>
            <w:tcW w:w="3440" w:type="dxa"/>
            <w:vMerge/>
            <w:vAlign w:val="center"/>
          </w:tcPr>
          <w:p w14:paraId="2D3B6B36" w14:textId="7DAE57AB" w:rsidR="00C27671" w:rsidRPr="00235D83" w:rsidRDefault="00C27671" w:rsidP="004F5260">
            <w:pPr>
              <w:contextualSpacing/>
              <w:jc w:val="center"/>
              <w:rPr>
                <w:rFonts w:cs="Times New Roman"/>
                <w:b/>
                <w:sz w:val="20"/>
                <w:szCs w:val="20"/>
              </w:rPr>
            </w:pPr>
          </w:p>
        </w:tc>
        <w:tc>
          <w:tcPr>
            <w:tcW w:w="1369" w:type="dxa"/>
          </w:tcPr>
          <w:p w14:paraId="5B8CC1C5" w14:textId="3EF710CB" w:rsidR="00C27671" w:rsidRPr="00235D83" w:rsidRDefault="00C27671" w:rsidP="004F5260">
            <w:pPr>
              <w:contextualSpacing/>
              <w:jc w:val="center"/>
              <w:rPr>
                <w:rFonts w:cs="Times New Roman"/>
                <w:b/>
                <w:sz w:val="20"/>
                <w:szCs w:val="20"/>
              </w:rPr>
            </w:pPr>
            <w:r w:rsidRPr="00235D83">
              <w:rPr>
                <w:rFonts w:cs="Times New Roman"/>
                <w:sz w:val="20"/>
                <w:szCs w:val="20"/>
              </w:rPr>
              <w:t>8368,34</w:t>
            </w:r>
          </w:p>
        </w:tc>
        <w:tc>
          <w:tcPr>
            <w:tcW w:w="2245" w:type="dxa"/>
            <w:vMerge/>
          </w:tcPr>
          <w:p w14:paraId="41F28386"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0FAC872C" w14:textId="77777777" w:rsidR="00C27671" w:rsidRPr="00235D83" w:rsidRDefault="00C27671" w:rsidP="004F5260">
            <w:pPr>
              <w:contextualSpacing/>
              <w:jc w:val="center"/>
              <w:rPr>
                <w:rFonts w:cs="Times New Roman"/>
                <w:b/>
                <w:sz w:val="20"/>
                <w:szCs w:val="20"/>
              </w:rPr>
            </w:pPr>
          </w:p>
        </w:tc>
      </w:tr>
      <w:tr w:rsidR="00C27671" w:rsidRPr="00235D83" w14:paraId="5D9DE872" w14:textId="77777777" w:rsidTr="0069153E">
        <w:trPr>
          <w:cantSplit/>
          <w:trHeight w:val="20"/>
          <w:jc w:val="center"/>
        </w:trPr>
        <w:tc>
          <w:tcPr>
            <w:tcW w:w="458" w:type="dxa"/>
            <w:vAlign w:val="center"/>
          </w:tcPr>
          <w:p w14:paraId="3424ACE5"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7E09A3A8"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52D85566" w14:textId="274C0ADF"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сульфитредуцирующих клостридий</w:t>
            </w:r>
          </w:p>
        </w:tc>
        <w:tc>
          <w:tcPr>
            <w:tcW w:w="3440" w:type="dxa"/>
            <w:vMerge/>
            <w:vAlign w:val="center"/>
          </w:tcPr>
          <w:p w14:paraId="5050FD26" w14:textId="24663F5F" w:rsidR="00C27671" w:rsidRPr="00235D83" w:rsidRDefault="00C27671" w:rsidP="004F5260">
            <w:pPr>
              <w:contextualSpacing/>
              <w:jc w:val="center"/>
              <w:rPr>
                <w:rFonts w:cs="Times New Roman"/>
                <w:b/>
                <w:sz w:val="20"/>
                <w:szCs w:val="20"/>
              </w:rPr>
            </w:pPr>
          </w:p>
        </w:tc>
        <w:tc>
          <w:tcPr>
            <w:tcW w:w="1369" w:type="dxa"/>
          </w:tcPr>
          <w:p w14:paraId="4E0C8581" w14:textId="4C161748" w:rsidR="00C27671" w:rsidRPr="00235D83" w:rsidRDefault="00C27671" w:rsidP="004F5260">
            <w:pPr>
              <w:contextualSpacing/>
              <w:jc w:val="center"/>
              <w:rPr>
                <w:rFonts w:cs="Times New Roman"/>
                <w:b/>
                <w:sz w:val="20"/>
                <w:szCs w:val="20"/>
              </w:rPr>
            </w:pPr>
            <w:r w:rsidRPr="00235D83">
              <w:rPr>
                <w:rFonts w:cs="Times New Roman"/>
                <w:sz w:val="20"/>
                <w:szCs w:val="20"/>
              </w:rPr>
              <w:t>5532,34</w:t>
            </w:r>
          </w:p>
        </w:tc>
        <w:tc>
          <w:tcPr>
            <w:tcW w:w="2245" w:type="dxa"/>
            <w:vMerge/>
          </w:tcPr>
          <w:p w14:paraId="516A7284"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7BB804D2" w14:textId="77777777" w:rsidR="00C27671" w:rsidRPr="00235D83" w:rsidRDefault="00C27671" w:rsidP="004F5260">
            <w:pPr>
              <w:contextualSpacing/>
              <w:jc w:val="center"/>
              <w:rPr>
                <w:rFonts w:cs="Times New Roman"/>
                <w:b/>
                <w:sz w:val="20"/>
                <w:szCs w:val="20"/>
              </w:rPr>
            </w:pPr>
          </w:p>
        </w:tc>
      </w:tr>
      <w:tr w:rsidR="00C27671" w:rsidRPr="00235D83" w14:paraId="2F2C0382" w14:textId="77777777" w:rsidTr="0069153E">
        <w:trPr>
          <w:cantSplit/>
          <w:trHeight w:val="20"/>
          <w:jc w:val="center"/>
        </w:trPr>
        <w:tc>
          <w:tcPr>
            <w:tcW w:w="458" w:type="dxa"/>
            <w:vAlign w:val="center"/>
          </w:tcPr>
          <w:p w14:paraId="0DEB3682"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1396CB95" w14:textId="71D00735" w:rsidR="00C27671" w:rsidRPr="00235D83" w:rsidRDefault="00C27671" w:rsidP="004F5260">
            <w:pPr>
              <w:ind w:left="-57" w:right="-57"/>
              <w:contextualSpacing/>
              <w:jc w:val="center"/>
              <w:rPr>
                <w:rFonts w:cs="Times New Roman"/>
                <w:b/>
                <w:sz w:val="20"/>
                <w:szCs w:val="20"/>
              </w:rPr>
            </w:pPr>
            <w:r w:rsidRPr="00235D83">
              <w:rPr>
                <w:rFonts w:cs="Times New Roman"/>
                <w:bCs/>
                <w:sz w:val="20"/>
                <w:szCs w:val="20"/>
              </w:rPr>
              <w:t>Имитант биологического материала</w:t>
            </w:r>
          </w:p>
        </w:tc>
        <w:tc>
          <w:tcPr>
            <w:tcW w:w="3564" w:type="dxa"/>
            <w:tcMar>
              <w:top w:w="62" w:type="dxa"/>
              <w:left w:w="102" w:type="dxa"/>
              <w:bottom w:w="102" w:type="dxa"/>
              <w:right w:w="62" w:type="dxa"/>
            </w:tcMar>
            <w:vAlign w:val="center"/>
          </w:tcPr>
          <w:p w14:paraId="1B0CC901" w14:textId="54B17603" w:rsidR="00C27671" w:rsidRPr="00235D83" w:rsidRDefault="00C27671" w:rsidP="004F5260">
            <w:pPr>
              <w:ind w:left="-57" w:right="-57"/>
              <w:contextualSpacing/>
              <w:jc w:val="center"/>
              <w:rPr>
                <w:rFonts w:cs="Times New Roman"/>
                <w:b/>
                <w:sz w:val="20"/>
                <w:szCs w:val="20"/>
              </w:rPr>
            </w:pPr>
            <w:r w:rsidRPr="00235D83">
              <w:rPr>
                <w:rFonts w:cs="Times New Roman"/>
                <w:bCs/>
                <w:sz w:val="20"/>
                <w:szCs w:val="20"/>
              </w:rPr>
              <w:t xml:space="preserve">Идентификация возбудителей бактериальных болезней </w:t>
            </w:r>
            <w:r w:rsidRPr="00235D83">
              <w:rPr>
                <w:rFonts w:cs="Times New Roman"/>
                <w:bCs/>
                <w:sz w:val="20"/>
                <w:szCs w:val="20"/>
                <w:lang w:val="en-US"/>
              </w:rPr>
              <w:t>Listeria</w:t>
            </w:r>
            <w:r w:rsidRPr="00235D83">
              <w:rPr>
                <w:rFonts w:cs="Times New Roman"/>
                <w:bCs/>
                <w:sz w:val="20"/>
                <w:szCs w:val="20"/>
              </w:rPr>
              <w:t xml:space="preserve"> spp.</w:t>
            </w:r>
          </w:p>
        </w:tc>
        <w:tc>
          <w:tcPr>
            <w:tcW w:w="3440" w:type="dxa"/>
            <w:vMerge/>
          </w:tcPr>
          <w:p w14:paraId="5487F5D7" w14:textId="0199E9EB" w:rsidR="00C27671" w:rsidRPr="00235D83" w:rsidRDefault="00C27671" w:rsidP="004F5260">
            <w:pPr>
              <w:contextualSpacing/>
              <w:jc w:val="center"/>
              <w:rPr>
                <w:rFonts w:cs="Times New Roman"/>
                <w:b/>
                <w:sz w:val="20"/>
                <w:szCs w:val="20"/>
              </w:rPr>
            </w:pPr>
          </w:p>
        </w:tc>
        <w:tc>
          <w:tcPr>
            <w:tcW w:w="1369" w:type="dxa"/>
          </w:tcPr>
          <w:p w14:paraId="7EEF2812" w14:textId="76B7F302" w:rsidR="00C27671" w:rsidRPr="00235D83" w:rsidRDefault="00C27671" w:rsidP="004F5260">
            <w:pPr>
              <w:contextualSpacing/>
              <w:jc w:val="center"/>
              <w:rPr>
                <w:rFonts w:cs="Times New Roman"/>
                <w:b/>
                <w:sz w:val="20"/>
                <w:szCs w:val="20"/>
              </w:rPr>
            </w:pPr>
            <w:r w:rsidRPr="00235D83">
              <w:rPr>
                <w:rFonts w:cs="Times New Roman"/>
                <w:sz w:val="20"/>
                <w:szCs w:val="20"/>
              </w:rPr>
              <w:t>9017,16</w:t>
            </w:r>
          </w:p>
        </w:tc>
        <w:tc>
          <w:tcPr>
            <w:tcW w:w="2245" w:type="dxa"/>
            <w:vMerge w:val="restart"/>
          </w:tcPr>
          <w:p w14:paraId="37E13B1E" w14:textId="09F28A57" w:rsidR="00C27671" w:rsidRPr="00235D83" w:rsidRDefault="00C27671" w:rsidP="004F5260">
            <w:pPr>
              <w:contextualSpacing/>
              <w:jc w:val="center"/>
              <w:rPr>
                <w:rFonts w:cs="Times New Roman"/>
                <w:b/>
                <w:sz w:val="20"/>
                <w:szCs w:val="20"/>
              </w:rPr>
            </w:pPr>
            <w:r w:rsidRPr="00235D83">
              <w:rPr>
                <w:rFonts w:cs="Times New Roman"/>
                <w:b/>
                <w:sz w:val="20"/>
                <w:szCs w:val="20"/>
              </w:rPr>
              <w:t>Матрица:</w:t>
            </w:r>
            <w:r w:rsidRPr="00235D83">
              <w:rPr>
                <w:rFonts w:cs="Times New Roman"/>
                <w:sz w:val="20"/>
                <w:szCs w:val="20"/>
              </w:rPr>
              <w:t xml:space="preserve"> Среда высушивания для лиофилизации 0,5 мл</w:t>
            </w:r>
            <w:r w:rsidRPr="00235D83">
              <w:rPr>
                <w:rFonts w:cs="Times New Roman"/>
                <w:b/>
                <w:sz w:val="20"/>
                <w:szCs w:val="20"/>
              </w:rPr>
              <w:t xml:space="preserve"> Упаковка: </w:t>
            </w:r>
            <w:r w:rsidRPr="00235D83">
              <w:rPr>
                <w:rFonts w:cs="Times New Roman"/>
                <w:sz w:val="20"/>
                <w:szCs w:val="20"/>
              </w:rPr>
              <w:t>стеклянные флаконы</w:t>
            </w:r>
          </w:p>
        </w:tc>
        <w:tc>
          <w:tcPr>
            <w:tcW w:w="1966" w:type="dxa"/>
            <w:tcMar>
              <w:top w:w="62" w:type="dxa"/>
              <w:left w:w="102" w:type="dxa"/>
              <w:bottom w:w="102" w:type="dxa"/>
              <w:right w:w="62" w:type="dxa"/>
            </w:tcMar>
          </w:tcPr>
          <w:p w14:paraId="56A5BC0C" w14:textId="77777777" w:rsidR="00C27671" w:rsidRPr="00235D83" w:rsidRDefault="00C27671" w:rsidP="004F5260">
            <w:pPr>
              <w:contextualSpacing/>
              <w:jc w:val="center"/>
              <w:rPr>
                <w:rFonts w:cs="Times New Roman"/>
                <w:b/>
                <w:sz w:val="20"/>
                <w:szCs w:val="20"/>
              </w:rPr>
            </w:pPr>
          </w:p>
        </w:tc>
      </w:tr>
      <w:tr w:rsidR="00C27671" w:rsidRPr="00235D83" w14:paraId="77DDE3AF" w14:textId="77777777" w:rsidTr="0069153E">
        <w:trPr>
          <w:cantSplit/>
          <w:trHeight w:val="20"/>
          <w:jc w:val="center"/>
        </w:trPr>
        <w:tc>
          <w:tcPr>
            <w:tcW w:w="458" w:type="dxa"/>
            <w:vAlign w:val="center"/>
          </w:tcPr>
          <w:p w14:paraId="468F6253"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05BBEAAA"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bottom"/>
          </w:tcPr>
          <w:p w14:paraId="15262D70" w14:textId="38B1F3C3" w:rsidR="00C27671" w:rsidRPr="00235D83" w:rsidRDefault="00C27671" w:rsidP="004F5260">
            <w:pPr>
              <w:ind w:left="-57" w:right="-57"/>
              <w:contextualSpacing/>
              <w:jc w:val="center"/>
              <w:rPr>
                <w:rFonts w:cs="Times New Roman"/>
                <w:b/>
                <w:sz w:val="20"/>
                <w:szCs w:val="20"/>
              </w:rPr>
            </w:pPr>
            <w:r w:rsidRPr="00235D83">
              <w:rPr>
                <w:rFonts w:cs="Times New Roman"/>
                <w:bCs/>
                <w:sz w:val="20"/>
                <w:szCs w:val="20"/>
              </w:rPr>
              <w:t xml:space="preserve">Идентификация возбудителей бактериальных болезней </w:t>
            </w:r>
            <w:r w:rsidRPr="00235D83">
              <w:rPr>
                <w:rFonts w:cs="Times New Roman"/>
                <w:bCs/>
                <w:sz w:val="20"/>
                <w:szCs w:val="20"/>
                <w:lang w:val="en-US"/>
              </w:rPr>
              <w:t>Pastere</w:t>
            </w:r>
            <w:r w:rsidRPr="00235D83">
              <w:rPr>
                <w:rFonts w:cs="Times New Roman"/>
                <w:bCs/>
                <w:sz w:val="20"/>
                <w:szCs w:val="20"/>
              </w:rPr>
              <w:t>lla spp.</w:t>
            </w:r>
          </w:p>
        </w:tc>
        <w:tc>
          <w:tcPr>
            <w:tcW w:w="3440" w:type="dxa"/>
            <w:vMerge/>
          </w:tcPr>
          <w:p w14:paraId="74A9E592" w14:textId="08AF9E03" w:rsidR="00C27671" w:rsidRPr="00235D83" w:rsidRDefault="00C27671" w:rsidP="004F5260">
            <w:pPr>
              <w:contextualSpacing/>
              <w:jc w:val="center"/>
              <w:rPr>
                <w:rFonts w:cs="Times New Roman"/>
                <w:b/>
                <w:sz w:val="20"/>
                <w:szCs w:val="20"/>
              </w:rPr>
            </w:pPr>
          </w:p>
        </w:tc>
        <w:tc>
          <w:tcPr>
            <w:tcW w:w="1369" w:type="dxa"/>
          </w:tcPr>
          <w:p w14:paraId="34D9019C" w14:textId="68C45F2F" w:rsidR="00C27671" w:rsidRPr="00235D83" w:rsidRDefault="00C27671" w:rsidP="004F5260">
            <w:pPr>
              <w:contextualSpacing/>
              <w:jc w:val="center"/>
              <w:rPr>
                <w:rFonts w:cs="Times New Roman"/>
                <w:b/>
                <w:sz w:val="20"/>
                <w:szCs w:val="20"/>
              </w:rPr>
            </w:pPr>
            <w:r w:rsidRPr="00235D83">
              <w:rPr>
                <w:rFonts w:cs="Times New Roman"/>
                <w:sz w:val="20"/>
                <w:szCs w:val="20"/>
              </w:rPr>
              <w:t>8797,34</w:t>
            </w:r>
          </w:p>
        </w:tc>
        <w:tc>
          <w:tcPr>
            <w:tcW w:w="2245" w:type="dxa"/>
            <w:vMerge/>
          </w:tcPr>
          <w:p w14:paraId="041F82FC"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47F0B1B2" w14:textId="77777777" w:rsidR="00C27671" w:rsidRPr="00235D83" w:rsidRDefault="00C27671" w:rsidP="004F5260">
            <w:pPr>
              <w:contextualSpacing/>
              <w:jc w:val="center"/>
              <w:rPr>
                <w:rFonts w:cs="Times New Roman"/>
                <w:b/>
                <w:sz w:val="20"/>
                <w:szCs w:val="20"/>
              </w:rPr>
            </w:pPr>
          </w:p>
        </w:tc>
      </w:tr>
      <w:tr w:rsidR="00C27671" w:rsidRPr="00235D83" w14:paraId="26660532" w14:textId="77777777" w:rsidTr="0069153E">
        <w:trPr>
          <w:cantSplit/>
          <w:trHeight w:val="20"/>
          <w:jc w:val="center"/>
        </w:trPr>
        <w:tc>
          <w:tcPr>
            <w:tcW w:w="458" w:type="dxa"/>
            <w:vAlign w:val="center"/>
          </w:tcPr>
          <w:p w14:paraId="1674B19B"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15CE32B2"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bottom"/>
          </w:tcPr>
          <w:p w14:paraId="227B90A9" w14:textId="70C9F0CF" w:rsidR="00C27671" w:rsidRPr="00235D83" w:rsidRDefault="00C27671" w:rsidP="004F5260">
            <w:pPr>
              <w:ind w:left="-57" w:right="-57"/>
              <w:contextualSpacing/>
              <w:jc w:val="center"/>
              <w:rPr>
                <w:rFonts w:cs="Times New Roman"/>
                <w:b/>
                <w:sz w:val="20"/>
                <w:szCs w:val="20"/>
              </w:rPr>
            </w:pPr>
            <w:r w:rsidRPr="00235D83">
              <w:rPr>
                <w:rFonts w:cs="Times New Roman"/>
                <w:bCs/>
                <w:sz w:val="20"/>
                <w:szCs w:val="20"/>
              </w:rPr>
              <w:t xml:space="preserve">Идентификация возбудителей бактериальных болезней бактерии рода </w:t>
            </w:r>
            <w:r w:rsidRPr="00235D83">
              <w:rPr>
                <w:rFonts w:cs="Times New Roman"/>
                <w:bCs/>
                <w:sz w:val="20"/>
                <w:szCs w:val="20"/>
                <w:lang w:val="en-US"/>
              </w:rPr>
              <w:t>Campylobacter</w:t>
            </w:r>
            <w:r w:rsidRPr="00235D83">
              <w:rPr>
                <w:rFonts w:cs="Times New Roman"/>
                <w:bCs/>
                <w:sz w:val="20"/>
                <w:szCs w:val="20"/>
              </w:rPr>
              <w:t xml:space="preserve"> </w:t>
            </w:r>
            <w:r w:rsidRPr="00235D83">
              <w:rPr>
                <w:rFonts w:cs="Times New Roman"/>
                <w:bCs/>
                <w:sz w:val="20"/>
                <w:szCs w:val="20"/>
                <w:lang w:val="en-US"/>
              </w:rPr>
              <w:t>spp</w:t>
            </w:r>
            <w:r w:rsidRPr="00235D83">
              <w:rPr>
                <w:rFonts w:cs="Times New Roman"/>
                <w:bCs/>
                <w:sz w:val="20"/>
                <w:szCs w:val="20"/>
              </w:rPr>
              <w:t>.</w:t>
            </w:r>
          </w:p>
        </w:tc>
        <w:tc>
          <w:tcPr>
            <w:tcW w:w="3440" w:type="dxa"/>
            <w:vMerge/>
          </w:tcPr>
          <w:p w14:paraId="79696D7F" w14:textId="544D9110" w:rsidR="00C27671" w:rsidRPr="00235D83" w:rsidRDefault="00C27671" w:rsidP="004F5260">
            <w:pPr>
              <w:contextualSpacing/>
              <w:jc w:val="center"/>
              <w:rPr>
                <w:rFonts w:cs="Times New Roman"/>
                <w:b/>
                <w:sz w:val="20"/>
                <w:szCs w:val="20"/>
              </w:rPr>
            </w:pPr>
          </w:p>
        </w:tc>
        <w:tc>
          <w:tcPr>
            <w:tcW w:w="1369" w:type="dxa"/>
          </w:tcPr>
          <w:p w14:paraId="5C9A93A0" w14:textId="7D61099F" w:rsidR="00C27671" w:rsidRPr="00235D83" w:rsidRDefault="00C27671" w:rsidP="004F5260">
            <w:pPr>
              <w:contextualSpacing/>
              <w:jc w:val="center"/>
              <w:rPr>
                <w:rFonts w:cs="Times New Roman"/>
                <w:b/>
                <w:sz w:val="20"/>
                <w:szCs w:val="20"/>
              </w:rPr>
            </w:pPr>
            <w:r w:rsidRPr="00235D83">
              <w:rPr>
                <w:rFonts w:cs="Times New Roman"/>
                <w:sz w:val="20"/>
                <w:szCs w:val="20"/>
              </w:rPr>
              <w:t>8712,80</w:t>
            </w:r>
          </w:p>
        </w:tc>
        <w:tc>
          <w:tcPr>
            <w:tcW w:w="2245" w:type="dxa"/>
            <w:vMerge/>
          </w:tcPr>
          <w:p w14:paraId="311E4FF2"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72EDC330" w14:textId="77777777" w:rsidR="00C27671" w:rsidRPr="00235D83" w:rsidRDefault="00C27671" w:rsidP="004F5260">
            <w:pPr>
              <w:contextualSpacing/>
              <w:jc w:val="center"/>
              <w:rPr>
                <w:rFonts w:cs="Times New Roman"/>
                <w:b/>
                <w:sz w:val="20"/>
                <w:szCs w:val="20"/>
              </w:rPr>
            </w:pPr>
          </w:p>
        </w:tc>
      </w:tr>
      <w:tr w:rsidR="00C27671" w:rsidRPr="00235D83" w14:paraId="797B9631" w14:textId="77777777" w:rsidTr="0069153E">
        <w:trPr>
          <w:cantSplit/>
          <w:trHeight w:val="20"/>
          <w:jc w:val="center"/>
        </w:trPr>
        <w:tc>
          <w:tcPr>
            <w:tcW w:w="458" w:type="dxa"/>
            <w:vAlign w:val="center"/>
          </w:tcPr>
          <w:p w14:paraId="32E21346"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260A428B"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center"/>
          </w:tcPr>
          <w:p w14:paraId="72A7875D" w14:textId="0EBB0BEE" w:rsidR="00C27671" w:rsidRPr="00235D83" w:rsidRDefault="00C27671" w:rsidP="004F5260">
            <w:pPr>
              <w:ind w:left="-57" w:right="-57"/>
              <w:contextualSpacing/>
              <w:jc w:val="center"/>
              <w:rPr>
                <w:rFonts w:cs="Times New Roman"/>
                <w:b/>
                <w:sz w:val="20"/>
                <w:szCs w:val="20"/>
              </w:rPr>
            </w:pPr>
            <w:r w:rsidRPr="00235D83">
              <w:rPr>
                <w:rFonts w:cs="Times New Roman"/>
                <w:bCs/>
                <w:sz w:val="20"/>
                <w:szCs w:val="20"/>
              </w:rPr>
              <w:t xml:space="preserve">Идентификация возбудителей бактериальных болезней </w:t>
            </w:r>
            <w:r w:rsidRPr="00235D83">
              <w:rPr>
                <w:rFonts w:cs="Times New Roman"/>
                <w:bCs/>
                <w:sz w:val="20"/>
                <w:szCs w:val="20"/>
                <w:lang w:val="en-US"/>
              </w:rPr>
              <w:t>Clostridium</w:t>
            </w:r>
            <w:r w:rsidRPr="00235D83">
              <w:rPr>
                <w:rFonts w:cs="Times New Roman"/>
                <w:bCs/>
                <w:sz w:val="20"/>
                <w:szCs w:val="20"/>
              </w:rPr>
              <w:t xml:space="preserve"> spp</w:t>
            </w:r>
          </w:p>
        </w:tc>
        <w:tc>
          <w:tcPr>
            <w:tcW w:w="3440" w:type="dxa"/>
            <w:vMerge/>
          </w:tcPr>
          <w:p w14:paraId="2000F5D2" w14:textId="3EC2EC17" w:rsidR="00C27671" w:rsidRPr="00235D83" w:rsidRDefault="00C27671" w:rsidP="004F5260">
            <w:pPr>
              <w:contextualSpacing/>
              <w:jc w:val="center"/>
              <w:rPr>
                <w:rFonts w:cs="Times New Roman"/>
                <w:b/>
                <w:sz w:val="20"/>
                <w:szCs w:val="20"/>
              </w:rPr>
            </w:pPr>
          </w:p>
        </w:tc>
        <w:tc>
          <w:tcPr>
            <w:tcW w:w="1369" w:type="dxa"/>
          </w:tcPr>
          <w:p w14:paraId="5FE336A7" w14:textId="079968B5" w:rsidR="00C27671" w:rsidRPr="00235D83" w:rsidRDefault="00C27671" w:rsidP="004F5260">
            <w:pPr>
              <w:contextualSpacing/>
              <w:jc w:val="center"/>
              <w:rPr>
                <w:rFonts w:cs="Times New Roman"/>
                <w:b/>
                <w:sz w:val="20"/>
                <w:szCs w:val="20"/>
              </w:rPr>
            </w:pPr>
            <w:r w:rsidRPr="00235D83">
              <w:rPr>
                <w:rFonts w:cs="Times New Roman"/>
                <w:sz w:val="20"/>
                <w:szCs w:val="20"/>
              </w:rPr>
              <w:t>8120,83</w:t>
            </w:r>
          </w:p>
        </w:tc>
        <w:tc>
          <w:tcPr>
            <w:tcW w:w="2245" w:type="dxa"/>
            <w:vMerge/>
          </w:tcPr>
          <w:p w14:paraId="2AB49BCE"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6DCA0054" w14:textId="77777777" w:rsidR="00C27671" w:rsidRPr="00235D83" w:rsidRDefault="00C27671" w:rsidP="004F5260">
            <w:pPr>
              <w:contextualSpacing/>
              <w:jc w:val="center"/>
              <w:rPr>
                <w:rFonts w:cs="Times New Roman"/>
                <w:b/>
                <w:sz w:val="20"/>
                <w:szCs w:val="20"/>
              </w:rPr>
            </w:pPr>
          </w:p>
        </w:tc>
      </w:tr>
      <w:tr w:rsidR="00C27671" w:rsidRPr="00235D83" w14:paraId="64F03C49" w14:textId="77777777" w:rsidTr="0069153E">
        <w:trPr>
          <w:cantSplit/>
          <w:trHeight w:val="20"/>
          <w:jc w:val="center"/>
        </w:trPr>
        <w:tc>
          <w:tcPr>
            <w:tcW w:w="458" w:type="dxa"/>
            <w:vAlign w:val="center"/>
          </w:tcPr>
          <w:p w14:paraId="6ADCC090"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31D44CE0" w14:textId="717F47DB" w:rsidR="00C27671" w:rsidRPr="00235D83" w:rsidRDefault="00C27671" w:rsidP="00614D78">
            <w:pPr>
              <w:jc w:val="center"/>
              <w:rPr>
                <w:rFonts w:cs="Times New Roman"/>
                <w:b/>
                <w:sz w:val="20"/>
                <w:szCs w:val="20"/>
              </w:rPr>
            </w:pPr>
            <w:r w:rsidRPr="00235D83">
              <w:rPr>
                <w:rFonts w:cs="Times New Roman"/>
                <w:sz w:val="20"/>
                <w:szCs w:val="20"/>
              </w:rPr>
              <w:t>Сыворотка крови</w:t>
            </w:r>
          </w:p>
        </w:tc>
        <w:tc>
          <w:tcPr>
            <w:tcW w:w="3564" w:type="dxa"/>
            <w:tcMar>
              <w:top w:w="62" w:type="dxa"/>
              <w:left w:w="102" w:type="dxa"/>
              <w:bottom w:w="102" w:type="dxa"/>
              <w:right w:w="62" w:type="dxa"/>
            </w:tcMar>
          </w:tcPr>
          <w:p w14:paraId="3895EAE4" w14:textId="66E8D352"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лейкоза (метод ИФА)</w:t>
            </w:r>
          </w:p>
        </w:tc>
        <w:tc>
          <w:tcPr>
            <w:tcW w:w="3440" w:type="dxa"/>
            <w:vMerge w:val="restart"/>
          </w:tcPr>
          <w:p w14:paraId="07130DB2" w14:textId="77777777" w:rsidR="00805C74" w:rsidRDefault="00805C74" w:rsidP="00805C74">
            <w:pPr>
              <w:contextualSpacing/>
              <w:jc w:val="center"/>
              <w:rPr>
                <w:rFonts w:cs="Times New Roman"/>
                <w:color w:val="000000" w:themeColor="text1"/>
                <w:sz w:val="20"/>
                <w:szCs w:val="20"/>
              </w:rPr>
            </w:pPr>
            <w:r w:rsidRPr="00604D23">
              <w:rPr>
                <w:rFonts w:cs="Times New Roman"/>
                <w:color w:val="000000" w:themeColor="text1"/>
                <w:sz w:val="20"/>
                <w:szCs w:val="20"/>
              </w:rPr>
              <w:t>Федеральное государственное бюджетное учреждение «Федеральный центр охраны здоровья животных»</w:t>
            </w:r>
          </w:p>
          <w:p w14:paraId="010114B9" w14:textId="77777777" w:rsidR="00805C74" w:rsidRPr="00A51AC4" w:rsidRDefault="00805C74" w:rsidP="00805C74">
            <w:pPr>
              <w:contextualSpacing/>
              <w:jc w:val="center"/>
              <w:rPr>
                <w:rFonts w:cs="Times New Roman"/>
                <w:color w:val="000000" w:themeColor="text1"/>
                <w:sz w:val="20"/>
                <w:szCs w:val="20"/>
              </w:rPr>
            </w:pPr>
            <w:r w:rsidRPr="000833A0">
              <w:rPr>
                <w:rFonts w:cs="Times New Roman"/>
                <w:sz w:val="20"/>
                <w:szCs w:val="20"/>
              </w:rPr>
              <w:t xml:space="preserve">Аккредитован в национальной системе аккредитации: </w:t>
            </w:r>
            <w:r w:rsidRPr="00A51AC4">
              <w:rPr>
                <w:rFonts w:cs="Times New Roman"/>
                <w:color w:val="000000" w:themeColor="text1"/>
                <w:sz w:val="20"/>
                <w:szCs w:val="20"/>
              </w:rPr>
              <w:t>RA.RU.430278</w:t>
            </w:r>
          </w:p>
          <w:p w14:paraId="2184B362" w14:textId="7B1B9C90" w:rsidR="00805C74" w:rsidRPr="00A51AC4" w:rsidRDefault="00805C74" w:rsidP="00805C74">
            <w:pPr>
              <w:jc w:val="center"/>
              <w:rPr>
                <w:rFonts w:cs="Times New Roman"/>
                <w:color w:val="000000" w:themeColor="text1"/>
                <w:sz w:val="20"/>
                <w:szCs w:val="20"/>
              </w:rPr>
            </w:pPr>
            <w:r w:rsidRPr="00A51AC4">
              <w:rPr>
                <w:rFonts w:cs="Times New Roman"/>
                <w:color w:val="000000" w:themeColor="text1"/>
                <w:sz w:val="20"/>
                <w:szCs w:val="20"/>
              </w:rPr>
              <w:t>111622, РОССИЯ, Г Москва, ул Оранжерейная, дом 23 строение 2</w:t>
            </w:r>
            <w:r w:rsidR="00CB286B">
              <w:rPr>
                <w:rFonts w:cs="Times New Roman"/>
                <w:color w:val="000000" w:themeColor="text1"/>
                <w:sz w:val="20"/>
                <w:szCs w:val="20"/>
              </w:rPr>
              <w:br/>
            </w:r>
            <w:proofErr w:type="gramStart"/>
            <w:r w:rsidR="00CB286B">
              <w:rPr>
                <w:rFonts w:cs="Times New Roman"/>
                <w:color w:val="000000" w:themeColor="text1"/>
                <w:sz w:val="20"/>
                <w:szCs w:val="20"/>
              </w:rPr>
              <w:t>тел.</w:t>
            </w:r>
            <w:r w:rsidR="00CB286B" w:rsidRPr="00CB286B">
              <w:rPr>
                <w:rFonts w:cs="Times New Roman"/>
                <w:color w:val="000000" w:themeColor="text1"/>
                <w:sz w:val="20"/>
                <w:szCs w:val="20"/>
              </w:rPr>
              <w:t>:</w:t>
            </w:r>
            <w:r w:rsidRPr="00A51AC4">
              <w:rPr>
                <w:rFonts w:cs="Times New Roman"/>
                <w:color w:val="000000" w:themeColor="text1"/>
                <w:sz w:val="20"/>
                <w:szCs w:val="20"/>
              </w:rPr>
              <w:t>+</w:t>
            </w:r>
            <w:proofErr w:type="gramEnd"/>
            <w:r w:rsidRPr="00A51AC4">
              <w:rPr>
                <w:rFonts w:cs="Times New Roman"/>
                <w:color w:val="000000" w:themeColor="text1"/>
                <w:sz w:val="20"/>
                <w:szCs w:val="20"/>
              </w:rPr>
              <w:t>7 4922260614,</w:t>
            </w:r>
          </w:p>
          <w:p w14:paraId="7AE27697" w14:textId="77777777" w:rsidR="00805C74" w:rsidRDefault="00197945" w:rsidP="00805C74">
            <w:pPr>
              <w:contextualSpacing/>
              <w:jc w:val="center"/>
              <w:rPr>
                <w:rFonts w:cs="Times New Roman"/>
                <w:color w:val="000000" w:themeColor="text1"/>
                <w:sz w:val="20"/>
                <w:szCs w:val="20"/>
              </w:rPr>
            </w:pPr>
            <w:hyperlink r:id="rId68" w:history="1">
              <w:r w:rsidR="00805C74" w:rsidRPr="00A51AC4">
                <w:rPr>
                  <w:rFonts w:cs="Times New Roman"/>
                  <w:color w:val="000000" w:themeColor="text1"/>
                  <w:sz w:val="20"/>
                  <w:szCs w:val="20"/>
                </w:rPr>
                <w:t>arriah@fsvps.gov.ru</w:t>
              </w:r>
            </w:hyperlink>
            <w:r w:rsidR="00805C74" w:rsidRPr="00A51AC4">
              <w:rPr>
                <w:rFonts w:cs="Times New Roman"/>
                <w:color w:val="000000" w:themeColor="text1"/>
                <w:sz w:val="20"/>
                <w:szCs w:val="20"/>
              </w:rPr>
              <w:t xml:space="preserve">; </w:t>
            </w:r>
            <w:hyperlink r:id="rId69" w:history="1">
              <w:r w:rsidR="00805C74" w:rsidRPr="00A51AC4">
                <w:rPr>
                  <w:rFonts w:cs="Times New Roman"/>
                  <w:color w:val="000000" w:themeColor="text1"/>
                  <w:sz w:val="20"/>
                  <w:szCs w:val="20"/>
                </w:rPr>
                <w:t>msi@arriah.ru</w:t>
              </w:r>
            </w:hyperlink>
          </w:p>
          <w:p w14:paraId="6A610B89" w14:textId="7FAA2635" w:rsidR="00C27671" w:rsidRPr="00235D83" w:rsidRDefault="00C27671" w:rsidP="004F5260">
            <w:pPr>
              <w:contextualSpacing/>
              <w:jc w:val="center"/>
              <w:rPr>
                <w:rFonts w:cs="Times New Roman"/>
                <w:b/>
                <w:sz w:val="20"/>
                <w:szCs w:val="20"/>
              </w:rPr>
            </w:pPr>
          </w:p>
        </w:tc>
        <w:tc>
          <w:tcPr>
            <w:tcW w:w="1369" w:type="dxa"/>
          </w:tcPr>
          <w:p w14:paraId="28047763" w14:textId="4CEAAA34" w:rsidR="00C27671" w:rsidRPr="00235D83" w:rsidRDefault="00C27671" w:rsidP="004F5260">
            <w:pPr>
              <w:contextualSpacing/>
              <w:jc w:val="center"/>
              <w:rPr>
                <w:rFonts w:cs="Times New Roman"/>
                <w:b/>
                <w:sz w:val="20"/>
                <w:szCs w:val="20"/>
              </w:rPr>
            </w:pPr>
            <w:r w:rsidRPr="00235D83">
              <w:rPr>
                <w:rFonts w:cs="Times New Roman"/>
                <w:sz w:val="20"/>
                <w:szCs w:val="20"/>
              </w:rPr>
              <w:t>15669,85</w:t>
            </w:r>
          </w:p>
        </w:tc>
        <w:tc>
          <w:tcPr>
            <w:tcW w:w="2245" w:type="dxa"/>
            <w:vMerge w:val="restart"/>
          </w:tcPr>
          <w:p w14:paraId="4E64EB07" w14:textId="40C7538D" w:rsidR="00C27671" w:rsidRPr="00235D83" w:rsidRDefault="00C27671" w:rsidP="004F5260">
            <w:pPr>
              <w:contextualSpacing/>
              <w:jc w:val="center"/>
              <w:rPr>
                <w:rFonts w:cs="Times New Roman"/>
                <w:b/>
                <w:sz w:val="20"/>
                <w:szCs w:val="20"/>
              </w:rPr>
            </w:pPr>
            <w:r w:rsidRPr="00235D83">
              <w:rPr>
                <w:rFonts w:cs="Times New Roman"/>
                <w:b/>
                <w:sz w:val="20"/>
                <w:szCs w:val="20"/>
              </w:rPr>
              <w:t>Матрица:</w:t>
            </w:r>
            <w:r w:rsidR="00614D78">
              <w:rPr>
                <w:rFonts w:cs="Times New Roman"/>
                <w:sz w:val="20"/>
                <w:szCs w:val="20"/>
              </w:rPr>
              <w:t xml:space="preserve"> </w:t>
            </w:r>
            <w:r w:rsidRPr="00235D83">
              <w:rPr>
                <w:rFonts w:cs="Times New Roman"/>
                <w:sz w:val="20"/>
                <w:szCs w:val="20"/>
              </w:rPr>
              <w:t xml:space="preserve">стерильный физиологический раствор рН 7,2-7,4, Разбавитель для сывороток (буферный раствор) из тест-системы для выявления антител </w:t>
            </w:r>
            <w:r w:rsidRPr="00235D83">
              <w:rPr>
                <w:rFonts w:cs="Times New Roman"/>
                <w:b/>
                <w:sz w:val="20"/>
                <w:szCs w:val="20"/>
              </w:rPr>
              <w:t xml:space="preserve">Упаковка: </w:t>
            </w:r>
            <w:r w:rsidRPr="00235D83">
              <w:rPr>
                <w:rFonts w:cs="Times New Roman"/>
                <w:sz w:val="20"/>
                <w:szCs w:val="20"/>
              </w:rPr>
              <w:t>Герметичные стерильные пластиковые криопробирки объемом от 2 до 4 мл</w:t>
            </w:r>
          </w:p>
        </w:tc>
        <w:tc>
          <w:tcPr>
            <w:tcW w:w="1966" w:type="dxa"/>
            <w:tcMar>
              <w:top w:w="62" w:type="dxa"/>
              <w:left w:w="102" w:type="dxa"/>
              <w:bottom w:w="102" w:type="dxa"/>
              <w:right w:w="62" w:type="dxa"/>
            </w:tcMar>
          </w:tcPr>
          <w:p w14:paraId="1099521F" w14:textId="77777777" w:rsidR="00C27671" w:rsidRPr="00235D83" w:rsidRDefault="00C27671" w:rsidP="004F5260">
            <w:pPr>
              <w:contextualSpacing/>
              <w:jc w:val="center"/>
              <w:rPr>
                <w:rFonts w:cs="Times New Roman"/>
                <w:b/>
                <w:sz w:val="20"/>
                <w:szCs w:val="20"/>
              </w:rPr>
            </w:pPr>
          </w:p>
        </w:tc>
      </w:tr>
      <w:tr w:rsidR="00C27671" w:rsidRPr="00235D83" w14:paraId="019FB42A" w14:textId="77777777" w:rsidTr="0069153E">
        <w:trPr>
          <w:cantSplit/>
          <w:trHeight w:val="20"/>
          <w:jc w:val="center"/>
        </w:trPr>
        <w:tc>
          <w:tcPr>
            <w:tcW w:w="458" w:type="dxa"/>
            <w:vAlign w:val="center"/>
          </w:tcPr>
          <w:p w14:paraId="6F45B23B"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5FD368FC"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A21185B" w14:textId="0E283554" w:rsidR="00C27671" w:rsidRPr="00235D83" w:rsidRDefault="00C27671" w:rsidP="004F5260">
            <w:pPr>
              <w:jc w:val="center"/>
              <w:rPr>
                <w:rFonts w:cs="Times New Roman"/>
                <w:sz w:val="20"/>
                <w:szCs w:val="20"/>
              </w:rPr>
            </w:pPr>
            <w:r w:rsidRPr="00235D83">
              <w:rPr>
                <w:rFonts w:cs="Times New Roman"/>
                <w:sz w:val="20"/>
                <w:szCs w:val="20"/>
              </w:rPr>
              <w:t>Обнаружение антител к вирусу парагриппа</w:t>
            </w:r>
          </w:p>
          <w:p w14:paraId="4C6F6696" w14:textId="62B04A8D"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ПГ-3 (метод РТГА)</w:t>
            </w:r>
          </w:p>
        </w:tc>
        <w:tc>
          <w:tcPr>
            <w:tcW w:w="3440" w:type="dxa"/>
            <w:vMerge/>
          </w:tcPr>
          <w:p w14:paraId="68BF5691" w14:textId="3D88B6B1" w:rsidR="00C27671" w:rsidRPr="00235D83" w:rsidRDefault="00C27671" w:rsidP="004F5260">
            <w:pPr>
              <w:contextualSpacing/>
              <w:jc w:val="center"/>
              <w:rPr>
                <w:rFonts w:cs="Times New Roman"/>
                <w:b/>
                <w:sz w:val="20"/>
                <w:szCs w:val="20"/>
              </w:rPr>
            </w:pPr>
          </w:p>
        </w:tc>
        <w:tc>
          <w:tcPr>
            <w:tcW w:w="1369" w:type="dxa"/>
          </w:tcPr>
          <w:p w14:paraId="0F68DCDC" w14:textId="5C536DDC" w:rsidR="00C27671" w:rsidRPr="00235D83" w:rsidRDefault="00C27671" w:rsidP="004F5260">
            <w:pPr>
              <w:contextualSpacing/>
              <w:jc w:val="center"/>
              <w:rPr>
                <w:rFonts w:cs="Times New Roman"/>
                <w:b/>
                <w:sz w:val="20"/>
                <w:szCs w:val="20"/>
              </w:rPr>
            </w:pPr>
            <w:r w:rsidRPr="00235D83">
              <w:rPr>
                <w:rFonts w:cs="Times New Roman"/>
                <w:sz w:val="20"/>
                <w:szCs w:val="20"/>
              </w:rPr>
              <w:t>17462,18</w:t>
            </w:r>
          </w:p>
        </w:tc>
        <w:tc>
          <w:tcPr>
            <w:tcW w:w="2245" w:type="dxa"/>
            <w:vMerge/>
          </w:tcPr>
          <w:p w14:paraId="44ED91C7"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68FE5F6C" w14:textId="77777777" w:rsidR="00C27671" w:rsidRPr="00235D83" w:rsidRDefault="00C27671" w:rsidP="004F5260">
            <w:pPr>
              <w:contextualSpacing/>
              <w:jc w:val="center"/>
              <w:rPr>
                <w:rFonts w:cs="Times New Roman"/>
                <w:b/>
                <w:sz w:val="20"/>
                <w:szCs w:val="20"/>
              </w:rPr>
            </w:pPr>
          </w:p>
        </w:tc>
      </w:tr>
      <w:tr w:rsidR="00C27671" w:rsidRPr="00235D83" w14:paraId="406F1EE6" w14:textId="77777777" w:rsidTr="0069153E">
        <w:trPr>
          <w:cantSplit/>
          <w:trHeight w:val="20"/>
          <w:jc w:val="center"/>
        </w:trPr>
        <w:tc>
          <w:tcPr>
            <w:tcW w:w="458" w:type="dxa"/>
            <w:vAlign w:val="center"/>
          </w:tcPr>
          <w:p w14:paraId="66CF6162"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3CD7DA4C"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FDE77EA" w14:textId="07AA7EB2"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б. Ньюкасла (метод РТГА)</w:t>
            </w:r>
          </w:p>
        </w:tc>
        <w:tc>
          <w:tcPr>
            <w:tcW w:w="3440" w:type="dxa"/>
            <w:vMerge/>
          </w:tcPr>
          <w:p w14:paraId="54AB31D6" w14:textId="40D56C75" w:rsidR="00C27671" w:rsidRPr="00235D83" w:rsidRDefault="00C27671" w:rsidP="004F5260">
            <w:pPr>
              <w:contextualSpacing/>
              <w:jc w:val="center"/>
              <w:rPr>
                <w:rFonts w:cs="Times New Roman"/>
                <w:b/>
                <w:sz w:val="20"/>
                <w:szCs w:val="20"/>
              </w:rPr>
            </w:pPr>
          </w:p>
        </w:tc>
        <w:tc>
          <w:tcPr>
            <w:tcW w:w="1369" w:type="dxa"/>
          </w:tcPr>
          <w:p w14:paraId="46A3B2D0" w14:textId="371B5DE6" w:rsidR="00C27671" w:rsidRPr="00235D83" w:rsidRDefault="00C27671" w:rsidP="004F5260">
            <w:pPr>
              <w:contextualSpacing/>
              <w:jc w:val="center"/>
              <w:rPr>
                <w:rFonts w:cs="Times New Roman"/>
                <w:b/>
                <w:sz w:val="20"/>
                <w:szCs w:val="20"/>
              </w:rPr>
            </w:pPr>
            <w:r w:rsidRPr="00235D83">
              <w:rPr>
                <w:rFonts w:cs="Times New Roman"/>
                <w:sz w:val="20"/>
                <w:szCs w:val="20"/>
              </w:rPr>
              <w:t>19982,57</w:t>
            </w:r>
          </w:p>
        </w:tc>
        <w:tc>
          <w:tcPr>
            <w:tcW w:w="2245" w:type="dxa"/>
            <w:vMerge/>
          </w:tcPr>
          <w:p w14:paraId="110FA7C3"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20A3A149" w14:textId="77777777" w:rsidR="00C27671" w:rsidRPr="00235D83" w:rsidRDefault="00C27671" w:rsidP="004F5260">
            <w:pPr>
              <w:contextualSpacing/>
              <w:jc w:val="center"/>
              <w:rPr>
                <w:rFonts w:cs="Times New Roman"/>
                <w:b/>
                <w:sz w:val="20"/>
                <w:szCs w:val="20"/>
              </w:rPr>
            </w:pPr>
          </w:p>
        </w:tc>
      </w:tr>
      <w:tr w:rsidR="00C27671" w:rsidRPr="00235D83" w14:paraId="711D743D" w14:textId="77777777" w:rsidTr="0069153E">
        <w:trPr>
          <w:cantSplit/>
          <w:trHeight w:val="20"/>
          <w:jc w:val="center"/>
        </w:trPr>
        <w:tc>
          <w:tcPr>
            <w:tcW w:w="458" w:type="dxa"/>
            <w:vAlign w:val="center"/>
          </w:tcPr>
          <w:p w14:paraId="02012BEF"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01FF2327"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3F452E8" w14:textId="2FEDFF59"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РРСС (метод ИФА)</w:t>
            </w:r>
          </w:p>
        </w:tc>
        <w:tc>
          <w:tcPr>
            <w:tcW w:w="3440" w:type="dxa"/>
            <w:vMerge/>
          </w:tcPr>
          <w:p w14:paraId="3F1D608C" w14:textId="56AE9B45" w:rsidR="00C27671" w:rsidRPr="00235D83" w:rsidRDefault="00C27671" w:rsidP="004F5260">
            <w:pPr>
              <w:contextualSpacing/>
              <w:jc w:val="center"/>
              <w:rPr>
                <w:rFonts w:cs="Times New Roman"/>
                <w:b/>
                <w:sz w:val="20"/>
                <w:szCs w:val="20"/>
              </w:rPr>
            </w:pPr>
          </w:p>
        </w:tc>
        <w:tc>
          <w:tcPr>
            <w:tcW w:w="1369" w:type="dxa"/>
          </w:tcPr>
          <w:p w14:paraId="650DBDFD" w14:textId="6A5384A5" w:rsidR="00C27671" w:rsidRPr="00235D83" w:rsidRDefault="00C27671" w:rsidP="004F5260">
            <w:pPr>
              <w:contextualSpacing/>
              <w:jc w:val="center"/>
              <w:rPr>
                <w:rFonts w:cs="Times New Roman"/>
                <w:b/>
                <w:sz w:val="20"/>
                <w:szCs w:val="20"/>
              </w:rPr>
            </w:pPr>
            <w:r w:rsidRPr="00235D83">
              <w:rPr>
                <w:rFonts w:cs="Times New Roman"/>
                <w:sz w:val="20"/>
                <w:szCs w:val="20"/>
              </w:rPr>
              <w:t>18849,64</w:t>
            </w:r>
          </w:p>
        </w:tc>
        <w:tc>
          <w:tcPr>
            <w:tcW w:w="2245" w:type="dxa"/>
            <w:vMerge/>
          </w:tcPr>
          <w:p w14:paraId="5B3E78A9"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06A7DEDD" w14:textId="77777777" w:rsidR="00C27671" w:rsidRPr="00235D83" w:rsidRDefault="00C27671" w:rsidP="004F5260">
            <w:pPr>
              <w:contextualSpacing/>
              <w:jc w:val="center"/>
              <w:rPr>
                <w:rFonts w:cs="Times New Roman"/>
                <w:b/>
                <w:sz w:val="20"/>
                <w:szCs w:val="20"/>
              </w:rPr>
            </w:pPr>
          </w:p>
        </w:tc>
      </w:tr>
      <w:tr w:rsidR="00C27671" w:rsidRPr="00235D83" w14:paraId="30712DB8" w14:textId="77777777" w:rsidTr="0069153E">
        <w:trPr>
          <w:cantSplit/>
          <w:trHeight w:val="20"/>
          <w:jc w:val="center"/>
        </w:trPr>
        <w:tc>
          <w:tcPr>
            <w:tcW w:w="458" w:type="dxa"/>
            <w:vAlign w:val="center"/>
          </w:tcPr>
          <w:p w14:paraId="12012B98"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51F21B31"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500A10C0" w14:textId="21148E60" w:rsidR="00C27671" w:rsidRPr="00235D83" w:rsidRDefault="00C27671" w:rsidP="004F5260">
            <w:pPr>
              <w:ind w:left="-57" w:right="-57"/>
              <w:contextualSpacing/>
              <w:jc w:val="center"/>
              <w:rPr>
                <w:rFonts w:cs="Times New Roman"/>
                <w:b/>
                <w:sz w:val="20"/>
                <w:szCs w:val="20"/>
              </w:rPr>
            </w:pPr>
            <w:r w:rsidRPr="00235D83">
              <w:rPr>
                <w:rFonts w:cs="Times New Roman"/>
                <w:bCs/>
                <w:sz w:val="20"/>
                <w:szCs w:val="20"/>
              </w:rPr>
              <w:t>Обнаружение антител к вирусу болезни Ауэски свиней (метод ИФА)</w:t>
            </w:r>
          </w:p>
        </w:tc>
        <w:tc>
          <w:tcPr>
            <w:tcW w:w="3440" w:type="dxa"/>
            <w:vMerge/>
          </w:tcPr>
          <w:p w14:paraId="2D316972" w14:textId="03878CF2" w:rsidR="00C27671" w:rsidRPr="00235D83" w:rsidRDefault="00C27671" w:rsidP="004F5260">
            <w:pPr>
              <w:contextualSpacing/>
              <w:jc w:val="center"/>
              <w:rPr>
                <w:rFonts w:cs="Times New Roman"/>
                <w:b/>
                <w:sz w:val="20"/>
                <w:szCs w:val="20"/>
              </w:rPr>
            </w:pPr>
          </w:p>
        </w:tc>
        <w:tc>
          <w:tcPr>
            <w:tcW w:w="1369" w:type="dxa"/>
          </w:tcPr>
          <w:p w14:paraId="5BA71021" w14:textId="159E3749" w:rsidR="00C27671" w:rsidRPr="00235D83" w:rsidRDefault="00C27671" w:rsidP="004F5260">
            <w:pPr>
              <w:contextualSpacing/>
              <w:jc w:val="center"/>
              <w:rPr>
                <w:rFonts w:cs="Times New Roman"/>
                <w:b/>
                <w:sz w:val="20"/>
                <w:szCs w:val="20"/>
              </w:rPr>
            </w:pPr>
            <w:r w:rsidRPr="00235D83">
              <w:rPr>
                <w:rFonts w:cs="Times New Roman"/>
                <w:sz w:val="20"/>
                <w:szCs w:val="20"/>
              </w:rPr>
              <w:t>14696,17</w:t>
            </w:r>
          </w:p>
        </w:tc>
        <w:tc>
          <w:tcPr>
            <w:tcW w:w="2245" w:type="dxa"/>
            <w:vMerge/>
          </w:tcPr>
          <w:p w14:paraId="3322BA66"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5655B0EC" w14:textId="77777777" w:rsidR="00C27671" w:rsidRPr="00235D83" w:rsidRDefault="00C27671" w:rsidP="004F5260">
            <w:pPr>
              <w:contextualSpacing/>
              <w:jc w:val="center"/>
              <w:rPr>
                <w:rFonts w:cs="Times New Roman"/>
                <w:b/>
                <w:sz w:val="20"/>
                <w:szCs w:val="20"/>
              </w:rPr>
            </w:pPr>
          </w:p>
        </w:tc>
      </w:tr>
      <w:tr w:rsidR="00C27671" w:rsidRPr="00235D83" w14:paraId="768C9689" w14:textId="77777777" w:rsidTr="0069153E">
        <w:trPr>
          <w:cantSplit/>
          <w:trHeight w:val="20"/>
          <w:jc w:val="center"/>
        </w:trPr>
        <w:tc>
          <w:tcPr>
            <w:tcW w:w="458" w:type="dxa"/>
            <w:vAlign w:val="center"/>
          </w:tcPr>
          <w:p w14:paraId="00F3B979"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211F1154"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FE88A19" w14:textId="71BBB459"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КЧС (метод ИФА)</w:t>
            </w:r>
          </w:p>
        </w:tc>
        <w:tc>
          <w:tcPr>
            <w:tcW w:w="3440" w:type="dxa"/>
            <w:vMerge/>
          </w:tcPr>
          <w:p w14:paraId="5706CA78" w14:textId="0236E274" w:rsidR="00C27671" w:rsidRPr="00235D83" w:rsidRDefault="00C27671" w:rsidP="004F5260">
            <w:pPr>
              <w:contextualSpacing/>
              <w:jc w:val="center"/>
              <w:rPr>
                <w:rFonts w:cs="Times New Roman"/>
                <w:b/>
                <w:sz w:val="20"/>
                <w:szCs w:val="20"/>
              </w:rPr>
            </w:pPr>
          </w:p>
        </w:tc>
        <w:tc>
          <w:tcPr>
            <w:tcW w:w="1369" w:type="dxa"/>
          </w:tcPr>
          <w:p w14:paraId="3A92369C" w14:textId="062B8902" w:rsidR="00C27671" w:rsidRPr="00235D83" w:rsidRDefault="00C27671" w:rsidP="004F5260">
            <w:pPr>
              <w:contextualSpacing/>
              <w:jc w:val="center"/>
              <w:rPr>
                <w:rFonts w:cs="Times New Roman"/>
                <w:b/>
                <w:sz w:val="20"/>
                <w:szCs w:val="20"/>
              </w:rPr>
            </w:pPr>
            <w:r w:rsidRPr="00235D83">
              <w:rPr>
                <w:rFonts w:cs="Times New Roman"/>
                <w:sz w:val="20"/>
                <w:szCs w:val="20"/>
              </w:rPr>
              <w:t>16897,80</w:t>
            </w:r>
          </w:p>
        </w:tc>
        <w:tc>
          <w:tcPr>
            <w:tcW w:w="2245" w:type="dxa"/>
            <w:vMerge/>
          </w:tcPr>
          <w:p w14:paraId="1645D06C"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0F59793B" w14:textId="77777777" w:rsidR="00C27671" w:rsidRPr="00235D83" w:rsidRDefault="00C27671" w:rsidP="004F5260">
            <w:pPr>
              <w:contextualSpacing/>
              <w:jc w:val="center"/>
              <w:rPr>
                <w:rFonts w:cs="Times New Roman"/>
                <w:b/>
                <w:sz w:val="20"/>
                <w:szCs w:val="20"/>
              </w:rPr>
            </w:pPr>
          </w:p>
        </w:tc>
      </w:tr>
      <w:tr w:rsidR="00C27671" w:rsidRPr="00235D83" w14:paraId="74EBE4E7" w14:textId="77777777" w:rsidTr="0069153E">
        <w:trPr>
          <w:cantSplit/>
          <w:trHeight w:val="20"/>
          <w:jc w:val="center"/>
        </w:trPr>
        <w:tc>
          <w:tcPr>
            <w:tcW w:w="458" w:type="dxa"/>
            <w:vAlign w:val="center"/>
          </w:tcPr>
          <w:p w14:paraId="0A77F843"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377BEACC"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27EB6063" w14:textId="4F33B83D"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парвовирусу свиней (метод РТГА)</w:t>
            </w:r>
          </w:p>
        </w:tc>
        <w:tc>
          <w:tcPr>
            <w:tcW w:w="3440" w:type="dxa"/>
            <w:vMerge/>
          </w:tcPr>
          <w:p w14:paraId="0BDD8C5C" w14:textId="0E9A3B02" w:rsidR="00C27671" w:rsidRPr="00235D83" w:rsidRDefault="00C27671" w:rsidP="004F5260">
            <w:pPr>
              <w:contextualSpacing/>
              <w:jc w:val="center"/>
              <w:rPr>
                <w:rFonts w:cs="Times New Roman"/>
                <w:b/>
                <w:sz w:val="20"/>
                <w:szCs w:val="20"/>
              </w:rPr>
            </w:pPr>
          </w:p>
        </w:tc>
        <w:tc>
          <w:tcPr>
            <w:tcW w:w="1369" w:type="dxa"/>
          </w:tcPr>
          <w:p w14:paraId="4D5E6975" w14:textId="5E48379E" w:rsidR="00C27671" w:rsidRPr="00235D83" w:rsidRDefault="00C27671" w:rsidP="004F5260">
            <w:pPr>
              <w:contextualSpacing/>
              <w:jc w:val="center"/>
              <w:rPr>
                <w:rFonts w:cs="Times New Roman"/>
                <w:b/>
                <w:sz w:val="20"/>
                <w:szCs w:val="20"/>
              </w:rPr>
            </w:pPr>
            <w:r w:rsidRPr="00235D83">
              <w:rPr>
                <w:rFonts w:cs="Times New Roman"/>
                <w:sz w:val="20"/>
                <w:szCs w:val="20"/>
              </w:rPr>
              <w:t>16771,62</w:t>
            </w:r>
          </w:p>
        </w:tc>
        <w:tc>
          <w:tcPr>
            <w:tcW w:w="2245" w:type="dxa"/>
            <w:vMerge/>
          </w:tcPr>
          <w:p w14:paraId="3A0084A5"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40ED914C" w14:textId="77777777" w:rsidR="00C27671" w:rsidRPr="00235D83" w:rsidRDefault="00C27671" w:rsidP="004F5260">
            <w:pPr>
              <w:contextualSpacing/>
              <w:jc w:val="center"/>
              <w:rPr>
                <w:rFonts w:cs="Times New Roman"/>
                <w:b/>
                <w:sz w:val="20"/>
                <w:szCs w:val="20"/>
              </w:rPr>
            </w:pPr>
          </w:p>
        </w:tc>
      </w:tr>
      <w:tr w:rsidR="00C27671" w:rsidRPr="00235D83" w14:paraId="685DB194" w14:textId="77777777" w:rsidTr="0069153E">
        <w:trPr>
          <w:cantSplit/>
          <w:trHeight w:val="20"/>
          <w:jc w:val="center"/>
        </w:trPr>
        <w:tc>
          <w:tcPr>
            <w:tcW w:w="458" w:type="dxa"/>
            <w:vAlign w:val="center"/>
          </w:tcPr>
          <w:p w14:paraId="18B95906"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1998EC43"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1AAC78D8" w14:textId="138A828A"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инфекционного бронхита кур</w:t>
            </w:r>
          </w:p>
        </w:tc>
        <w:tc>
          <w:tcPr>
            <w:tcW w:w="3440" w:type="dxa"/>
            <w:vMerge/>
          </w:tcPr>
          <w:p w14:paraId="65A4BA47" w14:textId="4DD67E6A" w:rsidR="00C27671" w:rsidRPr="00235D83" w:rsidRDefault="00C27671" w:rsidP="004F5260">
            <w:pPr>
              <w:contextualSpacing/>
              <w:jc w:val="center"/>
              <w:rPr>
                <w:rFonts w:cs="Times New Roman"/>
                <w:b/>
                <w:sz w:val="20"/>
                <w:szCs w:val="20"/>
              </w:rPr>
            </w:pPr>
          </w:p>
        </w:tc>
        <w:tc>
          <w:tcPr>
            <w:tcW w:w="1369" w:type="dxa"/>
          </w:tcPr>
          <w:p w14:paraId="7B8B1E64" w14:textId="05587F56" w:rsidR="00C27671" w:rsidRPr="00235D83" w:rsidRDefault="00C27671" w:rsidP="004F5260">
            <w:pPr>
              <w:contextualSpacing/>
              <w:jc w:val="center"/>
              <w:rPr>
                <w:rFonts w:cs="Times New Roman"/>
                <w:b/>
                <w:sz w:val="20"/>
                <w:szCs w:val="20"/>
              </w:rPr>
            </w:pPr>
            <w:r w:rsidRPr="00235D83">
              <w:rPr>
                <w:rFonts w:cs="Times New Roman"/>
                <w:sz w:val="20"/>
                <w:szCs w:val="20"/>
              </w:rPr>
              <w:t>15456,22</w:t>
            </w:r>
          </w:p>
        </w:tc>
        <w:tc>
          <w:tcPr>
            <w:tcW w:w="2245" w:type="dxa"/>
            <w:vMerge/>
          </w:tcPr>
          <w:p w14:paraId="2319D20C"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309BE99B" w14:textId="77777777" w:rsidR="00C27671" w:rsidRPr="00235D83" w:rsidRDefault="00C27671" w:rsidP="004F5260">
            <w:pPr>
              <w:contextualSpacing/>
              <w:jc w:val="center"/>
              <w:rPr>
                <w:rFonts w:cs="Times New Roman"/>
                <w:b/>
                <w:sz w:val="20"/>
                <w:szCs w:val="20"/>
              </w:rPr>
            </w:pPr>
          </w:p>
        </w:tc>
      </w:tr>
      <w:tr w:rsidR="00C27671" w:rsidRPr="00235D83" w14:paraId="00C39BD2" w14:textId="77777777" w:rsidTr="0069153E">
        <w:trPr>
          <w:cantSplit/>
          <w:trHeight w:val="20"/>
          <w:jc w:val="center"/>
        </w:trPr>
        <w:tc>
          <w:tcPr>
            <w:tcW w:w="458" w:type="dxa"/>
            <w:vAlign w:val="center"/>
          </w:tcPr>
          <w:p w14:paraId="6D726589"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58AE32C0"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2DDDE4DD" w14:textId="2F19AF9B"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инфекционной бурсальной болезни кур (метод ИФА)</w:t>
            </w:r>
          </w:p>
        </w:tc>
        <w:tc>
          <w:tcPr>
            <w:tcW w:w="3440" w:type="dxa"/>
            <w:vMerge/>
          </w:tcPr>
          <w:p w14:paraId="34A1C874" w14:textId="38BC8C50" w:rsidR="00C27671" w:rsidRPr="00235D83" w:rsidRDefault="00C27671" w:rsidP="004F5260">
            <w:pPr>
              <w:contextualSpacing/>
              <w:jc w:val="center"/>
              <w:rPr>
                <w:rFonts w:cs="Times New Roman"/>
                <w:b/>
                <w:sz w:val="20"/>
                <w:szCs w:val="20"/>
              </w:rPr>
            </w:pPr>
          </w:p>
        </w:tc>
        <w:tc>
          <w:tcPr>
            <w:tcW w:w="1369" w:type="dxa"/>
          </w:tcPr>
          <w:p w14:paraId="3D93DFA2" w14:textId="504A5F1A" w:rsidR="00C27671" w:rsidRPr="00235D83" w:rsidRDefault="00C27671" w:rsidP="004F5260">
            <w:pPr>
              <w:contextualSpacing/>
              <w:jc w:val="center"/>
              <w:rPr>
                <w:rFonts w:cs="Times New Roman"/>
                <w:b/>
                <w:sz w:val="20"/>
                <w:szCs w:val="20"/>
              </w:rPr>
            </w:pPr>
            <w:r w:rsidRPr="00235D83">
              <w:rPr>
                <w:rFonts w:cs="Times New Roman"/>
                <w:sz w:val="20"/>
                <w:szCs w:val="20"/>
              </w:rPr>
              <w:t>15456,22</w:t>
            </w:r>
          </w:p>
        </w:tc>
        <w:tc>
          <w:tcPr>
            <w:tcW w:w="2245" w:type="dxa"/>
            <w:vMerge/>
          </w:tcPr>
          <w:p w14:paraId="6CF72D5B"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6193DE4A" w14:textId="77777777" w:rsidR="00C27671" w:rsidRPr="00235D83" w:rsidRDefault="00C27671" w:rsidP="004F5260">
            <w:pPr>
              <w:contextualSpacing/>
              <w:jc w:val="center"/>
              <w:rPr>
                <w:rFonts w:cs="Times New Roman"/>
                <w:b/>
                <w:sz w:val="20"/>
                <w:szCs w:val="20"/>
              </w:rPr>
            </w:pPr>
          </w:p>
        </w:tc>
      </w:tr>
      <w:tr w:rsidR="00C27671" w:rsidRPr="00235D83" w14:paraId="12B9D3EE" w14:textId="77777777" w:rsidTr="0069153E">
        <w:trPr>
          <w:cantSplit/>
          <w:trHeight w:val="20"/>
          <w:jc w:val="center"/>
        </w:trPr>
        <w:tc>
          <w:tcPr>
            <w:tcW w:w="458" w:type="dxa"/>
            <w:vAlign w:val="center"/>
          </w:tcPr>
          <w:p w14:paraId="6B3D8015"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316799B2"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6E800E9D" w14:textId="502F50D2"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микоплазмы галлисептикум (метод ИФА)</w:t>
            </w:r>
          </w:p>
        </w:tc>
        <w:tc>
          <w:tcPr>
            <w:tcW w:w="3440" w:type="dxa"/>
            <w:vMerge/>
          </w:tcPr>
          <w:p w14:paraId="41BD8BC8" w14:textId="345FB0CE" w:rsidR="00C27671" w:rsidRPr="00235D83" w:rsidRDefault="00C27671" w:rsidP="004F5260">
            <w:pPr>
              <w:contextualSpacing/>
              <w:jc w:val="center"/>
              <w:rPr>
                <w:rFonts w:cs="Times New Roman"/>
                <w:b/>
                <w:sz w:val="20"/>
                <w:szCs w:val="20"/>
              </w:rPr>
            </w:pPr>
          </w:p>
        </w:tc>
        <w:tc>
          <w:tcPr>
            <w:tcW w:w="1369" w:type="dxa"/>
          </w:tcPr>
          <w:p w14:paraId="1FA83D1E" w14:textId="21B2BBFB" w:rsidR="00C27671" w:rsidRPr="00235D83" w:rsidRDefault="00C27671" w:rsidP="004F5260">
            <w:pPr>
              <w:contextualSpacing/>
              <w:jc w:val="center"/>
              <w:rPr>
                <w:rFonts w:cs="Times New Roman"/>
                <w:b/>
                <w:sz w:val="20"/>
                <w:szCs w:val="20"/>
              </w:rPr>
            </w:pPr>
            <w:r w:rsidRPr="00235D83">
              <w:rPr>
                <w:rFonts w:cs="Times New Roman"/>
                <w:sz w:val="20"/>
                <w:szCs w:val="20"/>
              </w:rPr>
              <w:t>17365,50</w:t>
            </w:r>
          </w:p>
        </w:tc>
        <w:tc>
          <w:tcPr>
            <w:tcW w:w="2245" w:type="dxa"/>
            <w:vMerge/>
          </w:tcPr>
          <w:p w14:paraId="143D69FD"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1317CA55" w14:textId="77777777" w:rsidR="00C27671" w:rsidRPr="00235D83" w:rsidRDefault="00C27671" w:rsidP="004F5260">
            <w:pPr>
              <w:contextualSpacing/>
              <w:jc w:val="center"/>
              <w:rPr>
                <w:rFonts w:cs="Times New Roman"/>
                <w:b/>
                <w:sz w:val="20"/>
                <w:szCs w:val="20"/>
              </w:rPr>
            </w:pPr>
          </w:p>
        </w:tc>
      </w:tr>
      <w:tr w:rsidR="00C27671" w:rsidRPr="00235D83" w14:paraId="3C140E97" w14:textId="77777777" w:rsidTr="0069153E">
        <w:trPr>
          <w:cantSplit/>
          <w:trHeight w:val="20"/>
          <w:jc w:val="center"/>
        </w:trPr>
        <w:tc>
          <w:tcPr>
            <w:tcW w:w="458" w:type="dxa"/>
            <w:vAlign w:val="center"/>
          </w:tcPr>
          <w:p w14:paraId="7E041C03"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7EB39506" w14:textId="60E2565C"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Корма и кормовая продукция</w:t>
            </w:r>
          </w:p>
        </w:tc>
        <w:tc>
          <w:tcPr>
            <w:tcW w:w="3564" w:type="dxa"/>
            <w:tcMar>
              <w:top w:w="62" w:type="dxa"/>
              <w:left w:w="102" w:type="dxa"/>
              <w:bottom w:w="102" w:type="dxa"/>
              <w:right w:w="62" w:type="dxa"/>
            </w:tcMar>
          </w:tcPr>
          <w:p w14:paraId="4A6903C9" w14:textId="3792A25F"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Токсичные элементы (кадмий)</w:t>
            </w:r>
          </w:p>
        </w:tc>
        <w:tc>
          <w:tcPr>
            <w:tcW w:w="3440" w:type="dxa"/>
            <w:vMerge w:val="restart"/>
          </w:tcPr>
          <w:p w14:paraId="5CEC68D7" w14:textId="77777777" w:rsidR="00805C74" w:rsidRDefault="00805C74" w:rsidP="00805C74">
            <w:pPr>
              <w:contextualSpacing/>
              <w:jc w:val="center"/>
              <w:rPr>
                <w:rFonts w:cs="Times New Roman"/>
                <w:color w:val="000000" w:themeColor="text1"/>
                <w:sz w:val="20"/>
                <w:szCs w:val="20"/>
              </w:rPr>
            </w:pPr>
            <w:r w:rsidRPr="00604D23">
              <w:rPr>
                <w:rFonts w:cs="Times New Roman"/>
                <w:color w:val="000000" w:themeColor="text1"/>
                <w:sz w:val="20"/>
                <w:szCs w:val="20"/>
              </w:rPr>
              <w:t>Федеральное государственное бюджетное учреждение «Федеральный центр охраны здоровья животных»</w:t>
            </w:r>
          </w:p>
          <w:p w14:paraId="747EEA93" w14:textId="77777777" w:rsidR="00805C74" w:rsidRPr="00A51AC4" w:rsidRDefault="00805C74" w:rsidP="00805C74">
            <w:pPr>
              <w:contextualSpacing/>
              <w:jc w:val="center"/>
              <w:rPr>
                <w:rFonts w:cs="Times New Roman"/>
                <w:color w:val="000000" w:themeColor="text1"/>
                <w:sz w:val="20"/>
                <w:szCs w:val="20"/>
              </w:rPr>
            </w:pPr>
            <w:r w:rsidRPr="000833A0">
              <w:rPr>
                <w:rFonts w:cs="Times New Roman"/>
                <w:sz w:val="20"/>
                <w:szCs w:val="20"/>
              </w:rPr>
              <w:t xml:space="preserve">Аккредитован в национальной системе аккредитации: </w:t>
            </w:r>
            <w:r w:rsidRPr="00A51AC4">
              <w:rPr>
                <w:rFonts w:cs="Times New Roman"/>
                <w:color w:val="000000" w:themeColor="text1"/>
                <w:sz w:val="20"/>
                <w:szCs w:val="20"/>
              </w:rPr>
              <w:t>RA.RU.430278</w:t>
            </w:r>
          </w:p>
          <w:p w14:paraId="43FA0DE0" w14:textId="2C6F638F" w:rsidR="00805C74" w:rsidRPr="00A51AC4" w:rsidRDefault="00805C74" w:rsidP="00805C74">
            <w:pPr>
              <w:jc w:val="center"/>
              <w:rPr>
                <w:rFonts w:cs="Times New Roman"/>
                <w:color w:val="000000" w:themeColor="text1"/>
                <w:sz w:val="20"/>
                <w:szCs w:val="20"/>
              </w:rPr>
            </w:pPr>
            <w:r w:rsidRPr="00A51AC4">
              <w:rPr>
                <w:rFonts w:cs="Times New Roman"/>
                <w:color w:val="000000" w:themeColor="text1"/>
                <w:sz w:val="20"/>
                <w:szCs w:val="20"/>
              </w:rPr>
              <w:t>111622, РОССИЯ, Г Москва, ул Оранжерейная, дом 23 строение 2</w:t>
            </w:r>
            <w:r w:rsidR="003B4C73">
              <w:rPr>
                <w:rFonts w:cs="Times New Roman"/>
                <w:color w:val="000000" w:themeColor="text1"/>
                <w:sz w:val="20"/>
                <w:szCs w:val="20"/>
              </w:rPr>
              <w:br/>
            </w:r>
            <w:proofErr w:type="gramStart"/>
            <w:r w:rsidR="003B4C73">
              <w:rPr>
                <w:rFonts w:cs="Times New Roman"/>
                <w:color w:val="000000" w:themeColor="text1"/>
                <w:sz w:val="20"/>
                <w:szCs w:val="20"/>
              </w:rPr>
              <w:t>тел.</w:t>
            </w:r>
            <w:r w:rsidR="003B4C73" w:rsidRPr="00CB286B">
              <w:rPr>
                <w:rFonts w:cs="Times New Roman"/>
                <w:color w:val="000000" w:themeColor="text1"/>
                <w:sz w:val="20"/>
                <w:szCs w:val="20"/>
              </w:rPr>
              <w:t>:</w:t>
            </w:r>
            <w:r w:rsidRPr="00A51AC4">
              <w:rPr>
                <w:rFonts w:cs="Times New Roman"/>
                <w:color w:val="000000" w:themeColor="text1"/>
                <w:sz w:val="20"/>
                <w:szCs w:val="20"/>
              </w:rPr>
              <w:t>+</w:t>
            </w:r>
            <w:proofErr w:type="gramEnd"/>
            <w:r w:rsidRPr="00A51AC4">
              <w:rPr>
                <w:rFonts w:cs="Times New Roman"/>
                <w:color w:val="000000" w:themeColor="text1"/>
                <w:sz w:val="20"/>
                <w:szCs w:val="20"/>
              </w:rPr>
              <w:t>7 4922260614,</w:t>
            </w:r>
          </w:p>
          <w:p w14:paraId="6AF3299B" w14:textId="77777777" w:rsidR="00805C74" w:rsidRDefault="00197945" w:rsidP="00805C74">
            <w:pPr>
              <w:contextualSpacing/>
              <w:jc w:val="center"/>
              <w:rPr>
                <w:rFonts w:cs="Times New Roman"/>
                <w:color w:val="000000" w:themeColor="text1"/>
                <w:sz w:val="20"/>
                <w:szCs w:val="20"/>
              </w:rPr>
            </w:pPr>
            <w:hyperlink r:id="rId70" w:history="1">
              <w:r w:rsidR="00805C74" w:rsidRPr="00A51AC4">
                <w:rPr>
                  <w:rFonts w:cs="Times New Roman"/>
                  <w:color w:val="000000" w:themeColor="text1"/>
                  <w:sz w:val="20"/>
                  <w:szCs w:val="20"/>
                </w:rPr>
                <w:t>arriah@fsvps.gov.ru</w:t>
              </w:r>
            </w:hyperlink>
            <w:r w:rsidR="00805C74" w:rsidRPr="00A51AC4">
              <w:rPr>
                <w:rFonts w:cs="Times New Roman"/>
                <w:color w:val="000000" w:themeColor="text1"/>
                <w:sz w:val="20"/>
                <w:szCs w:val="20"/>
              </w:rPr>
              <w:t xml:space="preserve">; </w:t>
            </w:r>
            <w:hyperlink r:id="rId71" w:history="1">
              <w:r w:rsidR="00805C74" w:rsidRPr="00A51AC4">
                <w:rPr>
                  <w:rFonts w:cs="Times New Roman"/>
                  <w:color w:val="000000" w:themeColor="text1"/>
                  <w:sz w:val="20"/>
                  <w:szCs w:val="20"/>
                </w:rPr>
                <w:t>msi@arriah.ru</w:t>
              </w:r>
            </w:hyperlink>
          </w:p>
          <w:p w14:paraId="30F1165F" w14:textId="77777777" w:rsidR="00C27671" w:rsidRDefault="00C27671" w:rsidP="004F5260">
            <w:pPr>
              <w:contextualSpacing/>
              <w:jc w:val="center"/>
              <w:rPr>
                <w:rFonts w:cs="Times New Roman"/>
                <w:b/>
                <w:sz w:val="20"/>
                <w:szCs w:val="20"/>
              </w:rPr>
            </w:pPr>
          </w:p>
          <w:p w14:paraId="4A119CA8" w14:textId="77777777" w:rsidR="000D2C40" w:rsidRDefault="000D2C40" w:rsidP="004F5260">
            <w:pPr>
              <w:contextualSpacing/>
              <w:jc w:val="center"/>
              <w:rPr>
                <w:rFonts w:cs="Times New Roman"/>
                <w:b/>
                <w:sz w:val="20"/>
                <w:szCs w:val="20"/>
              </w:rPr>
            </w:pPr>
          </w:p>
          <w:p w14:paraId="298B7F0E" w14:textId="77777777" w:rsidR="000D2C40" w:rsidRDefault="000D2C40" w:rsidP="004F5260">
            <w:pPr>
              <w:contextualSpacing/>
              <w:jc w:val="center"/>
              <w:rPr>
                <w:rFonts w:cs="Times New Roman"/>
                <w:b/>
                <w:sz w:val="20"/>
                <w:szCs w:val="20"/>
              </w:rPr>
            </w:pPr>
          </w:p>
          <w:p w14:paraId="01D16DEC" w14:textId="77777777" w:rsidR="000D2C40" w:rsidRDefault="000D2C40" w:rsidP="004F5260">
            <w:pPr>
              <w:contextualSpacing/>
              <w:jc w:val="center"/>
              <w:rPr>
                <w:rFonts w:cs="Times New Roman"/>
                <w:b/>
                <w:sz w:val="20"/>
                <w:szCs w:val="20"/>
              </w:rPr>
            </w:pPr>
          </w:p>
          <w:p w14:paraId="7D37BCEF" w14:textId="77777777" w:rsidR="000D2C40" w:rsidRDefault="000D2C40" w:rsidP="004F5260">
            <w:pPr>
              <w:contextualSpacing/>
              <w:jc w:val="center"/>
              <w:rPr>
                <w:rFonts w:cs="Times New Roman"/>
                <w:b/>
                <w:sz w:val="20"/>
                <w:szCs w:val="20"/>
              </w:rPr>
            </w:pPr>
          </w:p>
          <w:p w14:paraId="736FFD88" w14:textId="77777777" w:rsidR="000D2C40" w:rsidRDefault="000D2C40" w:rsidP="004F5260">
            <w:pPr>
              <w:contextualSpacing/>
              <w:jc w:val="center"/>
              <w:rPr>
                <w:rFonts w:cs="Times New Roman"/>
                <w:b/>
                <w:sz w:val="20"/>
                <w:szCs w:val="20"/>
              </w:rPr>
            </w:pPr>
          </w:p>
          <w:p w14:paraId="7C58CBE6" w14:textId="77777777" w:rsidR="000D2C40" w:rsidRDefault="000D2C40" w:rsidP="004F5260">
            <w:pPr>
              <w:contextualSpacing/>
              <w:jc w:val="center"/>
              <w:rPr>
                <w:rFonts w:cs="Times New Roman"/>
                <w:b/>
                <w:sz w:val="20"/>
                <w:szCs w:val="20"/>
              </w:rPr>
            </w:pPr>
          </w:p>
          <w:p w14:paraId="2A7AAFE1" w14:textId="77777777" w:rsidR="000D2C40" w:rsidRDefault="000D2C40" w:rsidP="004F5260">
            <w:pPr>
              <w:contextualSpacing/>
              <w:jc w:val="center"/>
              <w:rPr>
                <w:rFonts w:cs="Times New Roman"/>
                <w:b/>
                <w:sz w:val="20"/>
                <w:szCs w:val="20"/>
              </w:rPr>
            </w:pPr>
          </w:p>
          <w:p w14:paraId="60FDABC0" w14:textId="77777777" w:rsidR="000D2C40" w:rsidRDefault="000D2C40" w:rsidP="004F5260">
            <w:pPr>
              <w:contextualSpacing/>
              <w:jc w:val="center"/>
              <w:rPr>
                <w:rFonts w:cs="Times New Roman"/>
                <w:b/>
                <w:sz w:val="20"/>
                <w:szCs w:val="20"/>
              </w:rPr>
            </w:pPr>
          </w:p>
          <w:p w14:paraId="2B54AC5F" w14:textId="77777777" w:rsidR="000D2C40" w:rsidRDefault="000D2C40" w:rsidP="004F5260">
            <w:pPr>
              <w:contextualSpacing/>
              <w:jc w:val="center"/>
              <w:rPr>
                <w:rFonts w:cs="Times New Roman"/>
                <w:b/>
                <w:sz w:val="20"/>
                <w:szCs w:val="20"/>
              </w:rPr>
            </w:pPr>
          </w:p>
          <w:p w14:paraId="550B5F9C" w14:textId="77777777" w:rsidR="000D2C40" w:rsidRDefault="000D2C40" w:rsidP="004F5260">
            <w:pPr>
              <w:contextualSpacing/>
              <w:jc w:val="center"/>
              <w:rPr>
                <w:rFonts w:cs="Times New Roman"/>
                <w:b/>
                <w:sz w:val="20"/>
                <w:szCs w:val="20"/>
              </w:rPr>
            </w:pPr>
          </w:p>
          <w:p w14:paraId="63FBDC00" w14:textId="77777777" w:rsidR="000D2C40" w:rsidRDefault="000D2C40" w:rsidP="004F5260">
            <w:pPr>
              <w:contextualSpacing/>
              <w:jc w:val="center"/>
              <w:rPr>
                <w:rFonts w:cs="Times New Roman"/>
                <w:b/>
                <w:sz w:val="20"/>
                <w:szCs w:val="20"/>
              </w:rPr>
            </w:pPr>
          </w:p>
          <w:p w14:paraId="71ABE790" w14:textId="77777777" w:rsidR="000D2C40" w:rsidRDefault="000D2C40" w:rsidP="004F5260">
            <w:pPr>
              <w:contextualSpacing/>
              <w:jc w:val="center"/>
              <w:rPr>
                <w:rFonts w:cs="Times New Roman"/>
                <w:b/>
                <w:sz w:val="20"/>
                <w:szCs w:val="20"/>
              </w:rPr>
            </w:pPr>
          </w:p>
          <w:p w14:paraId="1801212C" w14:textId="77777777" w:rsidR="000D2C40" w:rsidRDefault="000D2C40" w:rsidP="004F5260">
            <w:pPr>
              <w:contextualSpacing/>
              <w:jc w:val="center"/>
              <w:rPr>
                <w:rFonts w:cs="Times New Roman"/>
                <w:b/>
                <w:sz w:val="20"/>
                <w:szCs w:val="20"/>
              </w:rPr>
            </w:pPr>
          </w:p>
          <w:p w14:paraId="1E2EC9C3" w14:textId="77777777" w:rsidR="000D2C40" w:rsidRDefault="000D2C40" w:rsidP="004F5260">
            <w:pPr>
              <w:contextualSpacing/>
              <w:jc w:val="center"/>
              <w:rPr>
                <w:rFonts w:cs="Times New Roman"/>
                <w:b/>
                <w:sz w:val="20"/>
                <w:szCs w:val="20"/>
              </w:rPr>
            </w:pPr>
          </w:p>
          <w:p w14:paraId="68E96629" w14:textId="77777777" w:rsidR="000D2C40" w:rsidRDefault="000D2C40" w:rsidP="004F5260">
            <w:pPr>
              <w:contextualSpacing/>
              <w:jc w:val="center"/>
              <w:rPr>
                <w:rFonts w:cs="Times New Roman"/>
                <w:b/>
                <w:sz w:val="20"/>
                <w:szCs w:val="20"/>
              </w:rPr>
            </w:pPr>
          </w:p>
          <w:p w14:paraId="10D5E5FC" w14:textId="77777777" w:rsidR="000D2C40" w:rsidRDefault="000D2C40" w:rsidP="004F5260">
            <w:pPr>
              <w:contextualSpacing/>
              <w:jc w:val="center"/>
              <w:rPr>
                <w:rFonts w:cs="Times New Roman"/>
                <w:b/>
                <w:sz w:val="20"/>
                <w:szCs w:val="20"/>
              </w:rPr>
            </w:pPr>
          </w:p>
          <w:p w14:paraId="75EF4CC8" w14:textId="77777777" w:rsidR="000D2C40" w:rsidRDefault="000D2C40" w:rsidP="004F5260">
            <w:pPr>
              <w:contextualSpacing/>
              <w:jc w:val="center"/>
              <w:rPr>
                <w:rFonts w:cs="Times New Roman"/>
                <w:b/>
                <w:sz w:val="20"/>
                <w:szCs w:val="20"/>
              </w:rPr>
            </w:pPr>
          </w:p>
          <w:p w14:paraId="51119F42" w14:textId="77777777" w:rsidR="000D2C40" w:rsidRDefault="000D2C40" w:rsidP="004F5260">
            <w:pPr>
              <w:contextualSpacing/>
              <w:jc w:val="center"/>
              <w:rPr>
                <w:rFonts w:cs="Times New Roman"/>
                <w:b/>
                <w:sz w:val="20"/>
                <w:szCs w:val="20"/>
              </w:rPr>
            </w:pPr>
          </w:p>
          <w:p w14:paraId="1B73B216" w14:textId="77777777" w:rsidR="000D2C40" w:rsidRDefault="000D2C40" w:rsidP="004F5260">
            <w:pPr>
              <w:contextualSpacing/>
              <w:jc w:val="center"/>
              <w:rPr>
                <w:rFonts w:cs="Times New Roman"/>
                <w:b/>
                <w:sz w:val="20"/>
                <w:szCs w:val="20"/>
              </w:rPr>
            </w:pPr>
          </w:p>
          <w:p w14:paraId="1625F0FA" w14:textId="77777777" w:rsidR="000D2C40" w:rsidRDefault="000D2C40" w:rsidP="004F5260">
            <w:pPr>
              <w:contextualSpacing/>
              <w:jc w:val="center"/>
              <w:rPr>
                <w:rFonts w:cs="Times New Roman"/>
                <w:b/>
                <w:sz w:val="20"/>
                <w:szCs w:val="20"/>
              </w:rPr>
            </w:pPr>
          </w:p>
          <w:p w14:paraId="64086CF8" w14:textId="77777777" w:rsidR="000D2C40" w:rsidRDefault="000D2C40" w:rsidP="004F5260">
            <w:pPr>
              <w:contextualSpacing/>
              <w:jc w:val="center"/>
              <w:rPr>
                <w:rFonts w:cs="Times New Roman"/>
                <w:b/>
                <w:sz w:val="20"/>
                <w:szCs w:val="20"/>
              </w:rPr>
            </w:pPr>
          </w:p>
          <w:p w14:paraId="4342962A" w14:textId="77777777" w:rsidR="000D2C40" w:rsidRDefault="000D2C40" w:rsidP="004F5260">
            <w:pPr>
              <w:contextualSpacing/>
              <w:jc w:val="center"/>
              <w:rPr>
                <w:rFonts w:cs="Times New Roman"/>
                <w:b/>
                <w:sz w:val="20"/>
                <w:szCs w:val="20"/>
              </w:rPr>
            </w:pPr>
          </w:p>
          <w:p w14:paraId="39C3128F" w14:textId="32495B5C" w:rsidR="000D2C40" w:rsidRPr="00235D83" w:rsidRDefault="000D2C40" w:rsidP="004F5260">
            <w:pPr>
              <w:contextualSpacing/>
              <w:jc w:val="center"/>
              <w:rPr>
                <w:rFonts w:cs="Times New Roman"/>
                <w:b/>
                <w:sz w:val="20"/>
                <w:szCs w:val="20"/>
              </w:rPr>
            </w:pPr>
          </w:p>
        </w:tc>
        <w:tc>
          <w:tcPr>
            <w:tcW w:w="1369" w:type="dxa"/>
          </w:tcPr>
          <w:p w14:paraId="0BABB7F1" w14:textId="47F26F57" w:rsidR="00C27671" w:rsidRPr="00235D83" w:rsidRDefault="00C27671" w:rsidP="004F5260">
            <w:pPr>
              <w:contextualSpacing/>
              <w:jc w:val="center"/>
              <w:rPr>
                <w:rFonts w:cs="Times New Roman"/>
                <w:b/>
                <w:sz w:val="20"/>
                <w:szCs w:val="20"/>
              </w:rPr>
            </w:pPr>
            <w:r w:rsidRPr="00235D83">
              <w:rPr>
                <w:rFonts w:cs="Times New Roman"/>
                <w:sz w:val="20"/>
                <w:szCs w:val="20"/>
              </w:rPr>
              <w:t>7761,17</w:t>
            </w:r>
          </w:p>
        </w:tc>
        <w:tc>
          <w:tcPr>
            <w:tcW w:w="2245" w:type="dxa"/>
          </w:tcPr>
          <w:p w14:paraId="3AA62F7A" w14:textId="77777777" w:rsidR="00C27671" w:rsidRPr="00235D83" w:rsidRDefault="00C27671"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xml:space="preserve"> комбикорм 50г</w:t>
            </w:r>
          </w:p>
          <w:p w14:paraId="1478311E" w14:textId="77777777" w:rsidR="00C27671" w:rsidRPr="00235D83" w:rsidRDefault="00C27671" w:rsidP="004F5260">
            <w:pPr>
              <w:jc w:val="center"/>
              <w:rPr>
                <w:rFonts w:cs="Times New Roman"/>
                <w:sz w:val="20"/>
                <w:szCs w:val="20"/>
              </w:rPr>
            </w:pPr>
            <w:r w:rsidRPr="00235D83">
              <w:rPr>
                <w:rFonts w:cs="Times New Roman"/>
                <w:b/>
                <w:sz w:val="20"/>
                <w:szCs w:val="20"/>
              </w:rPr>
              <w:t xml:space="preserve">Упаковка: </w:t>
            </w:r>
            <w:r w:rsidRPr="00235D83">
              <w:rPr>
                <w:rFonts w:cs="Times New Roman"/>
                <w:sz w:val="20"/>
                <w:szCs w:val="20"/>
              </w:rPr>
              <w:t>Герметичные пластиковые пакеты объемом до 500 мл</w:t>
            </w:r>
          </w:p>
          <w:p w14:paraId="55BC50AC"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346FB233" w14:textId="77777777" w:rsidR="00C27671" w:rsidRPr="00235D83" w:rsidRDefault="00C27671" w:rsidP="004F5260">
            <w:pPr>
              <w:contextualSpacing/>
              <w:jc w:val="center"/>
              <w:rPr>
                <w:rFonts w:cs="Times New Roman"/>
                <w:b/>
                <w:sz w:val="20"/>
                <w:szCs w:val="20"/>
              </w:rPr>
            </w:pPr>
          </w:p>
        </w:tc>
      </w:tr>
      <w:tr w:rsidR="00C27671" w:rsidRPr="00235D83" w14:paraId="30C56E3A" w14:textId="77777777" w:rsidTr="0069153E">
        <w:trPr>
          <w:cantSplit/>
          <w:trHeight w:val="20"/>
          <w:jc w:val="center"/>
        </w:trPr>
        <w:tc>
          <w:tcPr>
            <w:tcW w:w="458" w:type="dxa"/>
            <w:vAlign w:val="center"/>
          </w:tcPr>
          <w:p w14:paraId="3CFC6040"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39055643"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1CCB081B" w14:textId="6200FE8C"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Токсичные элементы (мышьяк)</w:t>
            </w:r>
          </w:p>
        </w:tc>
        <w:tc>
          <w:tcPr>
            <w:tcW w:w="3440" w:type="dxa"/>
            <w:vMerge/>
          </w:tcPr>
          <w:p w14:paraId="3402BD64" w14:textId="3769DE37" w:rsidR="00C27671" w:rsidRPr="00235D83" w:rsidRDefault="00C27671" w:rsidP="004F5260">
            <w:pPr>
              <w:contextualSpacing/>
              <w:jc w:val="center"/>
              <w:rPr>
                <w:rFonts w:cs="Times New Roman"/>
                <w:b/>
                <w:sz w:val="20"/>
                <w:szCs w:val="20"/>
              </w:rPr>
            </w:pPr>
          </w:p>
        </w:tc>
        <w:tc>
          <w:tcPr>
            <w:tcW w:w="1369" w:type="dxa"/>
          </w:tcPr>
          <w:p w14:paraId="6828670A" w14:textId="30C06274" w:rsidR="00C27671" w:rsidRPr="00235D83" w:rsidRDefault="00C27671" w:rsidP="004F5260">
            <w:pPr>
              <w:contextualSpacing/>
              <w:jc w:val="center"/>
              <w:rPr>
                <w:rFonts w:cs="Times New Roman"/>
                <w:b/>
                <w:sz w:val="20"/>
                <w:szCs w:val="20"/>
              </w:rPr>
            </w:pPr>
            <w:r w:rsidRPr="00235D83">
              <w:rPr>
                <w:rFonts w:cs="Times New Roman"/>
                <w:sz w:val="20"/>
                <w:szCs w:val="20"/>
              </w:rPr>
              <w:t>7761,17</w:t>
            </w:r>
          </w:p>
        </w:tc>
        <w:tc>
          <w:tcPr>
            <w:tcW w:w="2245" w:type="dxa"/>
          </w:tcPr>
          <w:p w14:paraId="7105CFEF"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0706F3D9" w14:textId="77777777" w:rsidR="00C27671" w:rsidRPr="00235D83" w:rsidRDefault="00C27671" w:rsidP="004F5260">
            <w:pPr>
              <w:contextualSpacing/>
              <w:jc w:val="center"/>
              <w:rPr>
                <w:rFonts w:cs="Times New Roman"/>
                <w:b/>
                <w:sz w:val="20"/>
                <w:szCs w:val="20"/>
              </w:rPr>
            </w:pPr>
          </w:p>
        </w:tc>
      </w:tr>
      <w:tr w:rsidR="00C27671" w:rsidRPr="00235D83" w14:paraId="3AF1A6FC" w14:textId="77777777" w:rsidTr="0069153E">
        <w:trPr>
          <w:cantSplit/>
          <w:trHeight w:val="20"/>
          <w:jc w:val="center"/>
        </w:trPr>
        <w:tc>
          <w:tcPr>
            <w:tcW w:w="458" w:type="dxa"/>
            <w:vAlign w:val="center"/>
          </w:tcPr>
          <w:p w14:paraId="212268DC"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401D85D5"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7A401EA" w14:textId="5F8DC63E"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Токсичные элементы (свинец)</w:t>
            </w:r>
          </w:p>
        </w:tc>
        <w:tc>
          <w:tcPr>
            <w:tcW w:w="3440" w:type="dxa"/>
            <w:vMerge/>
          </w:tcPr>
          <w:p w14:paraId="79EA370F" w14:textId="737EC828" w:rsidR="00C27671" w:rsidRPr="00235D83" w:rsidRDefault="00C27671" w:rsidP="004F5260">
            <w:pPr>
              <w:contextualSpacing/>
              <w:jc w:val="center"/>
              <w:rPr>
                <w:rFonts w:cs="Times New Roman"/>
                <w:b/>
                <w:sz w:val="20"/>
                <w:szCs w:val="20"/>
              </w:rPr>
            </w:pPr>
          </w:p>
        </w:tc>
        <w:tc>
          <w:tcPr>
            <w:tcW w:w="1369" w:type="dxa"/>
          </w:tcPr>
          <w:p w14:paraId="294F3E79" w14:textId="2AAE00E9" w:rsidR="00C27671" w:rsidRPr="00235D83" w:rsidRDefault="00C27671" w:rsidP="004F5260">
            <w:pPr>
              <w:contextualSpacing/>
              <w:jc w:val="center"/>
              <w:rPr>
                <w:rFonts w:cs="Times New Roman"/>
                <w:b/>
                <w:sz w:val="20"/>
                <w:szCs w:val="20"/>
              </w:rPr>
            </w:pPr>
            <w:r w:rsidRPr="00235D83">
              <w:rPr>
                <w:rFonts w:cs="Times New Roman"/>
                <w:sz w:val="20"/>
                <w:szCs w:val="20"/>
              </w:rPr>
              <w:t>7761,17</w:t>
            </w:r>
          </w:p>
        </w:tc>
        <w:tc>
          <w:tcPr>
            <w:tcW w:w="2245" w:type="dxa"/>
          </w:tcPr>
          <w:p w14:paraId="601C83E4"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40FCBD29" w14:textId="77777777" w:rsidR="00C27671" w:rsidRPr="00235D83" w:rsidRDefault="00C27671" w:rsidP="004F5260">
            <w:pPr>
              <w:contextualSpacing/>
              <w:jc w:val="center"/>
              <w:rPr>
                <w:rFonts w:cs="Times New Roman"/>
                <w:b/>
                <w:sz w:val="20"/>
                <w:szCs w:val="20"/>
              </w:rPr>
            </w:pPr>
          </w:p>
        </w:tc>
      </w:tr>
      <w:tr w:rsidR="00C27671" w:rsidRPr="00235D83" w14:paraId="0646E7D6" w14:textId="77777777" w:rsidTr="0069153E">
        <w:trPr>
          <w:cantSplit/>
          <w:trHeight w:val="20"/>
          <w:jc w:val="center"/>
        </w:trPr>
        <w:tc>
          <w:tcPr>
            <w:tcW w:w="458" w:type="dxa"/>
            <w:vAlign w:val="center"/>
          </w:tcPr>
          <w:p w14:paraId="639FEA43"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08EAE895"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6E9403F" w14:textId="7065B6EB"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Определение содержания кальция</w:t>
            </w:r>
          </w:p>
        </w:tc>
        <w:tc>
          <w:tcPr>
            <w:tcW w:w="3440" w:type="dxa"/>
            <w:vMerge/>
          </w:tcPr>
          <w:p w14:paraId="2D52797E" w14:textId="61D1A11D" w:rsidR="00C27671" w:rsidRPr="00235D83" w:rsidRDefault="00C27671" w:rsidP="004F5260">
            <w:pPr>
              <w:contextualSpacing/>
              <w:jc w:val="center"/>
              <w:rPr>
                <w:rFonts w:cs="Times New Roman"/>
                <w:b/>
                <w:sz w:val="20"/>
                <w:szCs w:val="20"/>
              </w:rPr>
            </w:pPr>
          </w:p>
        </w:tc>
        <w:tc>
          <w:tcPr>
            <w:tcW w:w="1369" w:type="dxa"/>
          </w:tcPr>
          <w:p w14:paraId="500BB0FD" w14:textId="44868019" w:rsidR="00C27671" w:rsidRPr="00235D83" w:rsidRDefault="00C27671" w:rsidP="004F5260">
            <w:pPr>
              <w:contextualSpacing/>
              <w:jc w:val="center"/>
              <w:rPr>
                <w:rFonts w:cs="Times New Roman"/>
                <w:b/>
                <w:sz w:val="20"/>
                <w:szCs w:val="20"/>
              </w:rPr>
            </w:pPr>
            <w:r w:rsidRPr="00235D83">
              <w:rPr>
                <w:rFonts w:cs="Times New Roman"/>
                <w:sz w:val="20"/>
                <w:szCs w:val="20"/>
              </w:rPr>
              <w:t>4430,39</w:t>
            </w:r>
          </w:p>
        </w:tc>
        <w:tc>
          <w:tcPr>
            <w:tcW w:w="2245" w:type="dxa"/>
            <w:vMerge w:val="restart"/>
          </w:tcPr>
          <w:p w14:paraId="76ED1D30" w14:textId="77777777" w:rsidR="00C27671" w:rsidRPr="00235D83" w:rsidRDefault="00C27671"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комбикорм 50г</w:t>
            </w:r>
          </w:p>
          <w:p w14:paraId="0185C00A" w14:textId="77777777" w:rsidR="00C27671" w:rsidRPr="00235D83" w:rsidRDefault="00C27671" w:rsidP="004F5260">
            <w:pPr>
              <w:jc w:val="center"/>
              <w:rPr>
                <w:rFonts w:cs="Times New Roman"/>
                <w:sz w:val="20"/>
                <w:szCs w:val="20"/>
              </w:rPr>
            </w:pPr>
            <w:r w:rsidRPr="00235D83">
              <w:rPr>
                <w:rFonts w:cs="Times New Roman"/>
                <w:b/>
                <w:sz w:val="20"/>
                <w:szCs w:val="20"/>
              </w:rPr>
              <w:t xml:space="preserve">Упаковка: </w:t>
            </w:r>
            <w:r w:rsidRPr="00235D83">
              <w:rPr>
                <w:rFonts w:cs="Times New Roman"/>
                <w:sz w:val="20"/>
                <w:szCs w:val="20"/>
              </w:rPr>
              <w:t>Герметичные пластиковые пакеты объемом до 500 мл</w:t>
            </w:r>
          </w:p>
          <w:p w14:paraId="6B91A80F"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4DE93299" w14:textId="77777777" w:rsidR="00C27671" w:rsidRPr="00235D83" w:rsidRDefault="00C27671" w:rsidP="004F5260">
            <w:pPr>
              <w:contextualSpacing/>
              <w:jc w:val="center"/>
              <w:rPr>
                <w:rFonts w:cs="Times New Roman"/>
                <w:b/>
                <w:sz w:val="20"/>
                <w:szCs w:val="20"/>
              </w:rPr>
            </w:pPr>
          </w:p>
        </w:tc>
      </w:tr>
      <w:tr w:rsidR="00C27671" w:rsidRPr="00235D83" w14:paraId="6D01A701" w14:textId="77777777" w:rsidTr="0069153E">
        <w:trPr>
          <w:cantSplit/>
          <w:trHeight w:val="20"/>
          <w:jc w:val="center"/>
        </w:trPr>
        <w:tc>
          <w:tcPr>
            <w:tcW w:w="458" w:type="dxa"/>
            <w:vAlign w:val="center"/>
          </w:tcPr>
          <w:p w14:paraId="69389E75"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3C23E4AB"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80838C1" w14:textId="0324EE04"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Определение содержания фосфора</w:t>
            </w:r>
          </w:p>
        </w:tc>
        <w:tc>
          <w:tcPr>
            <w:tcW w:w="3440" w:type="dxa"/>
            <w:vMerge/>
          </w:tcPr>
          <w:p w14:paraId="7E762CA2" w14:textId="421EB5AB" w:rsidR="00C27671" w:rsidRPr="00235D83" w:rsidRDefault="00C27671" w:rsidP="004F5260">
            <w:pPr>
              <w:contextualSpacing/>
              <w:jc w:val="center"/>
              <w:rPr>
                <w:rFonts w:cs="Times New Roman"/>
                <w:b/>
                <w:sz w:val="20"/>
                <w:szCs w:val="20"/>
              </w:rPr>
            </w:pPr>
          </w:p>
        </w:tc>
        <w:tc>
          <w:tcPr>
            <w:tcW w:w="1369" w:type="dxa"/>
          </w:tcPr>
          <w:p w14:paraId="169B51F8" w14:textId="388304CB" w:rsidR="00C27671" w:rsidRPr="00235D83" w:rsidRDefault="00C27671" w:rsidP="004F5260">
            <w:pPr>
              <w:contextualSpacing/>
              <w:jc w:val="center"/>
              <w:rPr>
                <w:rFonts w:cs="Times New Roman"/>
                <w:b/>
                <w:sz w:val="20"/>
                <w:szCs w:val="20"/>
              </w:rPr>
            </w:pPr>
            <w:r w:rsidRPr="00235D83">
              <w:rPr>
                <w:rFonts w:cs="Times New Roman"/>
                <w:sz w:val="20"/>
                <w:szCs w:val="20"/>
              </w:rPr>
              <w:t>4864,48</w:t>
            </w:r>
          </w:p>
        </w:tc>
        <w:tc>
          <w:tcPr>
            <w:tcW w:w="2245" w:type="dxa"/>
            <w:vMerge/>
          </w:tcPr>
          <w:p w14:paraId="5FA4482C"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3C7198DA" w14:textId="77777777" w:rsidR="00C27671" w:rsidRPr="00235D83" w:rsidRDefault="00C27671" w:rsidP="004F5260">
            <w:pPr>
              <w:contextualSpacing/>
              <w:jc w:val="center"/>
              <w:rPr>
                <w:rFonts w:cs="Times New Roman"/>
                <w:b/>
                <w:sz w:val="20"/>
                <w:szCs w:val="20"/>
              </w:rPr>
            </w:pPr>
          </w:p>
        </w:tc>
      </w:tr>
      <w:tr w:rsidR="00C27671" w:rsidRPr="00235D83" w14:paraId="1079996F" w14:textId="77777777" w:rsidTr="0069153E">
        <w:trPr>
          <w:cantSplit/>
          <w:trHeight w:val="20"/>
          <w:jc w:val="center"/>
        </w:trPr>
        <w:tc>
          <w:tcPr>
            <w:tcW w:w="458" w:type="dxa"/>
            <w:vAlign w:val="center"/>
          </w:tcPr>
          <w:p w14:paraId="7370B9F6"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469B0216"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3ABD93D" w14:textId="155BB28B"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Определение содержания сырого протеина</w:t>
            </w:r>
          </w:p>
        </w:tc>
        <w:tc>
          <w:tcPr>
            <w:tcW w:w="3440" w:type="dxa"/>
            <w:vMerge/>
          </w:tcPr>
          <w:p w14:paraId="32B9CB6F" w14:textId="2F2C3CAF" w:rsidR="00C27671" w:rsidRPr="00235D83" w:rsidRDefault="00C27671" w:rsidP="004F5260">
            <w:pPr>
              <w:contextualSpacing/>
              <w:jc w:val="center"/>
              <w:rPr>
                <w:rFonts w:cs="Times New Roman"/>
                <w:b/>
                <w:sz w:val="20"/>
                <w:szCs w:val="20"/>
              </w:rPr>
            </w:pPr>
          </w:p>
        </w:tc>
        <w:tc>
          <w:tcPr>
            <w:tcW w:w="1369" w:type="dxa"/>
          </w:tcPr>
          <w:p w14:paraId="1CBE25BC" w14:textId="39EC1FED" w:rsidR="00C27671" w:rsidRPr="00235D83" w:rsidRDefault="00C27671" w:rsidP="004F5260">
            <w:pPr>
              <w:contextualSpacing/>
              <w:jc w:val="center"/>
              <w:rPr>
                <w:rFonts w:cs="Times New Roman"/>
                <w:b/>
                <w:sz w:val="20"/>
                <w:szCs w:val="20"/>
              </w:rPr>
            </w:pPr>
            <w:r w:rsidRPr="00235D83">
              <w:rPr>
                <w:rFonts w:cs="Times New Roman"/>
                <w:sz w:val="20"/>
                <w:szCs w:val="20"/>
              </w:rPr>
              <w:t>7114,73</w:t>
            </w:r>
          </w:p>
        </w:tc>
        <w:tc>
          <w:tcPr>
            <w:tcW w:w="2245" w:type="dxa"/>
            <w:vMerge/>
          </w:tcPr>
          <w:p w14:paraId="45BA70EB"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1C8AB620" w14:textId="77777777" w:rsidR="00C27671" w:rsidRPr="00235D83" w:rsidRDefault="00C27671" w:rsidP="004F5260">
            <w:pPr>
              <w:contextualSpacing/>
              <w:jc w:val="center"/>
              <w:rPr>
                <w:rFonts w:cs="Times New Roman"/>
                <w:b/>
                <w:sz w:val="20"/>
                <w:szCs w:val="20"/>
              </w:rPr>
            </w:pPr>
          </w:p>
        </w:tc>
      </w:tr>
      <w:tr w:rsidR="00C27671" w:rsidRPr="00235D83" w14:paraId="015685B0" w14:textId="77777777" w:rsidTr="0069153E">
        <w:trPr>
          <w:cantSplit/>
          <w:trHeight w:val="20"/>
          <w:jc w:val="center"/>
        </w:trPr>
        <w:tc>
          <w:tcPr>
            <w:tcW w:w="458" w:type="dxa"/>
            <w:vAlign w:val="center"/>
          </w:tcPr>
          <w:p w14:paraId="23FFE675"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2B38D3A6"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E1C432C" w14:textId="3291988C"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Микотоксины: Афлатоксин В1</w:t>
            </w:r>
          </w:p>
        </w:tc>
        <w:tc>
          <w:tcPr>
            <w:tcW w:w="3440" w:type="dxa"/>
            <w:vMerge/>
          </w:tcPr>
          <w:p w14:paraId="5D49CDD8" w14:textId="4F20DE10" w:rsidR="00C27671" w:rsidRPr="00235D83" w:rsidRDefault="00C27671" w:rsidP="004F5260">
            <w:pPr>
              <w:contextualSpacing/>
              <w:jc w:val="center"/>
              <w:rPr>
                <w:rFonts w:cs="Times New Roman"/>
                <w:b/>
                <w:sz w:val="20"/>
                <w:szCs w:val="20"/>
              </w:rPr>
            </w:pPr>
          </w:p>
        </w:tc>
        <w:tc>
          <w:tcPr>
            <w:tcW w:w="1369" w:type="dxa"/>
          </w:tcPr>
          <w:p w14:paraId="736AAFA8" w14:textId="123EC58F" w:rsidR="00C27671" w:rsidRPr="00235D83" w:rsidRDefault="00C27671" w:rsidP="004F5260">
            <w:pPr>
              <w:contextualSpacing/>
              <w:jc w:val="center"/>
              <w:rPr>
                <w:rFonts w:cs="Times New Roman"/>
                <w:b/>
                <w:sz w:val="20"/>
                <w:szCs w:val="20"/>
              </w:rPr>
            </w:pPr>
            <w:r w:rsidRPr="00235D83">
              <w:rPr>
                <w:rFonts w:cs="Times New Roman"/>
                <w:sz w:val="20"/>
                <w:szCs w:val="20"/>
              </w:rPr>
              <w:t>17320,15</w:t>
            </w:r>
          </w:p>
        </w:tc>
        <w:tc>
          <w:tcPr>
            <w:tcW w:w="2245" w:type="dxa"/>
            <w:vMerge/>
          </w:tcPr>
          <w:p w14:paraId="5EE1B837"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1464FD4F" w14:textId="77777777" w:rsidR="00C27671" w:rsidRPr="00235D83" w:rsidRDefault="00C27671" w:rsidP="004F5260">
            <w:pPr>
              <w:contextualSpacing/>
              <w:jc w:val="center"/>
              <w:rPr>
                <w:rFonts w:cs="Times New Roman"/>
                <w:b/>
                <w:sz w:val="20"/>
                <w:szCs w:val="20"/>
              </w:rPr>
            </w:pPr>
          </w:p>
        </w:tc>
      </w:tr>
      <w:tr w:rsidR="00C27671" w:rsidRPr="00235D83" w14:paraId="4A05DA9F" w14:textId="77777777" w:rsidTr="0069153E">
        <w:trPr>
          <w:cantSplit/>
          <w:trHeight w:val="20"/>
          <w:jc w:val="center"/>
        </w:trPr>
        <w:tc>
          <w:tcPr>
            <w:tcW w:w="458" w:type="dxa"/>
            <w:vAlign w:val="center"/>
          </w:tcPr>
          <w:p w14:paraId="6F535713"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6B405F33"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1F91111B" w14:textId="0D2DC995"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Микотоксины: Т2 токсин</w:t>
            </w:r>
          </w:p>
        </w:tc>
        <w:tc>
          <w:tcPr>
            <w:tcW w:w="3440" w:type="dxa"/>
            <w:vMerge/>
          </w:tcPr>
          <w:p w14:paraId="1B49E9BD" w14:textId="3AF3F982" w:rsidR="00C27671" w:rsidRPr="00235D83" w:rsidRDefault="00C27671" w:rsidP="004F5260">
            <w:pPr>
              <w:contextualSpacing/>
              <w:jc w:val="center"/>
              <w:rPr>
                <w:rFonts w:cs="Times New Roman"/>
                <w:b/>
                <w:sz w:val="20"/>
                <w:szCs w:val="20"/>
              </w:rPr>
            </w:pPr>
          </w:p>
        </w:tc>
        <w:tc>
          <w:tcPr>
            <w:tcW w:w="1369" w:type="dxa"/>
          </w:tcPr>
          <w:p w14:paraId="7D98C296" w14:textId="46C0EDAC" w:rsidR="00C27671" w:rsidRPr="00235D83" w:rsidRDefault="00C27671" w:rsidP="004F5260">
            <w:pPr>
              <w:contextualSpacing/>
              <w:jc w:val="center"/>
              <w:rPr>
                <w:rFonts w:cs="Times New Roman"/>
                <w:b/>
                <w:sz w:val="20"/>
                <w:szCs w:val="20"/>
              </w:rPr>
            </w:pPr>
            <w:r w:rsidRPr="00235D83">
              <w:rPr>
                <w:rFonts w:cs="Times New Roman"/>
                <w:sz w:val="20"/>
                <w:szCs w:val="20"/>
              </w:rPr>
              <w:t>17614,21</w:t>
            </w:r>
          </w:p>
        </w:tc>
        <w:tc>
          <w:tcPr>
            <w:tcW w:w="2245" w:type="dxa"/>
            <w:vMerge/>
          </w:tcPr>
          <w:p w14:paraId="686DE6E8"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5B403A35" w14:textId="77777777" w:rsidR="00C27671" w:rsidRPr="00235D83" w:rsidRDefault="00C27671" w:rsidP="004F5260">
            <w:pPr>
              <w:contextualSpacing/>
              <w:jc w:val="center"/>
              <w:rPr>
                <w:rFonts w:cs="Times New Roman"/>
                <w:b/>
                <w:sz w:val="20"/>
                <w:szCs w:val="20"/>
              </w:rPr>
            </w:pPr>
          </w:p>
        </w:tc>
      </w:tr>
      <w:tr w:rsidR="00C27671" w:rsidRPr="00235D83" w14:paraId="72D31C56" w14:textId="77777777" w:rsidTr="0069153E">
        <w:trPr>
          <w:cantSplit/>
          <w:trHeight w:val="20"/>
          <w:jc w:val="center"/>
        </w:trPr>
        <w:tc>
          <w:tcPr>
            <w:tcW w:w="458" w:type="dxa"/>
            <w:vAlign w:val="center"/>
          </w:tcPr>
          <w:p w14:paraId="5DA0D7A8"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7E7E3652" w14:textId="77777777" w:rsidR="00C27671" w:rsidRPr="00235D83" w:rsidRDefault="00C27671"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AF6F661" w14:textId="726AAE62" w:rsidR="00C27671" w:rsidRPr="00235D83" w:rsidRDefault="00C27671" w:rsidP="004F5260">
            <w:pPr>
              <w:ind w:left="-57" w:right="-57"/>
              <w:contextualSpacing/>
              <w:jc w:val="center"/>
              <w:rPr>
                <w:rFonts w:cs="Times New Roman"/>
                <w:b/>
                <w:sz w:val="20"/>
                <w:szCs w:val="20"/>
              </w:rPr>
            </w:pPr>
            <w:r w:rsidRPr="00235D83">
              <w:rPr>
                <w:rFonts w:cs="Times New Roman"/>
                <w:sz w:val="20"/>
                <w:szCs w:val="20"/>
              </w:rPr>
              <w:t>Микотоксины: Охратоксин А</w:t>
            </w:r>
          </w:p>
        </w:tc>
        <w:tc>
          <w:tcPr>
            <w:tcW w:w="3440" w:type="dxa"/>
            <w:vMerge/>
          </w:tcPr>
          <w:p w14:paraId="7F56B430" w14:textId="3CB7C712" w:rsidR="00C27671" w:rsidRPr="00235D83" w:rsidRDefault="00C27671" w:rsidP="004F5260">
            <w:pPr>
              <w:contextualSpacing/>
              <w:jc w:val="center"/>
              <w:rPr>
                <w:rFonts w:cs="Times New Roman"/>
                <w:b/>
                <w:sz w:val="20"/>
                <w:szCs w:val="20"/>
              </w:rPr>
            </w:pPr>
          </w:p>
        </w:tc>
        <w:tc>
          <w:tcPr>
            <w:tcW w:w="1369" w:type="dxa"/>
          </w:tcPr>
          <w:p w14:paraId="3C4B842F" w14:textId="7636F201" w:rsidR="00C27671" w:rsidRPr="00235D83" w:rsidRDefault="00C27671" w:rsidP="004F5260">
            <w:pPr>
              <w:contextualSpacing/>
              <w:jc w:val="center"/>
              <w:rPr>
                <w:rFonts w:cs="Times New Roman"/>
                <w:b/>
                <w:sz w:val="20"/>
                <w:szCs w:val="20"/>
              </w:rPr>
            </w:pPr>
            <w:r w:rsidRPr="00235D83">
              <w:rPr>
                <w:rFonts w:cs="Times New Roman"/>
                <w:sz w:val="20"/>
                <w:szCs w:val="20"/>
              </w:rPr>
              <w:t>17305,28</w:t>
            </w:r>
          </w:p>
        </w:tc>
        <w:tc>
          <w:tcPr>
            <w:tcW w:w="2245" w:type="dxa"/>
            <w:vMerge/>
          </w:tcPr>
          <w:p w14:paraId="381AC489" w14:textId="77777777" w:rsidR="00C27671" w:rsidRPr="00235D83" w:rsidRDefault="00C27671" w:rsidP="004F5260">
            <w:pPr>
              <w:contextualSpacing/>
              <w:jc w:val="center"/>
              <w:rPr>
                <w:rFonts w:cs="Times New Roman"/>
                <w:b/>
                <w:sz w:val="20"/>
                <w:szCs w:val="20"/>
              </w:rPr>
            </w:pPr>
          </w:p>
        </w:tc>
        <w:tc>
          <w:tcPr>
            <w:tcW w:w="1966" w:type="dxa"/>
            <w:tcMar>
              <w:top w:w="62" w:type="dxa"/>
              <w:left w:w="102" w:type="dxa"/>
              <w:bottom w:w="102" w:type="dxa"/>
              <w:right w:w="62" w:type="dxa"/>
            </w:tcMar>
          </w:tcPr>
          <w:p w14:paraId="75F27DDA" w14:textId="77777777" w:rsidR="00C27671" w:rsidRPr="00235D83" w:rsidRDefault="00C27671" w:rsidP="004F5260">
            <w:pPr>
              <w:contextualSpacing/>
              <w:jc w:val="center"/>
              <w:rPr>
                <w:rFonts w:cs="Times New Roman"/>
                <w:b/>
                <w:sz w:val="20"/>
                <w:szCs w:val="20"/>
              </w:rPr>
            </w:pPr>
          </w:p>
        </w:tc>
      </w:tr>
      <w:tr w:rsidR="00C27671" w:rsidRPr="00235D83" w14:paraId="0C151C18" w14:textId="77777777" w:rsidTr="0069153E">
        <w:trPr>
          <w:cantSplit/>
          <w:trHeight w:val="20"/>
          <w:jc w:val="center"/>
        </w:trPr>
        <w:tc>
          <w:tcPr>
            <w:tcW w:w="458" w:type="dxa"/>
            <w:vAlign w:val="center"/>
          </w:tcPr>
          <w:p w14:paraId="27F31118" w14:textId="77777777" w:rsidR="00C27671" w:rsidRPr="00235D83" w:rsidRDefault="00C27671"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2E39751" w14:textId="34EEF49F" w:rsidR="00C27671" w:rsidRPr="00235D83" w:rsidRDefault="00C27671" w:rsidP="004F5260">
            <w:pPr>
              <w:ind w:left="-57" w:right="-57"/>
              <w:contextualSpacing/>
              <w:jc w:val="center"/>
              <w:rPr>
                <w:rFonts w:cs="Times New Roman"/>
                <w:b/>
                <w:sz w:val="20"/>
                <w:szCs w:val="20"/>
              </w:rPr>
            </w:pPr>
            <w:r w:rsidRPr="00235D83">
              <w:rPr>
                <w:rFonts w:cs="Times New Roman"/>
                <w:color w:val="000000" w:themeColor="text1"/>
                <w:sz w:val="20"/>
                <w:szCs w:val="20"/>
              </w:rPr>
              <w:t>Фотографическое изображение паразитарных объектов</w:t>
            </w:r>
          </w:p>
        </w:tc>
        <w:tc>
          <w:tcPr>
            <w:tcW w:w="3564" w:type="dxa"/>
            <w:tcMar>
              <w:top w:w="62" w:type="dxa"/>
              <w:left w:w="102" w:type="dxa"/>
              <w:bottom w:w="102" w:type="dxa"/>
              <w:right w:w="62" w:type="dxa"/>
            </w:tcMar>
          </w:tcPr>
          <w:p w14:paraId="6030D0D8" w14:textId="4E2B43AA" w:rsidR="00C27671" w:rsidRPr="00235D83" w:rsidRDefault="00C27671" w:rsidP="004F5260">
            <w:pPr>
              <w:ind w:left="-57" w:right="-57"/>
              <w:contextualSpacing/>
              <w:jc w:val="center"/>
              <w:rPr>
                <w:rFonts w:cs="Times New Roman"/>
                <w:b/>
                <w:sz w:val="20"/>
                <w:szCs w:val="20"/>
              </w:rPr>
            </w:pPr>
            <w:r w:rsidRPr="00235D83">
              <w:rPr>
                <w:rFonts w:cs="Times New Roman"/>
                <w:color w:val="000000" w:themeColor="text1"/>
                <w:sz w:val="20"/>
                <w:szCs w:val="20"/>
              </w:rPr>
              <w:t>Гельминтозы животных и птиц</w:t>
            </w:r>
          </w:p>
        </w:tc>
        <w:tc>
          <w:tcPr>
            <w:tcW w:w="3440" w:type="dxa"/>
            <w:vMerge/>
          </w:tcPr>
          <w:p w14:paraId="4BC8E72E" w14:textId="715CC505" w:rsidR="00C27671" w:rsidRPr="00235D83" w:rsidRDefault="00C27671" w:rsidP="004F5260">
            <w:pPr>
              <w:contextualSpacing/>
              <w:jc w:val="center"/>
              <w:rPr>
                <w:rFonts w:cs="Times New Roman"/>
                <w:b/>
                <w:sz w:val="20"/>
                <w:szCs w:val="20"/>
              </w:rPr>
            </w:pPr>
          </w:p>
        </w:tc>
        <w:tc>
          <w:tcPr>
            <w:tcW w:w="1369" w:type="dxa"/>
          </w:tcPr>
          <w:p w14:paraId="75599B16" w14:textId="75D3611F" w:rsidR="00C27671" w:rsidRPr="00235D83" w:rsidRDefault="00C27671" w:rsidP="004F5260">
            <w:pPr>
              <w:contextualSpacing/>
              <w:jc w:val="center"/>
              <w:rPr>
                <w:rFonts w:cs="Times New Roman"/>
                <w:b/>
                <w:sz w:val="20"/>
                <w:szCs w:val="20"/>
              </w:rPr>
            </w:pPr>
            <w:r w:rsidRPr="00235D83">
              <w:rPr>
                <w:rFonts w:cs="Times New Roman"/>
                <w:color w:val="000000" w:themeColor="text1"/>
                <w:sz w:val="20"/>
                <w:szCs w:val="20"/>
              </w:rPr>
              <w:t>7705,46</w:t>
            </w:r>
          </w:p>
        </w:tc>
        <w:tc>
          <w:tcPr>
            <w:tcW w:w="2245" w:type="dxa"/>
          </w:tcPr>
          <w:p w14:paraId="099F90DC" w14:textId="0F6BDB99" w:rsidR="00C27671" w:rsidRPr="00235D83" w:rsidRDefault="00C27671" w:rsidP="004F5260">
            <w:pPr>
              <w:contextualSpacing/>
              <w:jc w:val="center"/>
              <w:rPr>
                <w:rFonts w:cs="Times New Roman"/>
                <w:b/>
                <w:sz w:val="20"/>
                <w:szCs w:val="20"/>
              </w:rPr>
            </w:pPr>
            <w:r w:rsidRPr="00235D83">
              <w:rPr>
                <w:rFonts w:cs="Times New Roman"/>
                <w:color w:val="000000" w:themeColor="text1"/>
                <w:sz w:val="20"/>
                <w:szCs w:val="20"/>
              </w:rPr>
              <w:t xml:space="preserve">Фотографическое изображение 1-го </w:t>
            </w:r>
            <w:r w:rsidRPr="00235D83">
              <w:rPr>
                <w:rFonts w:cs="Times New Roman"/>
                <w:sz w:val="20"/>
                <w:szCs w:val="20"/>
              </w:rPr>
              <w:t>паразитологического объекта на диске</w:t>
            </w:r>
          </w:p>
        </w:tc>
        <w:tc>
          <w:tcPr>
            <w:tcW w:w="1966" w:type="dxa"/>
            <w:tcMar>
              <w:top w:w="62" w:type="dxa"/>
              <w:left w:w="102" w:type="dxa"/>
              <w:bottom w:w="102" w:type="dxa"/>
              <w:right w:w="62" w:type="dxa"/>
            </w:tcMar>
          </w:tcPr>
          <w:p w14:paraId="4984F0C2" w14:textId="77777777" w:rsidR="00C27671" w:rsidRPr="00235D83" w:rsidRDefault="00C27671" w:rsidP="004F5260">
            <w:pPr>
              <w:contextualSpacing/>
              <w:jc w:val="center"/>
              <w:rPr>
                <w:rFonts w:cs="Times New Roman"/>
                <w:b/>
                <w:sz w:val="20"/>
                <w:szCs w:val="20"/>
              </w:rPr>
            </w:pPr>
          </w:p>
        </w:tc>
      </w:tr>
      <w:tr w:rsidR="000D2C40" w:rsidRPr="00235D83" w14:paraId="354839F9" w14:textId="77777777" w:rsidTr="0069153E">
        <w:trPr>
          <w:cantSplit/>
          <w:trHeight w:val="20"/>
          <w:jc w:val="center"/>
        </w:trPr>
        <w:tc>
          <w:tcPr>
            <w:tcW w:w="458" w:type="dxa"/>
            <w:vAlign w:val="center"/>
          </w:tcPr>
          <w:p w14:paraId="20E3817D"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52EB57CC" w14:textId="43628116" w:rsidR="000D2C40" w:rsidRPr="00235D83" w:rsidRDefault="000D2C40" w:rsidP="00DF1DDC">
            <w:pPr>
              <w:jc w:val="center"/>
              <w:rPr>
                <w:rFonts w:cs="Times New Roman"/>
                <w:b/>
                <w:sz w:val="20"/>
                <w:szCs w:val="20"/>
              </w:rPr>
            </w:pPr>
            <w:r w:rsidRPr="00235D83">
              <w:rPr>
                <w:rFonts w:cs="Times New Roman"/>
                <w:sz w:val="20"/>
                <w:szCs w:val="20"/>
              </w:rPr>
              <w:t>Корма и кормовая продукция</w:t>
            </w:r>
          </w:p>
        </w:tc>
        <w:tc>
          <w:tcPr>
            <w:tcW w:w="3564" w:type="dxa"/>
            <w:tcMar>
              <w:top w:w="62" w:type="dxa"/>
              <w:left w:w="102" w:type="dxa"/>
              <w:bottom w:w="102" w:type="dxa"/>
              <w:right w:w="62" w:type="dxa"/>
            </w:tcMar>
            <w:vAlign w:val="center"/>
          </w:tcPr>
          <w:p w14:paraId="29942093" w14:textId="21DC3DCD"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 xml:space="preserve">Обнаружение Clostridium </w:t>
            </w:r>
            <w:r w:rsidRPr="00235D83">
              <w:rPr>
                <w:rFonts w:cs="Times New Roman"/>
                <w:sz w:val="20"/>
                <w:szCs w:val="20"/>
                <w:lang w:val="en-US"/>
              </w:rPr>
              <w:t>spp</w:t>
            </w:r>
            <w:r w:rsidRPr="00235D83">
              <w:rPr>
                <w:rFonts w:cs="Times New Roman"/>
                <w:sz w:val="20"/>
                <w:szCs w:val="20"/>
              </w:rPr>
              <w:t>.</w:t>
            </w:r>
          </w:p>
        </w:tc>
        <w:tc>
          <w:tcPr>
            <w:tcW w:w="3440" w:type="dxa"/>
            <w:vMerge w:val="restart"/>
          </w:tcPr>
          <w:p w14:paraId="465CE799" w14:textId="77777777" w:rsidR="00805C74" w:rsidRDefault="00805C74" w:rsidP="00805C74">
            <w:pPr>
              <w:contextualSpacing/>
              <w:jc w:val="center"/>
              <w:rPr>
                <w:rFonts w:cs="Times New Roman"/>
                <w:color w:val="000000" w:themeColor="text1"/>
                <w:sz w:val="20"/>
                <w:szCs w:val="20"/>
              </w:rPr>
            </w:pPr>
            <w:r w:rsidRPr="00604D23">
              <w:rPr>
                <w:rFonts w:cs="Times New Roman"/>
                <w:color w:val="000000" w:themeColor="text1"/>
                <w:sz w:val="20"/>
                <w:szCs w:val="20"/>
              </w:rPr>
              <w:t>Федеральное государственное бюджетное учреждение «Федеральный центр охраны здоровья животных»</w:t>
            </w:r>
          </w:p>
          <w:p w14:paraId="752DC380" w14:textId="77777777" w:rsidR="00805C74" w:rsidRPr="00A51AC4" w:rsidRDefault="00805C74" w:rsidP="00805C74">
            <w:pPr>
              <w:contextualSpacing/>
              <w:jc w:val="center"/>
              <w:rPr>
                <w:rFonts w:cs="Times New Roman"/>
                <w:color w:val="000000" w:themeColor="text1"/>
                <w:sz w:val="20"/>
                <w:szCs w:val="20"/>
              </w:rPr>
            </w:pPr>
            <w:r w:rsidRPr="000833A0">
              <w:rPr>
                <w:rFonts w:cs="Times New Roman"/>
                <w:sz w:val="20"/>
                <w:szCs w:val="20"/>
              </w:rPr>
              <w:t xml:space="preserve">Аккредитован в национальной системе аккредитации: </w:t>
            </w:r>
            <w:r w:rsidRPr="00A51AC4">
              <w:rPr>
                <w:rFonts w:cs="Times New Roman"/>
                <w:color w:val="000000" w:themeColor="text1"/>
                <w:sz w:val="20"/>
                <w:szCs w:val="20"/>
              </w:rPr>
              <w:t>RA.RU.430278</w:t>
            </w:r>
          </w:p>
          <w:p w14:paraId="25E77CF9" w14:textId="77777777" w:rsidR="003B4C73" w:rsidRDefault="00805C74" w:rsidP="00805C74">
            <w:pPr>
              <w:jc w:val="center"/>
              <w:rPr>
                <w:rFonts w:cs="Times New Roman"/>
                <w:color w:val="000000" w:themeColor="text1"/>
                <w:sz w:val="20"/>
                <w:szCs w:val="20"/>
              </w:rPr>
            </w:pPr>
            <w:r w:rsidRPr="00A51AC4">
              <w:rPr>
                <w:rFonts w:cs="Times New Roman"/>
                <w:color w:val="000000" w:themeColor="text1"/>
                <w:sz w:val="20"/>
                <w:szCs w:val="20"/>
              </w:rPr>
              <w:t>111622, РОССИЯ, Г Москва, ул Оранжерейная, дом 23 строение 2</w:t>
            </w:r>
          </w:p>
          <w:p w14:paraId="77B20D6B" w14:textId="35528F8C" w:rsidR="00805C74" w:rsidRPr="00A51AC4" w:rsidRDefault="003B4C73" w:rsidP="00805C74">
            <w:pPr>
              <w:jc w:val="center"/>
              <w:rPr>
                <w:rFonts w:cs="Times New Roman"/>
                <w:color w:val="000000" w:themeColor="text1"/>
                <w:sz w:val="20"/>
                <w:szCs w:val="20"/>
              </w:rPr>
            </w:pPr>
            <w:r>
              <w:rPr>
                <w:rFonts w:cs="Times New Roman"/>
                <w:color w:val="000000" w:themeColor="text1"/>
                <w:sz w:val="20"/>
                <w:szCs w:val="20"/>
              </w:rPr>
              <w:t>тел.</w:t>
            </w:r>
            <w:r w:rsidRPr="00CB286B">
              <w:rPr>
                <w:rFonts w:cs="Times New Roman"/>
                <w:color w:val="000000" w:themeColor="text1"/>
                <w:sz w:val="20"/>
                <w:szCs w:val="20"/>
              </w:rPr>
              <w:t>:</w:t>
            </w:r>
            <w:r w:rsidR="00805C74" w:rsidRPr="00A51AC4">
              <w:rPr>
                <w:rFonts w:cs="Times New Roman"/>
                <w:color w:val="000000" w:themeColor="text1"/>
                <w:sz w:val="20"/>
                <w:szCs w:val="20"/>
              </w:rPr>
              <w:t>+7 4922260614,</w:t>
            </w:r>
          </w:p>
          <w:p w14:paraId="32B27DB9" w14:textId="6B20AC3D" w:rsidR="000D2C40" w:rsidRPr="00235D83" w:rsidRDefault="00197945" w:rsidP="0037385C">
            <w:pPr>
              <w:contextualSpacing/>
              <w:jc w:val="center"/>
              <w:rPr>
                <w:rFonts w:cs="Times New Roman"/>
                <w:b/>
                <w:sz w:val="20"/>
                <w:szCs w:val="20"/>
              </w:rPr>
            </w:pPr>
            <w:hyperlink r:id="rId72" w:history="1">
              <w:r w:rsidR="00805C74" w:rsidRPr="00A51AC4">
                <w:rPr>
                  <w:rFonts w:cs="Times New Roman"/>
                  <w:color w:val="000000" w:themeColor="text1"/>
                  <w:sz w:val="20"/>
                  <w:szCs w:val="20"/>
                </w:rPr>
                <w:t>arriah@fsvps.gov.ru</w:t>
              </w:r>
            </w:hyperlink>
            <w:r w:rsidR="00805C74" w:rsidRPr="00A51AC4">
              <w:rPr>
                <w:rFonts w:cs="Times New Roman"/>
                <w:color w:val="000000" w:themeColor="text1"/>
                <w:sz w:val="20"/>
                <w:szCs w:val="20"/>
              </w:rPr>
              <w:t xml:space="preserve">; </w:t>
            </w:r>
            <w:hyperlink r:id="rId73" w:history="1">
              <w:r w:rsidR="00805C74" w:rsidRPr="00A51AC4">
                <w:rPr>
                  <w:rFonts w:cs="Times New Roman"/>
                  <w:color w:val="000000" w:themeColor="text1"/>
                  <w:sz w:val="20"/>
                  <w:szCs w:val="20"/>
                </w:rPr>
                <w:t>msi@arriah.ru</w:t>
              </w:r>
            </w:hyperlink>
          </w:p>
        </w:tc>
        <w:tc>
          <w:tcPr>
            <w:tcW w:w="1369" w:type="dxa"/>
          </w:tcPr>
          <w:p w14:paraId="048DDF47" w14:textId="20C4DDCF" w:rsidR="000D2C40" w:rsidRPr="00235D83" w:rsidRDefault="000D2C40" w:rsidP="004F5260">
            <w:pPr>
              <w:contextualSpacing/>
              <w:jc w:val="center"/>
              <w:rPr>
                <w:rFonts w:cs="Times New Roman"/>
                <w:b/>
                <w:sz w:val="20"/>
                <w:szCs w:val="20"/>
              </w:rPr>
            </w:pPr>
            <w:r w:rsidRPr="00235D83">
              <w:rPr>
                <w:rFonts w:cs="Times New Roman"/>
                <w:sz w:val="20"/>
                <w:szCs w:val="20"/>
                <w:lang w:val="en-US"/>
              </w:rPr>
              <w:t>7631,2</w:t>
            </w:r>
            <w:r w:rsidRPr="00235D83">
              <w:rPr>
                <w:rFonts w:cs="Times New Roman"/>
                <w:sz w:val="20"/>
                <w:szCs w:val="20"/>
              </w:rPr>
              <w:t>3</w:t>
            </w:r>
          </w:p>
        </w:tc>
        <w:tc>
          <w:tcPr>
            <w:tcW w:w="2245" w:type="dxa"/>
            <w:vMerge w:val="restart"/>
          </w:tcPr>
          <w:p w14:paraId="3B7E19CD" w14:textId="37A36577" w:rsidR="000D2C40" w:rsidRPr="00235D83" w:rsidRDefault="000D2C40"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Среда высушив</w:t>
            </w:r>
            <w:r w:rsidR="00DF1DDC">
              <w:rPr>
                <w:rFonts w:cs="Times New Roman"/>
                <w:sz w:val="20"/>
                <w:szCs w:val="20"/>
              </w:rPr>
              <w:t xml:space="preserve">ания для лиофилизации 0,5 мл и </w:t>
            </w:r>
            <w:r w:rsidRPr="00235D83">
              <w:rPr>
                <w:rFonts w:cs="Times New Roman"/>
                <w:sz w:val="20"/>
                <w:szCs w:val="20"/>
              </w:rPr>
              <w:t>комбикорм 50г</w:t>
            </w:r>
          </w:p>
          <w:p w14:paraId="6FB0B1E0" w14:textId="77777777" w:rsidR="000D2C40" w:rsidRPr="00235D83" w:rsidRDefault="000D2C40" w:rsidP="004F5260">
            <w:pPr>
              <w:jc w:val="center"/>
              <w:rPr>
                <w:rFonts w:cs="Times New Roman"/>
                <w:sz w:val="20"/>
                <w:szCs w:val="20"/>
              </w:rPr>
            </w:pPr>
          </w:p>
          <w:p w14:paraId="51BB5BB1" w14:textId="2B784D57" w:rsidR="000D2C40" w:rsidRPr="00235D83" w:rsidRDefault="000D2C40" w:rsidP="004F5260">
            <w:pPr>
              <w:contextualSpacing/>
              <w:jc w:val="center"/>
              <w:rPr>
                <w:rFonts w:cs="Times New Roman"/>
                <w:b/>
                <w:sz w:val="20"/>
                <w:szCs w:val="20"/>
              </w:rPr>
            </w:pPr>
            <w:r w:rsidRPr="00235D83">
              <w:rPr>
                <w:rFonts w:cs="Times New Roman"/>
                <w:b/>
                <w:sz w:val="20"/>
                <w:szCs w:val="20"/>
              </w:rPr>
              <w:t xml:space="preserve">Упаковка: </w:t>
            </w:r>
            <w:r w:rsidRPr="00235D83">
              <w:rPr>
                <w:rFonts w:cs="Times New Roman"/>
                <w:sz w:val="20"/>
                <w:szCs w:val="20"/>
              </w:rPr>
              <w:t>Стерильные флаконы с лиофилизи-рова</w:t>
            </w:r>
            <w:r w:rsidR="00DF1DDC">
              <w:rPr>
                <w:rFonts w:cs="Times New Roman"/>
                <w:sz w:val="20"/>
                <w:szCs w:val="20"/>
              </w:rPr>
              <w:t xml:space="preserve">нной культурой микроорганизмов </w:t>
            </w:r>
            <w:r w:rsidRPr="00235D83">
              <w:rPr>
                <w:rFonts w:cs="Times New Roman"/>
                <w:sz w:val="20"/>
                <w:szCs w:val="20"/>
              </w:rPr>
              <w:t>и стерильные герметичные пакеты объемом до 1000 мл.</w:t>
            </w:r>
          </w:p>
        </w:tc>
        <w:tc>
          <w:tcPr>
            <w:tcW w:w="1966" w:type="dxa"/>
            <w:tcMar>
              <w:top w:w="62" w:type="dxa"/>
              <w:left w:w="102" w:type="dxa"/>
              <w:bottom w:w="102" w:type="dxa"/>
              <w:right w:w="62" w:type="dxa"/>
            </w:tcMar>
          </w:tcPr>
          <w:p w14:paraId="1BB97849" w14:textId="77777777" w:rsidR="000D2C40" w:rsidRPr="00235D83" w:rsidRDefault="000D2C40" w:rsidP="004F5260">
            <w:pPr>
              <w:contextualSpacing/>
              <w:jc w:val="center"/>
              <w:rPr>
                <w:rFonts w:cs="Times New Roman"/>
                <w:b/>
                <w:sz w:val="20"/>
                <w:szCs w:val="20"/>
              </w:rPr>
            </w:pPr>
          </w:p>
        </w:tc>
      </w:tr>
      <w:tr w:rsidR="000D2C40" w:rsidRPr="00235D83" w14:paraId="0DF26B55" w14:textId="77777777" w:rsidTr="0069153E">
        <w:trPr>
          <w:cantSplit/>
          <w:trHeight w:val="20"/>
          <w:jc w:val="center"/>
        </w:trPr>
        <w:tc>
          <w:tcPr>
            <w:tcW w:w="458" w:type="dxa"/>
            <w:vAlign w:val="center"/>
          </w:tcPr>
          <w:p w14:paraId="2EE4DACD"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1CAAC00B"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center"/>
          </w:tcPr>
          <w:p w14:paraId="5D962A1B" w14:textId="14864D59"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w:t>
            </w:r>
            <w:r w:rsidRPr="00235D83">
              <w:rPr>
                <w:rFonts w:cs="Times New Roman"/>
                <w:sz w:val="20"/>
                <w:szCs w:val="20"/>
                <w:lang w:val="en-US"/>
              </w:rPr>
              <w:t xml:space="preserve"> E.coli</w:t>
            </w:r>
          </w:p>
        </w:tc>
        <w:tc>
          <w:tcPr>
            <w:tcW w:w="3440" w:type="dxa"/>
            <w:vMerge/>
          </w:tcPr>
          <w:p w14:paraId="64DA2BEB" w14:textId="79DB0BCB" w:rsidR="000D2C40" w:rsidRPr="00235D83" w:rsidRDefault="000D2C40" w:rsidP="004F5260">
            <w:pPr>
              <w:contextualSpacing/>
              <w:jc w:val="center"/>
              <w:rPr>
                <w:rFonts w:cs="Times New Roman"/>
                <w:b/>
                <w:sz w:val="20"/>
                <w:szCs w:val="20"/>
              </w:rPr>
            </w:pPr>
          </w:p>
        </w:tc>
        <w:tc>
          <w:tcPr>
            <w:tcW w:w="1369" w:type="dxa"/>
          </w:tcPr>
          <w:p w14:paraId="20D3B59B" w14:textId="09BB1FEF" w:rsidR="000D2C40" w:rsidRPr="00235D83" w:rsidRDefault="000D2C40" w:rsidP="004F5260">
            <w:pPr>
              <w:contextualSpacing/>
              <w:jc w:val="center"/>
              <w:rPr>
                <w:rFonts w:cs="Times New Roman"/>
                <w:b/>
                <w:sz w:val="20"/>
                <w:szCs w:val="20"/>
              </w:rPr>
            </w:pPr>
            <w:r w:rsidRPr="00235D83">
              <w:rPr>
                <w:rFonts w:cs="Times New Roman"/>
                <w:sz w:val="20"/>
                <w:szCs w:val="20"/>
                <w:lang w:val="en-US"/>
              </w:rPr>
              <w:t>7631,2</w:t>
            </w:r>
            <w:r w:rsidRPr="00235D83">
              <w:rPr>
                <w:rFonts w:cs="Times New Roman"/>
                <w:sz w:val="20"/>
                <w:szCs w:val="20"/>
              </w:rPr>
              <w:t>3</w:t>
            </w:r>
          </w:p>
        </w:tc>
        <w:tc>
          <w:tcPr>
            <w:tcW w:w="2245" w:type="dxa"/>
            <w:vMerge/>
          </w:tcPr>
          <w:p w14:paraId="74EACFFA"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6F398D66" w14:textId="77777777" w:rsidR="000D2C40" w:rsidRPr="00235D83" w:rsidRDefault="000D2C40" w:rsidP="004F5260">
            <w:pPr>
              <w:contextualSpacing/>
              <w:jc w:val="center"/>
              <w:rPr>
                <w:rFonts w:cs="Times New Roman"/>
                <w:b/>
                <w:sz w:val="20"/>
                <w:szCs w:val="20"/>
              </w:rPr>
            </w:pPr>
          </w:p>
        </w:tc>
      </w:tr>
      <w:tr w:rsidR="000D2C40" w:rsidRPr="00235D83" w14:paraId="76CF43DC" w14:textId="77777777" w:rsidTr="0069153E">
        <w:trPr>
          <w:cantSplit/>
          <w:trHeight w:val="20"/>
          <w:jc w:val="center"/>
        </w:trPr>
        <w:tc>
          <w:tcPr>
            <w:tcW w:w="458" w:type="dxa"/>
            <w:vAlign w:val="center"/>
          </w:tcPr>
          <w:p w14:paraId="097F329A"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6FC4EC40"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center"/>
          </w:tcPr>
          <w:p w14:paraId="70A836D4" w14:textId="6AC4C427"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w:t>
            </w:r>
            <w:r w:rsidRPr="00235D83">
              <w:rPr>
                <w:rFonts w:cs="Times New Roman"/>
                <w:sz w:val="20"/>
                <w:szCs w:val="20"/>
                <w:lang w:val="en-US"/>
              </w:rPr>
              <w:t xml:space="preserve"> Salmonella spp</w:t>
            </w:r>
            <w:r w:rsidRPr="00235D83">
              <w:rPr>
                <w:rFonts w:cs="Times New Roman"/>
                <w:sz w:val="20"/>
                <w:szCs w:val="20"/>
              </w:rPr>
              <w:t>.</w:t>
            </w:r>
          </w:p>
        </w:tc>
        <w:tc>
          <w:tcPr>
            <w:tcW w:w="3440" w:type="dxa"/>
            <w:vMerge/>
          </w:tcPr>
          <w:p w14:paraId="004C4C4B" w14:textId="41E16A86" w:rsidR="000D2C40" w:rsidRPr="00235D83" w:rsidRDefault="000D2C40" w:rsidP="004F5260">
            <w:pPr>
              <w:contextualSpacing/>
              <w:jc w:val="center"/>
              <w:rPr>
                <w:rFonts w:cs="Times New Roman"/>
                <w:b/>
                <w:sz w:val="20"/>
                <w:szCs w:val="20"/>
              </w:rPr>
            </w:pPr>
          </w:p>
        </w:tc>
        <w:tc>
          <w:tcPr>
            <w:tcW w:w="1369" w:type="dxa"/>
          </w:tcPr>
          <w:p w14:paraId="0A1794AB" w14:textId="0D5E81ED" w:rsidR="000D2C40" w:rsidRPr="00235D83" w:rsidRDefault="000D2C40" w:rsidP="004F5260">
            <w:pPr>
              <w:contextualSpacing/>
              <w:jc w:val="center"/>
              <w:rPr>
                <w:rFonts w:cs="Times New Roman"/>
                <w:b/>
                <w:sz w:val="20"/>
                <w:szCs w:val="20"/>
              </w:rPr>
            </w:pPr>
            <w:r w:rsidRPr="00235D83">
              <w:rPr>
                <w:rFonts w:cs="Times New Roman"/>
                <w:sz w:val="20"/>
                <w:szCs w:val="20"/>
                <w:lang w:val="en-US"/>
              </w:rPr>
              <w:t>7631,2</w:t>
            </w:r>
            <w:r w:rsidRPr="00235D83">
              <w:rPr>
                <w:rFonts w:cs="Times New Roman"/>
                <w:sz w:val="20"/>
                <w:szCs w:val="20"/>
              </w:rPr>
              <w:t>3</w:t>
            </w:r>
          </w:p>
        </w:tc>
        <w:tc>
          <w:tcPr>
            <w:tcW w:w="2245" w:type="dxa"/>
            <w:vMerge/>
          </w:tcPr>
          <w:p w14:paraId="45AF192C"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696585EA" w14:textId="77777777" w:rsidR="000D2C40" w:rsidRPr="00235D83" w:rsidRDefault="000D2C40" w:rsidP="004F5260">
            <w:pPr>
              <w:contextualSpacing/>
              <w:jc w:val="center"/>
              <w:rPr>
                <w:rFonts w:cs="Times New Roman"/>
                <w:b/>
                <w:sz w:val="20"/>
                <w:szCs w:val="20"/>
              </w:rPr>
            </w:pPr>
          </w:p>
        </w:tc>
      </w:tr>
      <w:tr w:rsidR="000D2C40" w:rsidRPr="00235D83" w14:paraId="31CB0684" w14:textId="77777777" w:rsidTr="0069153E">
        <w:trPr>
          <w:cantSplit/>
          <w:trHeight w:val="20"/>
          <w:jc w:val="center"/>
        </w:trPr>
        <w:tc>
          <w:tcPr>
            <w:tcW w:w="458" w:type="dxa"/>
            <w:vAlign w:val="center"/>
          </w:tcPr>
          <w:p w14:paraId="086B57AB"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190F01A2"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center"/>
          </w:tcPr>
          <w:p w14:paraId="6FBE5467" w14:textId="7DAB1F96"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 xml:space="preserve">Обнаружение Бактерий </w:t>
            </w:r>
            <w:r w:rsidRPr="00235D83">
              <w:rPr>
                <w:rFonts w:cs="Times New Roman"/>
                <w:sz w:val="20"/>
                <w:szCs w:val="20"/>
                <w:lang w:val="en-US"/>
              </w:rPr>
              <w:t>рода Proteus</w:t>
            </w:r>
          </w:p>
        </w:tc>
        <w:tc>
          <w:tcPr>
            <w:tcW w:w="3440" w:type="dxa"/>
            <w:vMerge/>
          </w:tcPr>
          <w:p w14:paraId="73B8E83A" w14:textId="2AF4A605" w:rsidR="000D2C40" w:rsidRPr="00235D83" w:rsidRDefault="000D2C40" w:rsidP="004F5260">
            <w:pPr>
              <w:contextualSpacing/>
              <w:jc w:val="center"/>
              <w:rPr>
                <w:rFonts w:cs="Times New Roman"/>
                <w:b/>
                <w:sz w:val="20"/>
                <w:szCs w:val="20"/>
              </w:rPr>
            </w:pPr>
          </w:p>
        </w:tc>
        <w:tc>
          <w:tcPr>
            <w:tcW w:w="1369" w:type="dxa"/>
          </w:tcPr>
          <w:p w14:paraId="17B2002B" w14:textId="5A74094B" w:rsidR="000D2C40" w:rsidRPr="00235D83" w:rsidRDefault="000D2C40" w:rsidP="004F5260">
            <w:pPr>
              <w:contextualSpacing/>
              <w:jc w:val="center"/>
              <w:rPr>
                <w:rFonts w:cs="Times New Roman"/>
                <w:b/>
                <w:sz w:val="20"/>
                <w:szCs w:val="20"/>
              </w:rPr>
            </w:pPr>
            <w:r w:rsidRPr="00235D83">
              <w:rPr>
                <w:rFonts w:cs="Times New Roman"/>
                <w:sz w:val="20"/>
                <w:szCs w:val="20"/>
                <w:lang w:val="en-US"/>
              </w:rPr>
              <w:t>7631,2</w:t>
            </w:r>
            <w:r w:rsidRPr="00235D83">
              <w:rPr>
                <w:rFonts w:cs="Times New Roman"/>
                <w:sz w:val="20"/>
                <w:szCs w:val="20"/>
              </w:rPr>
              <w:t>3</w:t>
            </w:r>
          </w:p>
        </w:tc>
        <w:tc>
          <w:tcPr>
            <w:tcW w:w="2245" w:type="dxa"/>
            <w:vMerge/>
          </w:tcPr>
          <w:p w14:paraId="22BD3848"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5024E0A5" w14:textId="77777777" w:rsidR="000D2C40" w:rsidRPr="00235D83" w:rsidRDefault="000D2C40" w:rsidP="004F5260">
            <w:pPr>
              <w:contextualSpacing/>
              <w:jc w:val="center"/>
              <w:rPr>
                <w:rFonts w:cs="Times New Roman"/>
                <w:b/>
                <w:sz w:val="20"/>
                <w:szCs w:val="20"/>
              </w:rPr>
            </w:pPr>
          </w:p>
        </w:tc>
      </w:tr>
      <w:tr w:rsidR="000D2C40" w:rsidRPr="00235D83" w14:paraId="3F9F3EAA" w14:textId="77777777" w:rsidTr="0069153E">
        <w:trPr>
          <w:cantSplit/>
          <w:trHeight w:val="20"/>
          <w:jc w:val="center"/>
        </w:trPr>
        <w:tc>
          <w:tcPr>
            <w:tcW w:w="458" w:type="dxa"/>
            <w:vAlign w:val="center"/>
          </w:tcPr>
          <w:p w14:paraId="54C5B0FF"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vAlign w:val="center"/>
          </w:tcPr>
          <w:p w14:paraId="3F240592"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center"/>
          </w:tcPr>
          <w:p w14:paraId="63F69132" w14:textId="30956826"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w:t>
            </w:r>
            <w:r w:rsidRPr="00235D83">
              <w:rPr>
                <w:rFonts w:cs="Times New Roman"/>
                <w:sz w:val="20"/>
                <w:szCs w:val="20"/>
                <w:lang w:val="en-US"/>
              </w:rPr>
              <w:t xml:space="preserve"> Enterococcus</w:t>
            </w:r>
            <w:r w:rsidRPr="00235D83">
              <w:rPr>
                <w:rFonts w:cs="Times New Roman"/>
                <w:sz w:val="20"/>
                <w:szCs w:val="20"/>
              </w:rPr>
              <w:t xml:space="preserve"> </w:t>
            </w:r>
            <w:r w:rsidRPr="00235D83">
              <w:rPr>
                <w:rFonts w:cs="Times New Roman"/>
                <w:sz w:val="20"/>
                <w:szCs w:val="20"/>
                <w:lang w:val="en-US"/>
              </w:rPr>
              <w:t>spp</w:t>
            </w:r>
            <w:r w:rsidRPr="00235D83">
              <w:rPr>
                <w:rFonts w:cs="Times New Roman"/>
                <w:sz w:val="20"/>
                <w:szCs w:val="20"/>
              </w:rPr>
              <w:t>.</w:t>
            </w:r>
          </w:p>
        </w:tc>
        <w:tc>
          <w:tcPr>
            <w:tcW w:w="3440" w:type="dxa"/>
            <w:vMerge/>
          </w:tcPr>
          <w:p w14:paraId="052D1F3B" w14:textId="76F2A2A6" w:rsidR="000D2C40" w:rsidRPr="00235D83" w:rsidRDefault="000D2C40" w:rsidP="004F5260">
            <w:pPr>
              <w:contextualSpacing/>
              <w:jc w:val="center"/>
              <w:rPr>
                <w:rFonts w:cs="Times New Roman"/>
                <w:b/>
                <w:sz w:val="20"/>
                <w:szCs w:val="20"/>
              </w:rPr>
            </w:pPr>
          </w:p>
        </w:tc>
        <w:tc>
          <w:tcPr>
            <w:tcW w:w="1369" w:type="dxa"/>
          </w:tcPr>
          <w:p w14:paraId="2F13DBC6" w14:textId="3CC8B08B" w:rsidR="000D2C40" w:rsidRPr="00235D83" w:rsidRDefault="000D2C40" w:rsidP="004F5260">
            <w:pPr>
              <w:contextualSpacing/>
              <w:jc w:val="center"/>
              <w:rPr>
                <w:rFonts w:cs="Times New Roman"/>
                <w:b/>
                <w:sz w:val="20"/>
                <w:szCs w:val="20"/>
              </w:rPr>
            </w:pPr>
            <w:r w:rsidRPr="00235D83">
              <w:rPr>
                <w:rFonts w:cs="Times New Roman"/>
                <w:sz w:val="20"/>
                <w:szCs w:val="20"/>
                <w:lang w:val="en-US"/>
              </w:rPr>
              <w:t>7631,2</w:t>
            </w:r>
            <w:r w:rsidRPr="00235D83">
              <w:rPr>
                <w:rFonts w:cs="Times New Roman"/>
                <w:sz w:val="20"/>
                <w:szCs w:val="20"/>
              </w:rPr>
              <w:t>3</w:t>
            </w:r>
          </w:p>
        </w:tc>
        <w:tc>
          <w:tcPr>
            <w:tcW w:w="2245" w:type="dxa"/>
            <w:vMerge/>
          </w:tcPr>
          <w:p w14:paraId="27E2FD65"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4A1FC396" w14:textId="77777777" w:rsidR="000D2C40" w:rsidRPr="00235D83" w:rsidRDefault="000D2C40" w:rsidP="004F5260">
            <w:pPr>
              <w:contextualSpacing/>
              <w:jc w:val="center"/>
              <w:rPr>
                <w:rFonts w:cs="Times New Roman"/>
                <w:b/>
                <w:sz w:val="20"/>
                <w:szCs w:val="20"/>
              </w:rPr>
            </w:pPr>
          </w:p>
        </w:tc>
      </w:tr>
      <w:tr w:rsidR="000D2C40" w:rsidRPr="00235D83" w14:paraId="376F53AA" w14:textId="77777777" w:rsidTr="0069153E">
        <w:trPr>
          <w:cantSplit/>
          <w:trHeight w:val="20"/>
          <w:jc w:val="center"/>
        </w:trPr>
        <w:tc>
          <w:tcPr>
            <w:tcW w:w="458" w:type="dxa"/>
            <w:vAlign w:val="center"/>
          </w:tcPr>
          <w:p w14:paraId="5B33CC2F"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6D2D0B67" w14:textId="337FB39D"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Генетический материал</w:t>
            </w:r>
          </w:p>
        </w:tc>
        <w:tc>
          <w:tcPr>
            <w:tcW w:w="3564" w:type="dxa"/>
            <w:tcMar>
              <w:top w:w="62" w:type="dxa"/>
              <w:left w:w="102" w:type="dxa"/>
              <w:bottom w:w="102" w:type="dxa"/>
              <w:right w:w="62" w:type="dxa"/>
            </w:tcMar>
          </w:tcPr>
          <w:p w14:paraId="741B5092" w14:textId="451A4D6D"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ДНК возбудителя хламидиоза (орнитоза) методом ПЦР</w:t>
            </w:r>
          </w:p>
        </w:tc>
        <w:tc>
          <w:tcPr>
            <w:tcW w:w="3440" w:type="dxa"/>
            <w:vMerge/>
          </w:tcPr>
          <w:p w14:paraId="56EEEF71" w14:textId="07B3AABD" w:rsidR="000D2C40" w:rsidRPr="00235D83" w:rsidRDefault="000D2C40" w:rsidP="004F5260">
            <w:pPr>
              <w:contextualSpacing/>
              <w:jc w:val="center"/>
              <w:rPr>
                <w:rFonts w:cs="Times New Roman"/>
                <w:b/>
                <w:sz w:val="20"/>
                <w:szCs w:val="20"/>
              </w:rPr>
            </w:pPr>
          </w:p>
        </w:tc>
        <w:tc>
          <w:tcPr>
            <w:tcW w:w="1369" w:type="dxa"/>
          </w:tcPr>
          <w:p w14:paraId="2764AC60" w14:textId="5EE0F8B5" w:rsidR="000D2C40" w:rsidRPr="00235D83" w:rsidRDefault="000D2C40" w:rsidP="004F5260">
            <w:pPr>
              <w:contextualSpacing/>
              <w:jc w:val="center"/>
              <w:rPr>
                <w:rFonts w:cs="Times New Roman"/>
                <w:b/>
                <w:sz w:val="20"/>
                <w:szCs w:val="20"/>
              </w:rPr>
            </w:pPr>
            <w:r w:rsidRPr="00235D83">
              <w:rPr>
                <w:rFonts w:cs="Times New Roman"/>
                <w:sz w:val="20"/>
                <w:szCs w:val="20"/>
              </w:rPr>
              <w:t>6530,08</w:t>
            </w:r>
          </w:p>
        </w:tc>
        <w:tc>
          <w:tcPr>
            <w:tcW w:w="2245" w:type="dxa"/>
            <w:vMerge w:val="restart"/>
          </w:tcPr>
          <w:p w14:paraId="623DAB66" w14:textId="77777777" w:rsidR="000D2C40" w:rsidRPr="00235D83" w:rsidRDefault="000D2C40"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стерильный физиологический раствор рН 7,2-7,4 без контаминанта и с контаминантом</w:t>
            </w:r>
          </w:p>
          <w:p w14:paraId="5C35AF0C" w14:textId="72E54351" w:rsidR="000D2C40" w:rsidRPr="00235D83" w:rsidRDefault="000D2C40" w:rsidP="004F5260">
            <w:pPr>
              <w:contextualSpacing/>
              <w:jc w:val="center"/>
              <w:rPr>
                <w:rFonts w:cs="Times New Roman"/>
                <w:b/>
                <w:sz w:val="20"/>
                <w:szCs w:val="20"/>
              </w:rPr>
            </w:pPr>
            <w:r w:rsidRPr="00235D83">
              <w:rPr>
                <w:rFonts w:cs="Times New Roman"/>
                <w:b/>
                <w:sz w:val="20"/>
                <w:szCs w:val="20"/>
              </w:rPr>
              <w:t xml:space="preserve">Упаковка: </w:t>
            </w:r>
            <w:r w:rsidRPr="00235D83">
              <w:rPr>
                <w:rFonts w:cs="Times New Roman"/>
                <w:sz w:val="20"/>
                <w:szCs w:val="20"/>
              </w:rPr>
              <w:t>Герметичные стерильные пластиковые криопробирки объемом от 2 до 4 мл</w:t>
            </w:r>
          </w:p>
        </w:tc>
        <w:tc>
          <w:tcPr>
            <w:tcW w:w="1966" w:type="dxa"/>
            <w:tcMar>
              <w:top w:w="62" w:type="dxa"/>
              <w:left w:w="102" w:type="dxa"/>
              <w:bottom w:w="102" w:type="dxa"/>
              <w:right w:w="62" w:type="dxa"/>
            </w:tcMar>
          </w:tcPr>
          <w:p w14:paraId="128946D7" w14:textId="77777777" w:rsidR="000D2C40" w:rsidRPr="00235D83" w:rsidRDefault="000D2C40" w:rsidP="004F5260">
            <w:pPr>
              <w:contextualSpacing/>
              <w:jc w:val="center"/>
              <w:rPr>
                <w:rFonts w:cs="Times New Roman"/>
                <w:b/>
                <w:sz w:val="20"/>
                <w:szCs w:val="20"/>
              </w:rPr>
            </w:pPr>
          </w:p>
        </w:tc>
      </w:tr>
      <w:tr w:rsidR="000D2C40" w:rsidRPr="00235D83" w14:paraId="69C9E91A" w14:textId="77777777" w:rsidTr="0069153E">
        <w:trPr>
          <w:cantSplit/>
          <w:trHeight w:val="20"/>
          <w:jc w:val="center"/>
        </w:trPr>
        <w:tc>
          <w:tcPr>
            <w:tcW w:w="458" w:type="dxa"/>
            <w:vAlign w:val="center"/>
          </w:tcPr>
          <w:p w14:paraId="44E96504"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48D53680"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698A37E" w14:textId="5CFF5E1B"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ДНК/РНК возбудителя лептоспироза (ПЦР)</w:t>
            </w:r>
          </w:p>
        </w:tc>
        <w:tc>
          <w:tcPr>
            <w:tcW w:w="3440" w:type="dxa"/>
            <w:vMerge/>
          </w:tcPr>
          <w:p w14:paraId="18C4EE32" w14:textId="072013E1" w:rsidR="000D2C40" w:rsidRPr="00235D83" w:rsidRDefault="000D2C40" w:rsidP="004F5260">
            <w:pPr>
              <w:contextualSpacing/>
              <w:jc w:val="center"/>
              <w:rPr>
                <w:rFonts w:cs="Times New Roman"/>
                <w:b/>
                <w:sz w:val="20"/>
                <w:szCs w:val="20"/>
              </w:rPr>
            </w:pPr>
          </w:p>
        </w:tc>
        <w:tc>
          <w:tcPr>
            <w:tcW w:w="1369" w:type="dxa"/>
          </w:tcPr>
          <w:p w14:paraId="55F2AA56" w14:textId="77B22DEA" w:rsidR="000D2C40" w:rsidRPr="00235D83" w:rsidRDefault="000D2C40" w:rsidP="004F5260">
            <w:pPr>
              <w:contextualSpacing/>
              <w:jc w:val="center"/>
              <w:rPr>
                <w:rFonts w:cs="Times New Roman"/>
                <w:b/>
                <w:sz w:val="20"/>
                <w:szCs w:val="20"/>
              </w:rPr>
            </w:pPr>
            <w:r w:rsidRPr="00235D83">
              <w:rPr>
                <w:rFonts w:cs="Times New Roman"/>
                <w:sz w:val="20"/>
                <w:szCs w:val="20"/>
              </w:rPr>
              <w:t>7127,84</w:t>
            </w:r>
          </w:p>
        </w:tc>
        <w:tc>
          <w:tcPr>
            <w:tcW w:w="2245" w:type="dxa"/>
            <w:vMerge/>
          </w:tcPr>
          <w:p w14:paraId="597D8B98"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406124B4" w14:textId="77777777" w:rsidR="000D2C40" w:rsidRPr="00235D83" w:rsidRDefault="000D2C40" w:rsidP="004F5260">
            <w:pPr>
              <w:contextualSpacing/>
              <w:jc w:val="center"/>
              <w:rPr>
                <w:rFonts w:cs="Times New Roman"/>
                <w:b/>
                <w:sz w:val="20"/>
                <w:szCs w:val="20"/>
              </w:rPr>
            </w:pPr>
          </w:p>
        </w:tc>
      </w:tr>
      <w:tr w:rsidR="000D2C40" w:rsidRPr="00235D83" w14:paraId="0A2383B1" w14:textId="77777777" w:rsidTr="0069153E">
        <w:trPr>
          <w:cantSplit/>
          <w:trHeight w:val="20"/>
          <w:jc w:val="center"/>
        </w:trPr>
        <w:tc>
          <w:tcPr>
            <w:tcW w:w="458" w:type="dxa"/>
            <w:vAlign w:val="center"/>
          </w:tcPr>
          <w:p w14:paraId="020070E0"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65F70076"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FD9ACD3" w14:textId="4BCA13D0"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ДНК парвовируса свиней методом ПЦР</w:t>
            </w:r>
          </w:p>
        </w:tc>
        <w:tc>
          <w:tcPr>
            <w:tcW w:w="3440" w:type="dxa"/>
            <w:vMerge/>
          </w:tcPr>
          <w:p w14:paraId="6CC7F217" w14:textId="13E37B4B" w:rsidR="000D2C40" w:rsidRPr="00235D83" w:rsidRDefault="000D2C40" w:rsidP="004F5260">
            <w:pPr>
              <w:contextualSpacing/>
              <w:jc w:val="center"/>
              <w:rPr>
                <w:rFonts w:cs="Times New Roman"/>
                <w:b/>
                <w:sz w:val="20"/>
                <w:szCs w:val="20"/>
              </w:rPr>
            </w:pPr>
          </w:p>
        </w:tc>
        <w:tc>
          <w:tcPr>
            <w:tcW w:w="1369" w:type="dxa"/>
          </w:tcPr>
          <w:p w14:paraId="4D9F5B95" w14:textId="09985502" w:rsidR="000D2C40" w:rsidRPr="00235D83" w:rsidRDefault="000D2C40" w:rsidP="004F5260">
            <w:pPr>
              <w:contextualSpacing/>
              <w:jc w:val="center"/>
              <w:rPr>
                <w:rFonts w:cs="Times New Roman"/>
                <w:b/>
                <w:sz w:val="20"/>
                <w:szCs w:val="20"/>
              </w:rPr>
            </w:pPr>
            <w:r w:rsidRPr="00235D83">
              <w:rPr>
                <w:rFonts w:cs="Times New Roman"/>
                <w:sz w:val="20"/>
                <w:szCs w:val="20"/>
              </w:rPr>
              <w:t>7289,80</w:t>
            </w:r>
          </w:p>
        </w:tc>
        <w:tc>
          <w:tcPr>
            <w:tcW w:w="2245" w:type="dxa"/>
            <w:vMerge/>
          </w:tcPr>
          <w:p w14:paraId="75894D73"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2F6D2B51" w14:textId="77777777" w:rsidR="000D2C40" w:rsidRPr="00235D83" w:rsidRDefault="000D2C40" w:rsidP="004F5260">
            <w:pPr>
              <w:contextualSpacing/>
              <w:jc w:val="center"/>
              <w:rPr>
                <w:rFonts w:cs="Times New Roman"/>
                <w:b/>
                <w:sz w:val="20"/>
                <w:szCs w:val="20"/>
              </w:rPr>
            </w:pPr>
          </w:p>
        </w:tc>
      </w:tr>
      <w:tr w:rsidR="000D2C40" w:rsidRPr="00235D83" w14:paraId="32E6FD81" w14:textId="77777777" w:rsidTr="0069153E">
        <w:trPr>
          <w:cantSplit/>
          <w:trHeight w:val="20"/>
          <w:jc w:val="center"/>
        </w:trPr>
        <w:tc>
          <w:tcPr>
            <w:tcW w:w="458" w:type="dxa"/>
            <w:vAlign w:val="center"/>
          </w:tcPr>
          <w:p w14:paraId="0F7FD8CC"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36ACC621" w14:textId="180CF508"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Генетический материал</w:t>
            </w:r>
          </w:p>
        </w:tc>
        <w:tc>
          <w:tcPr>
            <w:tcW w:w="3564" w:type="dxa"/>
            <w:tcMar>
              <w:top w:w="62" w:type="dxa"/>
              <w:left w:w="102" w:type="dxa"/>
              <w:bottom w:w="102" w:type="dxa"/>
              <w:right w:w="62" w:type="dxa"/>
            </w:tcMar>
          </w:tcPr>
          <w:p w14:paraId="1D39A66C" w14:textId="4420E642"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РНК вируса гриппа птиц методом ПЦР</w:t>
            </w:r>
          </w:p>
        </w:tc>
        <w:tc>
          <w:tcPr>
            <w:tcW w:w="3440" w:type="dxa"/>
            <w:vMerge/>
          </w:tcPr>
          <w:p w14:paraId="47B24D2F" w14:textId="117F99B7" w:rsidR="000D2C40" w:rsidRPr="00235D83" w:rsidRDefault="000D2C40" w:rsidP="004F5260">
            <w:pPr>
              <w:contextualSpacing/>
              <w:jc w:val="center"/>
              <w:rPr>
                <w:rFonts w:cs="Times New Roman"/>
                <w:b/>
                <w:sz w:val="20"/>
                <w:szCs w:val="20"/>
              </w:rPr>
            </w:pPr>
          </w:p>
        </w:tc>
        <w:tc>
          <w:tcPr>
            <w:tcW w:w="1369" w:type="dxa"/>
          </w:tcPr>
          <w:p w14:paraId="1E47D6A6" w14:textId="347B5E76" w:rsidR="000D2C40" w:rsidRPr="00235D83" w:rsidRDefault="000D2C40" w:rsidP="004F5260">
            <w:pPr>
              <w:contextualSpacing/>
              <w:jc w:val="center"/>
              <w:rPr>
                <w:rFonts w:cs="Times New Roman"/>
                <w:b/>
                <w:sz w:val="20"/>
                <w:szCs w:val="20"/>
              </w:rPr>
            </w:pPr>
            <w:r w:rsidRPr="00235D83">
              <w:rPr>
                <w:rFonts w:cs="Times New Roman"/>
                <w:sz w:val="20"/>
                <w:szCs w:val="20"/>
              </w:rPr>
              <w:t>6340,16</w:t>
            </w:r>
          </w:p>
        </w:tc>
        <w:tc>
          <w:tcPr>
            <w:tcW w:w="2245" w:type="dxa"/>
            <w:vMerge w:val="restart"/>
          </w:tcPr>
          <w:p w14:paraId="7BE39D78" w14:textId="77777777" w:rsidR="000D2C40" w:rsidRPr="00235D83" w:rsidRDefault="000D2C40"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стерильный физиологический раствор рН 7,2-7,4 без контаминанта и с контаминантом</w:t>
            </w:r>
          </w:p>
          <w:p w14:paraId="45025839" w14:textId="661D052B" w:rsidR="000D2C40" w:rsidRPr="00235D83" w:rsidRDefault="000D2C40" w:rsidP="004F5260">
            <w:pPr>
              <w:contextualSpacing/>
              <w:jc w:val="center"/>
              <w:rPr>
                <w:rFonts w:cs="Times New Roman"/>
                <w:b/>
                <w:sz w:val="20"/>
                <w:szCs w:val="20"/>
              </w:rPr>
            </w:pPr>
            <w:r w:rsidRPr="00235D83">
              <w:rPr>
                <w:rFonts w:cs="Times New Roman"/>
                <w:b/>
                <w:sz w:val="20"/>
                <w:szCs w:val="20"/>
              </w:rPr>
              <w:t xml:space="preserve">Упаковка: </w:t>
            </w:r>
            <w:r w:rsidRPr="00235D83">
              <w:rPr>
                <w:rFonts w:cs="Times New Roman"/>
                <w:sz w:val="20"/>
                <w:szCs w:val="20"/>
              </w:rPr>
              <w:t>Герметичные стерильные пластиковые криопробирки объемом от 2 до 4 мл</w:t>
            </w:r>
          </w:p>
        </w:tc>
        <w:tc>
          <w:tcPr>
            <w:tcW w:w="1966" w:type="dxa"/>
            <w:tcMar>
              <w:top w:w="62" w:type="dxa"/>
              <w:left w:w="102" w:type="dxa"/>
              <w:bottom w:w="102" w:type="dxa"/>
              <w:right w:w="62" w:type="dxa"/>
            </w:tcMar>
          </w:tcPr>
          <w:p w14:paraId="05FF6C36" w14:textId="77777777" w:rsidR="000D2C40" w:rsidRPr="00235D83" w:rsidRDefault="000D2C40" w:rsidP="004F5260">
            <w:pPr>
              <w:contextualSpacing/>
              <w:jc w:val="center"/>
              <w:rPr>
                <w:rFonts w:cs="Times New Roman"/>
                <w:b/>
                <w:sz w:val="20"/>
                <w:szCs w:val="20"/>
              </w:rPr>
            </w:pPr>
          </w:p>
        </w:tc>
      </w:tr>
      <w:tr w:rsidR="000D2C40" w:rsidRPr="00235D83" w14:paraId="11EF609D" w14:textId="77777777" w:rsidTr="0069153E">
        <w:trPr>
          <w:cantSplit/>
          <w:trHeight w:val="20"/>
          <w:jc w:val="center"/>
        </w:trPr>
        <w:tc>
          <w:tcPr>
            <w:tcW w:w="458" w:type="dxa"/>
            <w:vAlign w:val="center"/>
          </w:tcPr>
          <w:p w14:paraId="629805F1"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7D28E4B6"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24DB051E" w14:textId="025C3724"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ДНК вируса АЧС методом ПЦР</w:t>
            </w:r>
          </w:p>
        </w:tc>
        <w:tc>
          <w:tcPr>
            <w:tcW w:w="3440" w:type="dxa"/>
            <w:vMerge/>
          </w:tcPr>
          <w:p w14:paraId="01601210" w14:textId="39B07FC0" w:rsidR="000D2C40" w:rsidRPr="00235D83" w:rsidRDefault="000D2C40" w:rsidP="004F5260">
            <w:pPr>
              <w:contextualSpacing/>
              <w:jc w:val="center"/>
              <w:rPr>
                <w:rFonts w:cs="Times New Roman"/>
                <w:b/>
                <w:sz w:val="20"/>
                <w:szCs w:val="20"/>
              </w:rPr>
            </w:pPr>
          </w:p>
        </w:tc>
        <w:tc>
          <w:tcPr>
            <w:tcW w:w="1369" w:type="dxa"/>
          </w:tcPr>
          <w:p w14:paraId="5DA1B233" w14:textId="151F449B" w:rsidR="000D2C40" w:rsidRPr="00235D83" w:rsidRDefault="000D2C40" w:rsidP="004F5260">
            <w:pPr>
              <w:contextualSpacing/>
              <w:jc w:val="center"/>
              <w:rPr>
                <w:rFonts w:cs="Times New Roman"/>
                <w:b/>
                <w:sz w:val="20"/>
                <w:szCs w:val="20"/>
              </w:rPr>
            </w:pPr>
            <w:r w:rsidRPr="00235D83">
              <w:rPr>
                <w:rFonts w:cs="Times New Roman"/>
                <w:sz w:val="20"/>
                <w:szCs w:val="20"/>
              </w:rPr>
              <w:t>7145,70</w:t>
            </w:r>
          </w:p>
        </w:tc>
        <w:tc>
          <w:tcPr>
            <w:tcW w:w="2245" w:type="dxa"/>
            <w:vMerge/>
          </w:tcPr>
          <w:p w14:paraId="1F3E25D3"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2E3DBFAF" w14:textId="77777777" w:rsidR="000D2C40" w:rsidRPr="00235D83" w:rsidRDefault="000D2C40" w:rsidP="004F5260">
            <w:pPr>
              <w:contextualSpacing/>
              <w:jc w:val="center"/>
              <w:rPr>
                <w:rFonts w:cs="Times New Roman"/>
                <w:b/>
                <w:sz w:val="20"/>
                <w:szCs w:val="20"/>
              </w:rPr>
            </w:pPr>
          </w:p>
        </w:tc>
      </w:tr>
      <w:tr w:rsidR="000D2C40" w:rsidRPr="00235D83" w14:paraId="10D435AA" w14:textId="77777777" w:rsidTr="0069153E">
        <w:trPr>
          <w:cantSplit/>
          <w:trHeight w:val="20"/>
          <w:jc w:val="center"/>
        </w:trPr>
        <w:tc>
          <w:tcPr>
            <w:tcW w:w="458" w:type="dxa"/>
            <w:vAlign w:val="center"/>
          </w:tcPr>
          <w:p w14:paraId="275A17D1"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val="restart"/>
            <w:tcMar>
              <w:top w:w="62" w:type="dxa"/>
              <w:left w:w="102" w:type="dxa"/>
              <w:bottom w:w="102" w:type="dxa"/>
              <w:right w:w="62" w:type="dxa"/>
            </w:tcMar>
            <w:vAlign w:val="center"/>
          </w:tcPr>
          <w:p w14:paraId="465069EB" w14:textId="3ABF119C"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Сыворотка крови</w:t>
            </w:r>
          </w:p>
        </w:tc>
        <w:tc>
          <w:tcPr>
            <w:tcW w:w="3564" w:type="dxa"/>
            <w:tcMar>
              <w:top w:w="62" w:type="dxa"/>
              <w:left w:w="102" w:type="dxa"/>
              <w:bottom w:w="102" w:type="dxa"/>
              <w:right w:w="62" w:type="dxa"/>
            </w:tcMar>
          </w:tcPr>
          <w:p w14:paraId="15FC30AB" w14:textId="4F1359B9"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бруцеллеза (методы РСК, РА, РИД, РБП)</w:t>
            </w:r>
          </w:p>
        </w:tc>
        <w:tc>
          <w:tcPr>
            <w:tcW w:w="3440" w:type="dxa"/>
            <w:vMerge w:val="restart"/>
          </w:tcPr>
          <w:p w14:paraId="14BBF0A8" w14:textId="77777777" w:rsidR="00805C74" w:rsidRDefault="00805C74" w:rsidP="00805C74">
            <w:pPr>
              <w:contextualSpacing/>
              <w:jc w:val="center"/>
              <w:rPr>
                <w:rFonts w:cs="Times New Roman"/>
                <w:color w:val="000000" w:themeColor="text1"/>
                <w:sz w:val="20"/>
                <w:szCs w:val="20"/>
              </w:rPr>
            </w:pPr>
            <w:r w:rsidRPr="00604D23">
              <w:rPr>
                <w:rFonts w:cs="Times New Roman"/>
                <w:color w:val="000000" w:themeColor="text1"/>
                <w:sz w:val="20"/>
                <w:szCs w:val="20"/>
              </w:rPr>
              <w:t>Федеральное государственное бюджетное учреждение «Федеральный центр охраны здоровья животных»</w:t>
            </w:r>
          </w:p>
          <w:p w14:paraId="090C13F5" w14:textId="77777777" w:rsidR="00805C74" w:rsidRPr="00A51AC4" w:rsidRDefault="00805C74" w:rsidP="00805C74">
            <w:pPr>
              <w:contextualSpacing/>
              <w:jc w:val="center"/>
              <w:rPr>
                <w:rFonts w:cs="Times New Roman"/>
                <w:color w:val="000000" w:themeColor="text1"/>
                <w:sz w:val="20"/>
                <w:szCs w:val="20"/>
              </w:rPr>
            </w:pPr>
            <w:r w:rsidRPr="000833A0">
              <w:rPr>
                <w:rFonts w:cs="Times New Roman"/>
                <w:sz w:val="20"/>
                <w:szCs w:val="20"/>
              </w:rPr>
              <w:t xml:space="preserve">Аккредитован в национальной системе аккредитации: </w:t>
            </w:r>
            <w:r w:rsidRPr="00A51AC4">
              <w:rPr>
                <w:rFonts w:cs="Times New Roman"/>
                <w:color w:val="000000" w:themeColor="text1"/>
                <w:sz w:val="20"/>
                <w:szCs w:val="20"/>
              </w:rPr>
              <w:t>RA.RU.430278</w:t>
            </w:r>
          </w:p>
          <w:p w14:paraId="2F6656F3" w14:textId="1CF7A60A" w:rsidR="00805C74" w:rsidRPr="00A51AC4" w:rsidRDefault="00805C74" w:rsidP="00805C74">
            <w:pPr>
              <w:jc w:val="center"/>
              <w:rPr>
                <w:rFonts w:cs="Times New Roman"/>
                <w:color w:val="000000" w:themeColor="text1"/>
                <w:sz w:val="20"/>
                <w:szCs w:val="20"/>
              </w:rPr>
            </w:pPr>
            <w:r w:rsidRPr="00A51AC4">
              <w:rPr>
                <w:rFonts w:cs="Times New Roman"/>
                <w:color w:val="000000" w:themeColor="text1"/>
                <w:sz w:val="20"/>
                <w:szCs w:val="20"/>
              </w:rPr>
              <w:t>111622, РОССИЯ, Г Москва, ул Оранжерейная, дом 23 строение 2</w:t>
            </w:r>
            <w:r w:rsidR="003B4C73">
              <w:rPr>
                <w:rFonts w:cs="Times New Roman"/>
                <w:color w:val="000000" w:themeColor="text1"/>
                <w:sz w:val="20"/>
                <w:szCs w:val="20"/>
              </w:rPr>
              <w:br/>
            </w:r>
            <w:proofErr w:type="gramStart"/>
            <w:r w:rsidR="003B4C73">
              <w:rPr>
                <w:rFonts w:cs="Times New Roman"/>
                <w:color w:val="000000" w:themeColor="text1"/>
                <w:sz w:val="20"/>
                <w:szCs w:val="20"/>
              </w:rPr>
              <w:t>тел.</w:t>
            </w:r>
            <w:r w:rsidR="003B4C73" w:rsidRPr="00CB286B">
              <w:rPr>
                <w:rFonts w:cs="Times New Roman"/>
                <w:color w:val="000000" w:themeColor="text1"/>
                <w:sz w:val="20"/>
                <w:szCs w:val="20"/>
              </w:rPr>
              <w:t>:</w:t>
            </w:r>
            <w:r w:rsidRPr="00A51AC4">
              <w:rPr>
                <w:rFonts w:cs="Times New Roman"/>
                <w:color w:val="000000" w:themeColor="text1"/>
                <w:sz w:val="20"/>
                <w:szCs w:val="20"/>
              </w:rPr>
              <w:t>+</w:t>
            </w:r>
            <w:proofErr w:type="gramEnd"/>
            <w:r w:rsidRPr="00A51AC4">
              <w:rPr>
                <w:rFonts w:cs="Times New Roman"/>
                <w:color w:val="000000" w:themeColor="text1"/>
                <w:sz w:val="20"/>
                <w:szCs w:val="20"/>
              </w:rPr>
              <w:t>7 4922260614,</w:t>
            </w:r>
          </w:p>
          <w:p w14:paraId="042283EB" w14:textId="77777777" w:rsidR="00805C74" w:rsidRDefault="00197945" w:rsidP="00805C74">
            <w:pPr>
              <w:contextualSpacing/>
              <w:jc w:val="center"/>
              <w:rPr>
                <w:rFonts w:cs="Times New Roman"/>
                <w:color w:val="000000" w:themeColor="text1"/>
                <w:sz w:val="20"/>
                <w:szCs w:val="20"/>
              </w:rPr>
            </w:pPr>
            <w:hyperlink r:id="rId74" w:history="1">
              <w:r w:rsidR="00805C74" w:rsidRPr="00A51AC4">
                <w:rPr>
                  <w:rFonts w:cs="Times New Roman"/>
                  <w:color w:val="000000" w:themeColor="text1"/>
                  <w:sz w:val="20"/>
                  <w:szCs w:val="20"/>
                </w:rPr>
                <w:t>arriah@fsvps.gov.ru</w:t>
              </w:r>
            </w:hyperlink>
            <w:r w:rsidR="00805C74" w:rsidRPr="00A51AC4">
              <w:rPr>
                <w:rFonts w:cs="Times New Roman"/>
                <w:color w:val="000000" w:themeColor="text1"/>
                <w:sz w:val="20"/>
                <w:szCs w:val="20"/>
              </w:rPr>
              <w:t xml:space="preserve">; </w:t>
            </w:r>
            <w:hyperlink r:id="rId75" w:history="1">
              <w:r w:rsidR="00805C74" w:rsidRPr="00A51AC4">
                <w:rPr>
                  <w:rFonts w:cs="Times New Roman"/>
                  <w:color w:val="000000" w:themeColor="text1"/>
                  <w:sz w:val="20"/>
                  <w:szCs w:val="20"/>
                </w:rPr>
                <w:t>msi@arriah.ru</w:t>
              </w:r>
            </w:hyperlink>
          </w:p>
          <w:p w14:paraId="17791D48" w14:textId="627745C1" w:rsidR="000D2C40" w:rsidRDefault="000D2C40" w:rsidP="004F5260">
            <w:pPr>
              <w:contextualSpacing/>
              <w:jc w:val="center"/>
              <w:rPr>
                <w:rFonts w:cs="Times New Roman"/>
                <w:color w:val="000000" w:themeColor="text1"/>
                <w:sz w:val="20"/>
                <w:szCs w:val="20"/>
              </w:rPr>
            </w:pPr>
          </w:p>
          <w:p w14:paraId="6A26CD3F" w14:textId="77777777" w:rsidR="000D2C40" w:rsidRDefault="000D2C40" w:rsidP="004F5260">
            <w:pPr>
              <w:contextualSpacing/>
              <w:jc w:val="center"/>
              <w:rPr>
                <w:rFonts w:cs="Times New Roman"/>
                <w:b/>
                <w:sz w:val="20"/>
                <w:szCs w:val="20"/>
              </w:rPr>
            </w:pPr>
          </w:p>
          <w:p w14:paraId="355AA239" w14:textId="77777777" w:rsidR="000D2C40" w:rsidRDefault="000D2C40" w:rsidP="004F5260">
            <w:pPr>
              <w:contextualSpacing/>
              <w:jc w:val="center"/>
              <w:rPr>
                <w:rFonts w:cs="Times New Roman"/>
                <w:b/>
                <w:sz w:val="20"/>
                <w:szCs w:val="20"/>
              </w:rPr>
            </w:pPr>
          </w:p>
          <w:p w14:paraId="471879D9" w14:textId="77777777" w:rsidR="000D2C40" w:rsidRDefault="000D2C40" w:rsidP="004F5260">
            <w:pPr>
              <w:contextualSpacing/>
              <w:jc w:val="center"/>
              <w:rPr>
                <w:rFonts w:cs="Times New Roman"/>
                <w:b/>
                <w:sz w:val="20"/>
                <w:szCs w:val="20"/>
              </w:rPr>
            </w:pPr>
          </w:p>
          <w:p w14:paraId="5F1C566F" w14:textId="77777777" w:rsidR="000D2C40" w:rsidRDefault="000D2C40" w:rsidP="004F5260">
            <w:pPr>
              <w:contextualSpacing/>
              <w:jc w:val="center"/>
              <w:rPr>
                <w:rFonts w:cs="Times New Roman"/>
                <w:b/>
                <w:sz w:val="20"/>
                <w:szCs w:val="20"/>
              </w:rPr>
            </w:pPr>
          </w:p>
          <w:p w14:paraId="19CBD977" w14:textId="77777777" w:rsidR="000D2C40" w:rsidRDefault="000D2C40" w:rsidP="004F5260">
            <w:pPr>
              <w:contextualSpacing/>
              <w:jc w:val="center"/>
              <w:rPr>
                <w:rFonts w:cs="Times New Roman"/>
                <w:b/>
                <w:sz w:val="20"/>
                <w:szCs w:val="20"/>
              </w:rPr>
            </w:pPr>
          </w:p>
          <w:p w14:paraId="2597B015" w14:textId="77777777" w:rsidR="000D2C40" w:rsidRDefault="000D2C40" w:rsidP="004F5260">
            <w:pPr>
              <w:contextualSpacing/>
              <w:jc w:val="center"/>
              <w:rPr>
                <w:rFonts w:cs="Times New Roman"/>
                <w:b/>
                <w:sz w:val="20"/>
                <w:szCs w:val="20"/>
              </w:rPr>
            </w:pPr>
          </w:p>
          <w:p w14:paraId="1D56885C" w14:textId="77777777" w:rsidR="000D2C40" w:rsidRDefault="000D2C40" w:rsidP="004F5260">
            <w:pPr>
              <w:contextualSpacing/>
              <w:jc w:val="center"/>
              <w:rPr>
                <w:rFonts w:cs="Times New Roman"/>
                <w:b/>
                <w:sz w:val="20"/>
                <w:szCs w:val="20"/>
              </w:rPr>
            </w:pPr>
          </w:p>
          <w:p w14:paraId="47388A16" w14:textId="77777777" w:rsidR="000D2C40" w:rsidRDefault="000D2C40" w:rsidP="004F5260">
            <w:pPr>
              <w:contextualSpacing/>
              <w:jc w:val="center"/>
              <w:rPr>
                <w:rFonts w:cs="Times New Roman"/>
                <w:b/>
                <w:sz w:val="20"/>
                <w:szCs w:val="20"/>
              </w:rPr>
            </w:pPr>
          </w:p>
          <w:p w14:paraId="7552C219" w14:textId="77777777" w:rsidR="000D2C40" w:rsidRDefault="000D2C40" w:rsidP="004F5260">
            <w:pPr>
              <w:contextualSpacing/>
              <w:jc w:val="center"/>
              <w:rPr>
                <w:rFonts w:cs="Times New Roman"/>
                <w:b/>
                <w:sz w:val="20"/>
                <w:szCs w:val="20"/>
              </w:rPr>
            </w:pPr>
          </w:p>
          <w:p w14:paraId="62007429" w14:textId="77777777" w:rsidR="000D2C40" w:rsidRDefault="000D2C40" w:rsidP="004F5260">
            <w:pPr>
              <w:contextualSpacing/>
              <w:jc w:val="center"/>
              <w:rPr>
                <w:rFonts w:cs="Times New Roman"/>
                <w:b/>
                <w:sz w:val="20"/>
                <w:szCs w:val="20"/>
              </w:rPr>
            </w:pPr>
          </w:p>
          <w:p w14:paraId="1A2967CA" w14:textId="77777777" w:rsidR="000D2C40" w:rsidRDefault="000D2C40" w:rsidP="004F5260">
            <w:pPr>
              <w:contextualSpacing/>
              <w:jc w:val="center"/>
              <w:rPr>
                <w:rFonts w:cs="Times New Roman"/>
                <w:b/>
                <w:sz w:val="20"/>
                <w:szCs w:val="20"/>
              </w:rPr>
            </w:pPr>
          </w:p>
          <w:p w14:paraId="5051B325" w14:textId="77777777" w:rsidR="000D2C40" w:rsidRDefault="000D2C40" w:rsidP="004F5260">
            <w:pPr>
              <w:contextualSpacing/>
              <w:jc w:val="center"/>
              <w:rPr>
                <w:rFonts w:cs="Times New Roman"/>
                <w:b/>
                <w:sz w:val="20"/>
                <w:szCs w:val="20"/>
              </w:rPr>
            </w:pPr>
          </w:p>
          <w:p w14:paraId="1902A3FD" w14:textId="77777777" w:rsidR="000D2C40" w:rsidRDefault="000D2C40" w:rsidP="004F5260">
            <w:pPr>
              <w:contextualSpacing/>
              <w:jc w:val="center"/>
              <w:rPr>
                <w:rFonts w:cs="Times New Roman"/>
                <w:b/>
                <w:sz w:val="20"/>
                <w:szCs w:val="20"/>
              </w:rPr>
            </w:pPr>
          </w:p>
          <w:p w14:paraId="32B425F3" w14:textId="77777777" w:rsidR="000D2C40" w:rsidRDefault="000D2C40" w:rsidP="004F5260">
            <w:pPr>
              <w:contextualSpacing/>
              <w:jc w:val="center"/>
              <w:rPr>
                <w:rFonts w:cs="Times New Roman"/>
                <w:b/>
                <w:sz w:val="20"/>
                <w:szCs w:val="20"/>
              </w:rPr>
            </w:pPr>
          </w:p>
          <w:p w14:paraId="31928275" w14:textId="77777777" w:rsidR="000D2C40" w:rsidRDefault="000D2C40" w:rsidP="004F5260">
            <w:pPr>
              <w:contextualSpacing/>
              <w:jc w:val="center"/>
              <w:rPr>
                <w:rFonts w:cs="Times New Roman"/>
                <w:b/>
                <w:sz w:val="20"/>
                <w:szCs w:val="20"/>
              </w:rPr>
            </w:pPr>
          </w:p>
          <w:p w14:paraId="095BC88B" w14:textId="77777777" w:rsidR="000D2C40" w:rsidRDefault="000D2C40" w:rsidP="004F5260">
            <w:pPr>
              <w:contextualSpacing/>
              <w:jc w:val="center"/>
              <w:rPr>
                <w:rFonts w:cs="Times New Roman"/>
                <w:b/>
                <w:sz w:val="20"/>
                <w:szCs w:val="20"/>
              </w:rPr>
            </w:pPr>
          </w:p>
          <w:p w14:paraId="460ADF25" w14:textId="77777777" w:rsidR="000D2C40" w:rsidRDefault="000D2C40" w:rsidP="004F5260">
            <w:pPr>
              <w:contextualSpacing/>
              <w:jc w:val="center"/>
              <w:rPr>
                <w:rFonts w:cs="Times New Roman"/>
                <w:b/>
                <w:sz w:val="20"/>
                <w:szCs w:val="20"/>
              </w:rPr>
            </w:pPr>
          </w:p>
          <w:p w14:paraId="105DF5F0" w14:textId="77777777" w:rsidR="000D2C40" w:rsidRDefault="000D2C40" w:rsidP="004F5260">
            <w:pPr>
              <w:contextualSpacing/>
              <w:jc w:val="center"/>
              <w:rPr>
                <w:rFonts w:cs="Times New Roman"/>
                <w:b/>
                <w:sz w:val="20"/>
                <w:szCs w:val="20"/>
              </w:rPr>
            </w:pPr>
          </w:p>
          <w:p w14:paraId="37DEA89F" w14:textId="77777777" w:rsidR="000D2C40" w:rsidRDefault="000D2C40" w:rsidP="004F5260">
            <w:pPr>
              <w:contextualSpacing/>
              <w:jc w:val="center"/>
              <w:rPr>
                <w:rFonts w:cs="Times New Roman"/>
                <w:b/>
                <w:sz w:val="20"/>
                <w:szCs w:val="20"/>
              </w:rPr>
            </w:pPr>
          </w:p>
          <w:p w14:paraId="7E07C8C1" w14:textId="77777777" w:rsidR="000D2C40" w:rsidRDefault="000D2C40" w:rsidP="004F5260">
            <w:pPr>
              <w:contextualSpacing/>
              <w:jc w:val="center"/>
              <w:rPr>
                <w:rFonts w:cs="Times New Roman"/>
                <w:b/>
                <w:sz w:val="20"/>
                <w:szCs w:val="20"/>
              </w:rPr>
            </w:pPr>
          </w:p>
          <w:p w14:paraId="1F2521E5" w14:textId="77777777" w:rsidR="000D2C40" w:rsidRDefault="000D2C40" w:rsidP="004F5260">
            <w:pPr>
              <w:contextualSpacing/>
              <w:jc w:val="center"/>
              <w:rPr>
                <w:rFonts w:cs="Times New Roman"/>
                <w:b/>
                <w:sz w:val="20"/>
                <w:szCs w:val="20"/>
              </w:rPr>
            </w:pPr>
          </w:p>
          <w:p w14:paraId="77223791" w14:textId="77777777" w:rsidR="000D2C40" w:rsidRDefault="000D2C40" w:rsidP="004F5260">
            <w:pPr>
              <w:contextualSpacing/>
              <w:jc w:val="center"/>
              <w:rPr>
                <w:rFonts w:cs="Times New Roman"/>
                <w:b/>
                <w:sz w:val="20"/>
                <w:szCs w:val="20"/>
              </w:rPr>
            </w:pPr>
          </w:p>
          <w:p w14:paraId="06E3D0DD" w14:textId="6E9221A9" w:rsidR="000D2C40" w:rsidRPr="00235D83" w:rsidRDefault="000D2C40" w:rsidP="004F5260">
            <w:pPr>
              <w:contextualSpacing/>
              <w:jc w:val="center"/>
              <w:rPr>
                <w:rFonts w:cs="Times New Roman"/>
                <w:b/>
                <w:sz w:val="20"/>
                <w:szCs w:val="20"/>
              </w:rPr>
            </w:pPr>
          </w:p>
        </w:tc>
        <w:tc>
          <w:tcPr>
            <w:tcW w:w="1369" w:type="dxa"/>
          </w:tcPr>
          <w:p w14:paraId="6CD05F5C" w14:textId="469D6DD9" w:rsidR="000D2C40" w:rsidRPr="00235D83" w:rsidRDefault="000D2C40" w:rsidP="004F5260">
            <w:pPr>
              <w:contextualSpacing/>
              <w:jc w:val="center"/>
              <w:rPr>
                <w:rFonts w:cs="Times New Roman"/>
                <w:b/>
                <w:sz w:val="20"/>
                <w:szCs w:val="20"/>
              </w:rPr>
            </w:pPr>
            <w:r w:rsidRPr="00235D83">
              <w:rPr>
                <w:rFonts w:cs="Times New Roman"/>
                <w:sz w:val="20"/>
                <w:szCs w:val="20"/>
              </w:rPr>
              <w:t>11025,14</w:t>
            </w:r>
          </w:p>
        </w:tc>
        <w:tc>
          <w:tcPr>
            <w:tcW w:w="2245" w:type="dxa"/>
            <w:vMerge w:val="restart"/>
          </w:tcPr>
          <w:p w14:paraId="208BF3DA" w14:textId="77777777" w:rsidR="000D2C40" w:rsidRPr="00235D83" w:rsidRDefault="000D2C40" w:rsidP="004F5260">
            <w:pPr>
              <w:jc w:val="center"/>
              <w:rPr>
                <w:rFonts w:cs="Times New Roman"/>
                <w:sz w:val="20"/>
                <w:szCs w:val="20"/>
              </w:rPr>
            </w:pPr>
            <w:r w:rsidRPr="00235D83">
              <w:rPr>
                <w:rFonts w:cs="Times New Roman"/>
                <w:b/>
                <w:sz w:val="20"/>
                <w:szCs w:val="20"/>
              </w:rPr>
              <w:t>Матрица</w:t>
            </w:r>
            <w:r w:rsidRPr="00235D83">
              <w:rPr>
                <w:rFonts w:cs="Times New Roman"/>
                <w:sz w:val="20"/>
                <w:szCs w:val="20"/>
              </w:rPr>
              <w:t>: Сыворотка крови</w:t>
            </w:r>
          </w:p>
          <w:p w14:paraId="10E74BA7" w14:textId="3416B9C1" w:rsidR="000D2C40" w:rsidRPr="00235D83" w:rsidRDefault="000D2C40" w:rsidP="004F5260">
            <w:pPr>
              <w:contextualSpacing/>
              <w:jc w:val="center"/>
              <w:rPr>
                <w:rFonts w:cs="Times New Roman"/>
                <w:b/>
                <w:sz w:val="20"/>
                <w:szCs w:val="20"/>
              </w:rPr>
            </w:pPr>
            <w:r w:rsidRPr="00235D83">
              <w:rPr>
                <w:rFonts w:cs="Times New Roman"/>
                <w:b/>
                <w:sz w:val="20"/>
                <w:szCs w:val="20"/>
              </w:rPr>
              <w:t xml:space="preserve">Упаковка: </w:t>
            </w:r>
            <w:r w:rsidRPr="00235D83">
              <w:rPr>
                <w:rFonts w:cs="Times New Roman"/>
                <w:sz w:val="20"/>
                <w:szCs w:val="20"/>
              </w:rPr>
              <w:t>Герметичные стерильные пластиковые пробирки объемом 15 мл</w:t>
            </w:r>
          </w:p>
        </w:tc>
        <w:tc>
          <w:tcPr>
            <w:tcW w:w="1966" w:type="dxa"/>
            <w:tcMar>
              <w:top w:w="62" w:type="dxa"/>
              <w:left w:w="102" w:type="dxa"/>
              <w:bottom w:w="102" w:type="dxa"/>
              <w:right w:w="62" w:type="dxa"/>
            </w:tcMar>
          </w:tcPr>
          <w:p w14:paraId="144E09A2" w14:textId="77777777" w:rsidR="000D2C40" w:rsidRPr="00235D83" w:rsidRDefault="000D2C40" w:rsidP="004F5260">
            <w:pPr>
              <w:contextualSpacing/>
              <w:jc w:val="center"/>
              <w:rPr>
                <w:rFonts w:cs="Times New Roman"/>
                <w:b/>
                <w:sz w:val="20"/>
                <w:szCs w:val="20"/>
              </w:rPr>
            </w:pPr>
          </w:p>
        </w:tc>
      </w:tr>
      <w:tr w:rsidR="000D2C40" w:rsidRPr="00235D83" w14:paraId="08F24CBE" w14:textId="77777777" w:rsidTr="0069153E">
        <w:trPr>
          <w:cantSplit/>
          <w:trHeight w:val="20"/>
          <w:jc w:val="center"/>
        </w:trPr>
        <w:tc>
          <w:tcPr>
            <w:tcW w:w="458" w:type="dxa"/>
            <w:vAlign w:val="center"/>
          </w:tcPr>
          <w:p w14:paraId="381B7BDF"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116BEDEF"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493AE15" w14:textId="66E0E67F"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инфекционной анемии лошадей (метод РДП)</w:t>
            </w:r>
          </w:p>
        </w:tc>
        <w:tc>
          <w:tcPr>
            <w:tcW w:w="3440" w:type="dxa"/>
            <w:vMerge/>
          </w:tcPr>
          <w:p w14:paraId="608A47AD" w14:textId="0462C6A3" w:rsidR="000D2C40" w:rsidRPr="00235D83" w:rsidRDefault="000D2C40" w:rsidP="004F5260">
            <w:pPr>
              <w:contextualSpacing/>
              <w:jc w:val="center"/>
              <w:rPr>
                <w:rFonts w:cs="Times New Roman"/>
                <w:b/>
                <w:sz w:val="20"/>
                <w:szCs w:val="20"/>
              </w:rPr>
            </w:pPr>
          </w:p>
        </w:tc>
        <w:tc>
          <w:tcPr>
            <w:tcW w:w="1369" w:type="dxa"/>
          </w:tcPr>
          <w:p w14:paraId="33EC8EFE" w14:textId="1CB4CE4E" w:rsidR="000D2C40" w:rsidRPr="00235D83" w:rsidRDefault="000D2C40" w:rsidP="004F5260">
            <w:pPr>
              <w:contextualSpacing/>
              <w:jc w:val="center"/>
              <w:rPr>
                <w:rFonts w:cs="Times New Roman"/>
                <w:b/>
                <w:sz w:val="20"/>
                <w:szCs w:val="20"/>
              </w:rPr>
            </w:pPr>
            <w:r w:rsidRPr="00235D83">
              <w:rPr>
                <w:rFonts w:cs="Times New Roman"/>
                <w:sz w:val="20"/>
                <w:szCs w:val="20"/>
              </w:rPr>
              <w:t>8866,74</w:t>
            </w:r>
          </w:p>
        </w:tc>
        <w:tc>
          <w:tcPr>
            <w:tcW w:w="2245" w:type="dxa"/>
            <w:vMerge/>
          </w:tcPr>
          <w:p w14:paraId="15366345"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628AFBFF" w14:textId="77777777" w:rsidR="000D2C40" w:rsidRPr="00235D83" w:rsidRDefault="000D2C40" w:rsidP="004F5260">
            <w:pPr>
              <w:contextualSpacing/>
              <w:jc w:val="center"/>
              <w:rPr>
                <w:rFonts w:cs="Times New Roman"/>
                <w:b/>
                <w:sz w:val="20"/>
                <w:szCs w:val="20"/>
              </w:rPr>
            </w:pPr>
          </w:p>
        </w:tc>
      </w:tr>
      <w:tr w:rsidR="000D2C40" w:rsidRPr="00235D83" w14:paraId="2398825E" w14:textId="77777777" w:rsidTr="0069153E">
        <w:trPr>
          <w:cantSplit/>
          <w:trHeight w:val="20"/>
          <w:jc w:val="center"/>
        </w:trPr>
        <w:tc>
          <w:tcPr>
            <w:tcW w:w="458" w:type="dxa"/>
            <w:vAlign w:val="center"/>
          </w:tcPr>
          <w:p w14:paraId="5276C61A"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319AAC50"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15D13CE0" w14:textId="5F5B3B02"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лептоспироза (РМА)</w:t>
            </w:r>
          </w:p>
        </w:tc>
        <w:tc>
          <w:tcPr>
            <w:tcW w:w="3440" w:type="dxa"/>
            <w:vMerge/>
          </w:tcPr>
          <w:p w14:paraId="17191F9D" w14:textId="2844CC73" w:rsidR="000D2C40" w:rsidRPr="00235D83" w:rsidRDefault="000D2C40" w:rsidP="004F5260">
            <w:pPr>
              <w:contextualSpacing/>
              <w:jc w:val="center"/>
              <w:rPr>
                <w:rFonts w:cs="Times New Roman"/>
                <w:b/>
                <w:sz w:val="20"/>
                <w:szCs w:val="20"/>
              </w:rPr>
            </w:pPr>
          </w:p>
        </w:tc>
        <w:tc>
          <w:tcPr>
            <w:tcW w:w="1369" w:type="dxa"/>
          </w:tcPr>
          <w:p w14:paraId="39DE9364" w14:textId="24BA1F70" w:rsidR="000D2C40" w:rsidRPr="00235D83" w:rsidRDefault="000D2C40" w:rsidP="004F5260">
            <w:pPr>
              <w:contextualSpacing/>
              <w:jc w:val="center"/>
              <w:rPr>
                <w:rFonts w:cs="Times New Roman"/>
                <w:b/>
                <w:sz w:val="20"/>
                <w:szCs w:val="20"/>
              </w:rPr>
            </w:pPr>
            <w:r w:rsidRPr="00235D83">
              <w:rPr>
                <w:rFonts w:cs="Times New Roman"/>
                <w:sz w:val="20"/>
                <w:szCs w:val="20"/>
              </w:rPr>
              <w:t>11044,18</w:t>
            </w:r>
          </w:p>
        </w:tc>
        <w:tc>
          <w:tcPr>
            <w:tcW w:w="2245" w:type="dxa"/>
            <w:vMerge/>
          </w:tcPr>
          <w:p w14:paraId="2AC93680"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043C97CF" w14:textId="77777777" w:rsidR="000D2C40" w:rsidRPr="00235D83" w:rsidRDefault="000D2C40" w:rsidP="004F5260">
            <w:pPr>
              <w:contextualSpacing/>
              <w:jc w:val="center"/>
              <w:rPr>
                <w:rFonts w:cs="Times New Roman"/>
                <w:b/>
                <w:sz w:val="20"/>
                <w:szCs w:val="20"/>
              </w:rPr>
            </w:pPr>
          </w:p>
        </w:tc>
      </w:tr>
      <w:tr w:rsidR="000D2C40" w:rsidRPr="00235D83" w14:paraId="068D174E" w14:textId="77777777" w:rsidTr="0069153E">
        <w:trPr>
          <w:cantSplit/>
          <w:trHeight w:val="20"/>
          <w:jc w:val="center"/>
        </w:trPr>
        <w:tc>
          <w:tcPr>
            <w:tcW w:w="458" w:type="dxa"/>
            <w:vAlign w:val="center"/>
          </w:tcPr>
          <w:p w14:paraId="628C184B"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338CE93C"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FDC8388" w14:textId="1354DFE9"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вирусу лейкоза КРС (метод РИД)</w:t>
            </w:r>
          </w:p>
        </w:tc>
        <w:tc>
          <w:tcPr>
            <w:tcW w:w="3440" w:type="dxa"/>
            <w:vMerge/>
          </w:tcPr>
          <w:p w14:paraId="09AEBEFE" w14:textId="2AF74B87" w:rsidR="000D2C40" w:rsidRPr="00235D83" w:rsidRDefault="000D2C40" w:rsidP="004F5260">
            <w:pPr>
              <w:contextualSpacing/>
              <w:jc w:val="center"/>
              <w:rPr>
                <w:rFonts w:cs="Times New Roman"/>
                <w:b/>
                <w:sz w:val="20"/>
                <w:szCs w:val="20"/>
              </w:rPr>
            </w:pPr>
          </w:p>
        </w:tc>
        <w:tc>
          <w:tcPr>
            <w:tcW w:w="1369" w:type="dxa"/>
          </w:tcPr>
          <w:p w14:paraId="0FE1CDCC" w14:textId="45096912" w:rsidR="000D2C40" w:rsidRPr="00235D83" w:rsidRDefault="000D2C40" w:rsidP="004F5260">
            <w:pPr>
              <w:contextualSpacing/>
              <w:jc w:val="center"/>
              <w:rPr>
                <w:rFonts w:cs="Times New Roman"/>
                <w:b/>
                <w:sz w:val="20"/>
                <w:szCs w:val="20"/>
              </w:rPr>
            </w:pPr>
            <w:r w:rsidRPr="00235D83">
              <w:rPr>
                <w:rFonts w:cs="Times New Roman"/>
                <w:sz w:val="20"/>
                <w:szCs w:val="20"/>
              </w:rPr>
              <w:t>8069,95</w:t>
            </w:r>
          </w:p>
        </w:tc>
        <w:tc>
          <w:tcPr>
            <w:tcW w:w="2245" w:type="dxa"/>
            <w:vMerge/>
          </w:tcPr>
          <w:p w14:paraId="64A0D570"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09290AB9" w14:textId="77777777" w:rsidR="000D2C40" w:rsidRPr="00235D83" w:rsidRDefault="000D2C40" w:rsidP="004F5260">
            <w:pPr>
              <w:contextualSpacing/>
              <w:jc w:val="center"/>
              <w:rPr>
                <w:rFonts w:cs="Times New Roman"/>
                <w:b/>
                <w:sz w:val="20"/>
                <w:szCs w:val="20"/>
              </w:rPr>
            </w:pPr>
          </w:p>
        </w:tc>
      </w:tr>
      <w:tr w:rsidR="000D2C40" w:rsidRPr="00235D83" w14:paraId="55554361" w14:textId="77777777" w:rsidTr="0069153E">
        <w:trPr>
          <w:cantSplit/>
          <w:trHeight w:val="20"/>
          <w:jc w:val="center"/>
        </w:trPr>
        <w:tc>
          <w:tcPr>
            <w:tcW w:w="458" w:type="dxa"/>
            <w:vAlign w:val="center"/>
          </w:tcPr>
          <w:p w14:paraId="6DC3B25F"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079ED8B5"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3EC4455" w14:textId="1510B008"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САПа (методы РА, РСК)</w:t>
            </w:r>
          </w:p>
        </w:tc>
        <w:tc>
          <w:tcPr>
            <w:tcW w:w="3440" w:type="dxa"/>
            <w:vMerge/>
          </w:tcPr>
          <w:p w14:paraId="4A067401" w14:textId="69CB45E9" w:rsidR="000D2C40" w:rsidRPr="00235D83" w:rsidRDefault="000D2C40" w:rsidP="004F5260">
            <w:pPr>
              <w:contextualSpacing/>
              <w:jc w:val="center"/>
              <w:rPr>
                <w:rFonts w:cs="Times New Roman"/>
                <w:b/>
                <w:sz w:val="20"/>
                <w:szCs w:val="20"/>
              </w:rPr>
            </w:pPr>
          </w:p>
        </w:tc>
        <w:tc>
          <w:tcPr>
            <w:tcW w:w="1369" w:type="dxa"/>
          </w:tcPr>
          <w:p w14:paraId="749D1F67" w14:textId="2E4FFD01" w:rsidR="000D2C40" w:rsidRPr="00235D83" w:rsidRDefault="000D2C40" w:rsidP="004F5260">
            <w:pPr>
              <w:contextualSpacing/>
              <w:jc w:val="center"/>
              <w:rPr>
                <w:rFonts w:cs="Times New Roman"/>
                <w:b/>
                <w:sz w:val="20"/>
                <w:szCs w:val="20"/>
              </w:rPr>
            </w:pPr>
            <w:r w:rsidRPr="00235D83">
              <w:rPr>
                <w:rFonts w:cs="Times New Roman"/>
                <w:sz w:val="20"/>
                <w:szCs w:val="20"/>
              </w:rPr>
              <w:t>9570,17</w:t>
            </w:r>
          </w:p>
        </w:tc>
        <w:tc>
          <w:tcPr>
            <w:tcW w:w="2245" w:type="dxa"/>
            <w:vMerge/>
          </w:tcPr>
          <w:p w14:paraId="4ACAB8D7"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5E21E4D9" w14:textId="77777777" w:rsidR="000D2C40" w:rsidRPr="00235D83" w:rsidRDefault="000D2C40" w:rsidP="004F5260">
            <w:pPr>
              <w:contextualSpacing/>
              <w:jc w:val="center"/>
              <w:rPr>
                <w:rFonts w:cs="Times New Roman"/>
                <w:b/>
                <w:sz w:val="20"/>
                <w:szCs w:val="20"/>
              </w:rPr>
            </w:pPr>
          </w:p>
        </w:tc>
      </w:tr>
      <w:tr w:rsidR="000D2C40" w:rsidRPr="00235D83" w14:paraId="2CB9C6E2" w14:textId="77777777" w:rsidTr="0069153E">
        <w:trPr>
          <w:cantSplit/>
          <w:trHeight w:val="20"/>
          <w:jc w:val="center"/>
        </w:trPr>
        <w:tc>
          <w:tcPr>
            <w:tcW w:w="458" w:type="dxa"/>
            <w:vAlign w:val="center"/>
          </w:tcPr>
          <w:p w14:paraId="4306C551"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75CC8F89"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43AB762D" w14:textId="4DA9D6D8"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случной болезни животных (метод РСК)</w:t>
            </w:r>
          </w:p>
        </w:tc>
        <w:tc>
          <w:tcPr>
            <w:tcW w:w="3440" w:type="dxa"/>
            <w:vMerge/>
          </w:tcPr>
          <w:p w14:paraId="23E17C7C" w14:textId="3E2B91E7" w:rsidR="000D2C40" w:rsidRPr="00235D83" w:rsidRDefault="000D2C40" w:rsidP="004F5260">
            <w:pPr>
              <w:contextualSpacing/>
              <w:jc w:val="center"/>
              <w:rPr>
                <w:rFonts w:cs="Times New Roman"/>
                <w:b/>
                <w:sz w:val="20"/>
                <w:szCs w:val="20"/>
              </w:rPr>
            </w:pPr>
          </w:p>
        </w:tc>
        <w:tc>
          <w:tcPr>
            <w:tcW w:w="1369" w:type="dxa"/>
          </w:tcPr>
          <w:p w14:paraId="1C715640" w14:textId="39D0B37D" w:rsidR="000D2C40" w:rsidRPr="00235D83" w:rsidRDefault="000D2C40" w:rsidP="004F5260">
            <w:pPr>
              <w:contextualSpacing/>
              <w:jc w:val="center"/>
              <w:rPr>
                <w:rFonts w:cs="Times New Roman"/>
                <w:b/>
                <w:sz w:val="20"/>
                <w:szCs w:val="20"/>
              </w:rPr>
            </w:pPr>
            <w:r w:rsidRPr="00235D83">
              <w:rPr>
                <w:rFonts w:cs="Times New Roman"/>
                <w:sz w:val="20"/>
                <w:szCs w:val="20"/>
              </w:rPr>
              <w:t>9093,18</w:t>
            </w:r>
          </w:p>
        </w:tc>
        <w:tc>
          <w:tcPr>
            <w:tcW w:w="2245" w:type="dxa"/>
            <w:vMerge/>
          </w:tcPr>
          <w:p w14:paraId="43068761"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6C845B91" w14:textId="77777777" w:rsidR="000D2C40" w:rsidRPr="00235D83" w:rsidRDefault="000D2C40" w:rsidP="004F5260">
            <w:pPr>
              <w:contextualSpacing/>
              <w:jc w:val="center"/>
              <w:rPr>
                <w:rFonts w:cs="Times New Roman"/>
                <w:b/>
                <w:sz w:val="20"/>
                <w:szCs w:val="20"/>
              </w:rPr>
            </w:pPr>
          </w:p>
        </w:tc>
      </w:tr>
      <w:tr w:rsidR="000D2C40" w:rsidRPr="00235D83" w14:paraId="4CC9DDC0" w14:textId="77777777" w:rsidTr="0069153E">
        <w:trPr>
          <w:cantSplit/>
          <w:trHeight w:val="20"/>
          <w:jc w:val="center"/>
        </w:trPr>
        <w:tc>
          <w:tcPr>
            <w:tcW w:w="458" w:type="dxa"/>
            <w:vAlign w:val="center"/>
          </w:tcPr>
          <w:p w14:paraId="6E0F93A8"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66A07FC7"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3652D6ED" w14:textId="1682A7F1"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паратуберкулеза рогатого скота (метод РСК)</w:t>
            </w:r>
          </w:p>
        </w:tc>
        <w:tc>
          <w:tcPr>
            <w:tcW w:w="3440" w:type="dxa"/>
            <w:vMerge/>
          </w:tcPr>
          <w:p w14:paraId="230C0F93" w14:textId="4A6F5FFB" w:rsidR="000D2C40" w:rsidRPr="00235D83" w:rsidRDefault="000D2C40" w:rsidP="004F5260">
            <w:pPr>
              <w:contextualSpacing/>
              <w:jc w:val="center"/>
              <w:rPr>
                <w:rFonts w:cs="Times New Roman"/>
                <w:b/>
                <w:sz w:val="20"/>
                <w:szCs w:val="20"/>
              </w:rPr>
            </w:pPr>
          </w:p>
        </w:tc>
        <w:tc>
          <w:tcPr>
            <w:tcW w:w="1369" w:type="dxa"/>
          </w:tcPr>
          <w:p w14:paraId="20BE4D33" w14:textId="76650210" w:rsidR="000D2C40" w:rsidRPr="00235D83" w:rsidRDefault="000D2C40" w:rsidP="004F5260">
            <w:pPr>
              <w:contextualSpacing/>
              <w:jc w:val="center"/>
              <w:rPr>
                <w:rFonts w:cs="Times New Roman"/>
                <w:b/>
                <w:sz w:val="20"/>
                <w:szCs w:val="20"/>
              </w:rPr>
            </w:pPr>
            <w:r w:rsidRPr="00235D83">
              <w:rPr>
                <w:rFonts w:cs="Times New Roman"/>
                <w:sz w:val="20"/>
                <w:szCs w:val="20"/>
              </w:rPr>
              <w:t>9999,55</w:t>
            </w:r>
          </w:p>
        </w:tc>
        <w:tc>
          <w:tcPr>
            <w:tcW w:w="2245" w:type="dxa"/>
            <w:vMerge/>
          </w:tcPr>
          <w:p w14:paraId="3FA46C5A"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21DD95D5" w14:textId="77777777" w:rsidR="000D2C40" w:rsidRPr="00235D83" w:rsidRDefault="000D2C40" w:rsidP="004F5260">
            <w:pPr>
              <w:contextualSpacing/>
              <w:jc w:val="center"/>
              <w:rPr>
                <w:rFonts w:cs="Times New Roman"/>
                <w:b/>
                <w:sz w:val="20"/>
                <w:szCs w:val="20"/>
              </w:rPr>
            </w:pPr>
          </w:p>
        </w:tc>
      </w:tr>
      <w:tr w:rsidR="000D2C40" w:rsidRPr="00235D83" w14:paraId="2A58BEA3" w14:textId="77777777" w:rsidTr="0069153E">
        <w:trPr>
          <w:cantSplit/>
          <w:trHeight w:val="20"/>
          <w:jc w:val="center"/>
        </w:trPr>
        <w:tc>
          <w:tcPr>
            <w:tcW w:w="458" w:type="dxa"/>
            <w:vAlign w:val="center"/>
          </w:tcPr>
          <w:p w14:paraId="774CF2A0" w14:textId="77777777" w:rsidR="000D2C40" w:rsidRPr="00235D83" w:rsidRDefault="000D2C40" w:rsidP="004F5260">
            <w:pPr>
              <w:pStyle w:val="af9"/>
              <w:numPr>
                <w:ilvl w:val="0"/>
                <w:numId w:val="8"/>
              </w:numPr>
              <w:tabs>
                <w:tab w:val="clear" w:pos="0"/>
              </w:tabs>
              <w:ind w:left="0" w:firstLine="0"/>
              <w:jc w:val="center"/>
              <w:rPr>
                <w:sz w:val="20"/>
                <w:szCs w:val="20"/>
              </w:rPr>
            </w:pPr>
          </w:p>
        </w:tc>
        <w:tc>
          <w:tcPr>
            <w:tcW w:w="2373" w:type="dxa"/>
            <w:vMerge/>
            <w:tcMar>
              <w:top w:w="62" w:type="dxa"/>
              <w:left w:w="102" w:type="dxa"/>
              <w:bottom w:w="102" w:type="dxa"/>
              <w:right w:w="62" w:type="dxa"/>
            </w:tcMar>
          </w:tcPr>
          <w:p w14:paraId="5E04E932" w14:textId="77777777" w:rsidR="000D2C40" w:rsidRPr="00235D83" w:rsidRDefault="000D2C40"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tcPr>
          <w:p w14:paraId="7D7313C7" w14:textId="1C0D287C" w:rsidR="000D2C40" w:rsidRPr="00235D83" w:rsidRDefault="000D2C40" w:rsidP="004F5260">
            <w:pPr>
              <w:ind w:left="-57" w:right="-57"/>
              <w:contextualSpacing/>
              <w:jc w:val="center"/>
              <w:rPr>
                <w:rFonts w:cs="Times New Roman"/>
                <w:b/>
                <w:sz w:val="20"/>
                <w:szCs w:val="20"/>
              </w:rPr>
            </w:pPr>
            <w:r w:rsidRPr="00235D83">
              <w:rPr>
                <w:rFonts w:cs="Times New Roman"/>
                <w:sz w:val="20"/>
                <w:szCs w:val="20"/>
              </w:rPr>
              <w:t>Обнаружение антител к возбудителю инфекционного эпидидимита овец (метод РДСК)</w:t>
            </w:r>
          </w:p>
        </w:tc>
        <w:tc>
          <w:tcPr>
            <w:tcW w:w="3440" w:type="dxa"/>
            <w:vMerge/>
          </w:tcPr>
          <w:p w14:paraId="42CAB9B8" w14:textId="1C7BC893" w:rsidR="000D2C40" w:rsidRPr="00235D83" w:rsidRDefault="000D2C40" w:rsidP="004F5260">
            <w:pPr>
              <w:contextualSpacing/>
              <w:jc w:val="center"/>
              <w:rPr>
                <w:rFonts w:cs="Times New Roman"/>
                <w:b/>
                <w:sz w:val="20"/>
                <w:szCs w:val="20"/>
              </w:rPr>
            </w:pPr>
          </w:p>
        </w:tc>
        <w:tc>
          <w:tcPr>
            <w:tcW w:w="1369" w:type="dxa"/>
          </w:tcPr>
          <w:p w14:paraId="7643AE91" w14:textId="30D661A9" w:rsidR="000D2C40" w:rsidRPr="00235D83" w:rsidRDefault="000D2C40" w:rsidP="004F5260">
            <w:pPr>
              <w:contextualSpacing/>
              <w:jc w:val="center"/>
              <w:rPr>
                <w:rFonts w:cs="Times New Roman"/>
                <w:b/>
                <w:sz w:val="20"/>
                <w:szCs w:val="20"/>
              </w:rPr>
            </w:pPr>
            <w:r w:rsidRPr="00235D83">
              <w:rPr>
                <w:rFonts w:cs="Times New Roman"/>
                <w:sz w:val="20"/>
                <w:szCs w:val="20"/>
              </w:rPr>
              <w:t>9995,89</w:t>
            </w:r>
          </w:p>
        </w:tc>
        <w:tc>
          <w:tcPr>
            <w:tcW w:w="2245" w:type="dxa"/>
            <w:vMerge/>
          </w:tcPr>
          <w:p w14:paraId="1D8CF201" w14:textId="77777777" w:rsidR="000D2C40" w:rsidRPr="00235D83" w:rsidRDefault="000D2C40" w:rsidP="004F5260">
            <w:pPr>
              <w:contextualSpacing/>
              <w:jc w:val="center"/>
              <w:rPr>
                <w:rFonts w:cs="Times New Roman"/>
                <w:b/>
                <w:sz w:val="20"/>
                <w:szCs w:val="20"/>
              </w:rPr>
            </w:pPr>
          </w:p>
        </w:tc>
        <w:tc>
          <w:tcPr>
            <w:tcW w:w="1966" w:type="dxa"/>
            <w:tcMar>
              <w:top w:w="62" w:type="dxa"/>
              <w:left w:w="102" w:type="dxa"/>
              <w:bottom w:w="102" w:type="dxa"/>
              <w:right w:w="62" w:type="dxa"/>
            </w:tcMar>
          </w:tcPr>
          <w:p w14:paraId="432CD79F" w14:textId="77777777" w:rsidR="000D2C40" w:rsidRPr="00235D83" w:rsidRDefault="000D2C40" w:rsidP="004F5260">
            <w:pPr>
              <w:contextualSpacing/>
              <w:jc w:val="center"/>
              <w:rPr>
                <w:rFonts w:cs="Times New Roman"/>
                <w:b/>
                <w:sz w:val="20"/>
                <w:szCs w:val="20"/>
              </w:rPr>
            </w:pPr>
          </w:p>
        </w:tc>
      </w:tr>
      <w:tr w:rsidR="00152756" w:rsidRPr="00235D83" w14:paraId="34697A3E" w14:textId="77777777" w:rsidTr="0069153E">
        <w:trPr>
          <w:cantSplit/>
          <w:trHeight w:val="20"/>
          <w:jc w:val="center"/>
        </w:trPr>
        <w:tc>
          <w:tcPr>
            <w:tcW w:w="458" w:type="dxa"/>
            <w:vAlign w:val="center"/>
          </w:tcPr>
          <w:p w14:paraId="29963ED2"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3F4BC55" w14:textId="45DBAB32"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Рыба</w:t>
            </w:r>
          </w:p>
        </w:tc>
        <w:tc>
          <w:tcPr>
            <w:tcW w:w="3564" w:type="dxa"/>
            <w:tcMar>
              <w:top w:w="62" w:type="dxa"/>
              <w:left w:w="102" w:type="dxa"/>
              <w:bottom w:w="102" w:type="dxa"/>
              <w:right w:w="62" w:type="dxa"/>
            </w:tcMar>
          </w:tcPr>
          <w:p w14:paraId="5EE9CBA3" w14:textId="17436E50"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Массовая концентрация ртути</w:t>
            </w:r>
          </w:p>
        </w:tc>
        <w:tc>
          <w:tcPr>
            <w:tcW w:w="3440" w:type="dxa"/>
          </w:tcPr>
          <w:p w14:paraId="6917CA24" w14:textId="50B2BDC4" w:rsidR="00224A74" w:rsidRPr="00224A74" w:rsidRDefault="00224A74" w:rsidP="004F5260">
            <w:pPr>
              <w:pStyle w:val="TableParagraph"/>
              <w:jc w:val="center"/>
              <w:rPr>
                <w:sz w:val="20"/>
                <w:szCs w:val="20"/>
                <w:lang w:val="ru-RU"/>
              </w:rPr>
            </w:pPr>
            <w:r w:rsidRPr="00224A74">
              <w:rPr>
                <w:sz w:val="20"/>
                <w:szCs w:val="20"/>
                <w:lang w:val="ru-RU"/>
              </w:rPr>
              <w:t>ФБУ «Томский ЦСМ»</w:t>
            </w:r>
          </w:p>
          <w:p w14:paraId="7426D740" w14:textId="0FF8C9CF" w:rsidR="00224A74" w:rsidRPr="00224A74" w:rsidRDefault="00805C74" w:rsidP="004F5260">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00224A74" w:rsidRPr="00224A74">
              <w:rPr>
                <w:sz w:val="20"/>
                <w:szCs w:val="20"/>
                <w:lang w:val="ru-RU"/>
              </w:rPr>
              <w:t>RA.RU.430185</w:t>
            </w:r>
          </w:p>
          <w:p w14:paraId="10EBC20A" w14:textId="37D44231" w:rsidR="00152756" w:rsidRPr="00235D83" w:rsidRDefault="00152756" w:rsidP="004F5260">
            <w:pPr>
              <w:pStyle w:val="TableParagraph"/>
              <w:jc w:val="center"/>
              <w:rPr>
                <w:sz w:val="20"/>
                <w:szCs w:val="20"/>
                <w:lang w:val="ru-RU"/>
              </w:rPr>
            </w:pPr>
            <w:r w:rsidRPr="00235D83">
              <w:rPr>
                <w:sz w:val="20"/>
                <w:szCs w:val="20"/>
                <w:lang w:val="ru-RU"/>
              </w:rPr>
              <w:t>Косарева ул., д.17а, г.Томск, Томская область, 634012,</w:t>
            </w:r>
          </w:p>
          <w:p w14:paraId="3F7FBE58" w14:textId="64FC21D3" w:rsidR="00152756" w:rsidRPr="00235D83" w:rsidRDefault="00152756" w:rsidP="004F5260">
            <w:pPr>
              <w:pStyle w:val="TableParagraph"/>
              <w:jc w:val="center"/>
              <w:rPr>
                <w:sz w:val="20"/>
                <w:szCs w:val="20"/>
                <w:lang w:val="ru-RU"/>
              </w:rPr>
            </w:pPr>
            <w:r w:rsidRPr="00235D83">
              <w:rPr>
                <w:sz w:val="20"/>
                <w:szCs w:val="20"/>
                <w:lang w:val="ru-RU"/>
              </w:rPr>
              <w:t>тел: (3822) 706078,</w:t>
            </w:r>
          </w:p>
          <w:p w14:paraId="22B5FF1A" w14:textId="77777777" w:rsidR="00152756" w:rsidRPr="00235D83" w:rsidRDefault="00152756" w:rsidP="004F5260">
            <w:pPr>
              <w:pStyle w:val="TableParagraph"/>
              <w:jc w:val="center"/>
              <w:rPr>
                <w:sz w:val="20"/>
                <w:szCs w:val="20"/>
                <w:lang w:val="ru-RU"/>
              </w:rPr>
            </w:pPr>
            <w:r w:rsidRPr="00235D83">
              <w:rPr>
                <w:sz w:val="20"/>
                <w:szCs w:val="20"/>
                <w:lang w:val="ru-RU"/>
              </w:rPr>
              <w:t>факс: 561961,</w:t>
            </w:r>
          </w:p>
          <w:p w14:paraId="3B0846B6" w14:textId="77777777" w:rsidR="00152756" w:rsidRPr="00235D83" w:rsidRDefault="00152756" w:rsidP="004F5260">
            <w:pPr>
              <w:pStyle w:val="TableParagraph"/>
              <w:jc w:val="center"/>
              <w:rPr>
                <w:sz w:val="20"/>
                <w:szCs w:val="20"/>
                <w:lang w:val="ru-RU"/>
              </w:rPr>
            </w:pPr>
            <w:r w:rsidRPr="00235D83">
              <w:rPr>
                <w:sz w:val="20"/>
                <w:szCs w:val="20"/>
                <w:lang w:val="ru-RU"/>
              </w:rPr>
              <w:t>Е-</w:t>
            </w:r>
            <w:r w:rsidRPr="00224A74">
              <w:rPr>
                <w:sz w:val="20"/>
                <w:szCs w:val="20"/>
                <w:lang w:val="ru-RU"/>
              </w:rPr>
              <w:t>mail</w:t>
            </w:r>
            <w:r w:rsidRPr="00235D83">
              <w:rPr>
                <w:sz w:val="20"/>
                <w:szCs w:val="20"/>
                <w:lang w:val="ru-RU"/>
              </w:rPr>
              <w:t xml:space="preserve">: </w:t>
            </w:r>
            <w:r w:rsidRPr="00224A74">
              <w:rPr>
                <w:sz w:val="20"/>
                <w:szCs w:val="20"/>
                <w:lang w:val="ru-RU"/>
              </w:rPr>
              <w:t>tomsk</w:t>
            </w:r>
            <w:r w:rsidRPr="00235D83">
              <w:rPr>
                <w:sz w:val="20"/>
                <w:szCs w:val="20"/>
                <w:lang w:val="ru-RU"/>
              </w:rPr>
              <w:t>@</w:t>
            </w:r>
            <w:r w:rsidRPr="00224A74">
              <w:rPr>
                <w:sz w:val="20"/>
                <w:szCs w:val="20"/>
                <w:lang w:val="ru-RU"/>
              </w:rPr>
              <w:t>tcsms</w:t>
            </w:r>
            <w:r w:rsidRPr="00235D83">
              <w:rPr>
                <w:sz w:val="20"/>
                <w:szCs w:val="20"/>
                <w:lang w:val="ru-RU"/>
              </w:rPr>
              <w:t>.</w:t>
            </w:r>
            <w:r w:rsidRPr="00224A74">
              <w:rPr>
                <w:sz w:val="20"/>
                <w:szCs w:val="20"/>
                <w:lang w:val="ru-RU"/>
              </w:rPr>
              <w:t>tomsk</w:t>
            </w:r>
            <w:r w:rsidRPr="00235D83">
              <w:rPr>
                <w:sz w:val="20"/>
                <w:szCs w:val="20"/>
                <w:lang w:val="ru-RU"/>
              </w:rPr>
              <w:t>.</w:t>
            </w:r>
            <w:r w:rsidRPr="00224A74">
              <w:rPr>
                <w:sz w:val="20"/>
                <w:szCs w:val="20"/>
                <w:lang w:val="ru-RU"/>
              </w:rPr>
              <w:t>ru</w:t>
            </w:r>
            <w:r w:rsidRPr="00235D83">
              <w:rPr>
                <w:sz w:val="20"/>
                <w:szCs w:val="20"/>
                <w:lang w:val="ru-RU"/>
              </w:rPr>
              <w:t xml:space="preserve">    </w:t>
            </w:r>
            <w:r w:rsidRPr="00224A74">
              <w:rPr>
                <w:sz w:val="20"/>
                <w:szCs w:val="20"/>
                <w:lang w:val="ru-RU"/>
              </w:rPr>
              <w:t>http</w:t>
            </w:r>
            <w:r w:rsidRPr="00235D83">
              <w:rPr>
                <w:sz w:val="20"/>
                <w:szCs w:val="20"/>
                <w:lang w:val="ru-RU"/>
              </w:rPr>
              <w:t>://</w:t>
            </w:r>
            <w:r w:rsidRPr="00224A74">
              <w:rPr>
                <w:sz w:val="20"/>
                <w:szCs w:val="20"/>
                <w:lang w:val="ru-RU"/>
              </w:rPr>
              <w:t>tomskcsm</w:t>
            </w:r>
            <w:r w:rsidRPr="00235D83">
              <w:rPr>
                <w:sz w:val="20"/>
                <w:szCs w:val="20"/>
                <w:lang w:val="ru-RU"/>
              </w:rPr>
              <w:t>.</w:t>
            </w:r>
            <w:r w:rsidRPr="00224A74">
              <w:rPr>
                <w:sz w:val="20"/>
                <w:szCs w:val="20"/>
                <w:lang w:val="ru-RU"/>
              </w:rPr>
              <w:t>ru</w:t>
            </w:r>
          </w:p>
          <w:p w14:paraId="4A362659" w14:textId="77777777" w:rsidR="00152756" w:rsidRPr="00224A74" w:rsidRDefault="00152756" w:rsidP="004F5260">
            <w:pPr>
              <w:contextualSpacing/>
              <w:jc w:val="center"/>
              <w:rPr>
                <w:rFonts w:eastAsia="Times New Roman" w:cs="Times New Roman"/>
                <w:kern w:val="0"/>
                <w:sz w:val="20"/>
                <w:szCs w:val="20"/>
                <w:lang w:eastAsia="en-US" w:bidi="ar-SA"/>
              </w:rPr>
            </w:pPr>
          </w:p>
        </w:tc>
        <w:tc>
          <w:tcPr>
            <w:tcW w:w="1369" w:type="dxa"/>
          </w:tcPr>
          <w:p w14:paraId="1A6A0105" w14:textId="478D8BC8" w:rsidR="00152756" w:rsidRPr="00235D83" w:rsidRDefault="00152756" w:rsidP="004F5260">
            <w:pPr>
              <w:contextualSpacing/>
              <w:jc w:val="center"/>
              <w:rPr>
                <w:rFonts w:cs="Times New Roman"/>
                <w:b/>
                <w:sz w:val="20"/>
                <w:szCs w:val="20"/>
              </w:rPr>
            </w:pPr>
            <w:r w:rsidRPr="00235D83">
              <w:rPr>
                <w:rFonts w:cs="Times New Roman"/>
                <w:sz w:val="20"/>
                <w:szCs w:val="20"/>
              </w:rPr>
              <w:t>25000,00 руб.</w:t>
            </w:r>
          </w:p>
        </w:tc>
        <w:tc>
          <w:tcPr>
            <w:tcW w:w="2245" w:type="dxa"/>
          </w:tcPr>
          <w:p w14:paraId="1C38656E" w14:textId="37AA7531" w:rsidR="00152756" w:rsidRPr="00235D83" w:rsidRDefault="00152756" w:rsidP="004F5260">
            <w:pPr>
              <w:pStyle w:val="TableParagraph"/>
              <w:ind w:left="136"/>
              <w:jc w:val="center"/>
              <w:rPr>
                <w:sz w:val="20"/>
                <w:szCs w:val="20"/>
                <w:lang w:val="ru-RU"/>
              </w:rPr>
            </w:pPr>
            <w:r w:rsidRPr="00235D83">
              <w:rPr>
                <w:sz w:val="20"/>
                <w:szCs w:val="20"/>
                <w:lang w:val="ru-RU"/>
              </w:rPr>
              <w:t>ГСО индивидуального или группового состава рыбы сушеной по 5 г или 10 г</w:t>
            </w:r>
          </w:p>
          <w:p w14:paraId="6FB5EABD" w14:textId="3A97E469" w:rsidR="00152756" w:rsidRPr="00235D83" w:rsidRDefault="00152756" w:rsidP="004F5260">
            <w:pPr>
              <w:ind w:left="136"/>
              <w:contextualSpacing/>
              <w:jc w:val="center"/>
              <w:rPr>
                <w:rFonts w:cs="Times New Roman"/>
                <w:b/>
                <w:sz w:val="20"/>
                <w:szCs w:val="20"/>
              </w:rPr>
            </w:pPr>
            <w:r w:rsidRPr="00235D83">
              <w:rPr>
                <w:rFonts w:cs="Times New Roman"/>
                <w:sz w:val="20"/>
                <w:szCs w:val="20"/>
              </w:rPr>
              <w:t>Индивидуальная пластиковая упаковка</w:t>
            </w:r>
          </w:p>
        </w:tc>
        <w:tc>
          <w:tcPr>
            <w:tcW w:w="1966" w:type="dxa"/>
            <w:tcMar>
              <w:top w:w="62" w:type="dxa"/>
              <w:left w:w="102" w:type="dxa"/>
              <w:bottom w:w="102" w:type="dxa"/>
              <w:right w:w="62" w:type="dxa"/>
            </w:tcMar>
          </w:tcPr>
          <w:p w14:paraId="30FB5144" w14:textId="77777777" w:rsidR="00152756" w:rsidRPr="00235D83" w:rsidRDefault="00152756" w:rsidP="004F5260">
            <w:pPr>
              <w:contextualSpacing/>
              <w:jc w:val="center"/>
              <w:rPr>
                <w:rFonts w:cs="Times New Roman"/>
                <w:b/>
                <w:sz w:val="20"/>
                <w:szCs w:val="20"/>
              </w:rPr>
            </w:pPr>
          </w:p>
        </w:tc>
      </w:tr>
      <w:tr w:rsidR="00152756" w:rsidRPr="00235D83" w14:paraId="329F8B91" w14:textId="77777777" w:rsidTr="0069153E">
        <w:trPr>
          <w:cantSplit/>
          <w:trHeight w:val="20"/>
          <w:jc w:val="center"/>
        </w:trPr>
        <w:tc>
          <w:tcPr>
            <w:tcW w:w="458" w:type="dxa"/>
            <w:vAlign w:val="center"/>
          </w:tcPr>
          <w:p w14:paraId="4D835C83"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380EC13" w14:textId="70225381"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Соковая продукция из фруктов и (или) овощей (Сок)</w:t>
            </w:r>
          </w:p>
        </w:tc>
        <w:tc>
          <w:tcPr>
            <w:tcW w:w="3564" w:type="dxa"/>
            <w:tcMar>
              <w:top w:w="62" w:type="dxa"/>
              <w:left w:w="102" w:type="dxa"/>
              <w:bottom w:w="102" w:type="dxa"/>
              <w:right w:w="62" w:type="dxa"/>
            </w:tcMar>
          </w:tcPr>
          <w:p w14:paraId="0D98B8B0" w14:textId="77777777" w:rsidR="00152756" w:rsidRPr="00235D83" w:rsidRDefault="00152756" w:rsidP="004F5260">
            <w:pPr>
              <w:pStyle w:val="TableParagraph"/>
              <w:jc w:val="center"/>
              <w:rPr>
                <w:sz w:val="20"/>
                <w:szCs w:val="20"/>
                <w:lang w:val="ru-RU"/>
              </w:rPr>
            </w:pPr>
            <w:r w:rsidRPr="00235D83">
              <w:rPr>
                <w:sz w:val="20"/>
                <w:szCs w:val="20"/>
                <w:lang w:val="ru-RU"/>
              </w:rPr>
              <w:t>Массовая концентрация:</w:t>
            </w:r>
          </w:p>
          <w:p w14:paraId="36F1F082" w14:textId="5EFF9B88" w:rsidR="00152756" w:rsidRPr="00235D83" w:rsidRDefault="001E6B91" w:rsidP="004F5260">
            <w:pPr>
              <w:pStyle w:val="TableParagraph"/>
              <w:jc w:val="center"/>
              <w:rPr>
                <w:rFonts w:eastAsiaTheme="minorHAnsi"/>
                <w:sz w:val="20"/>
                <w:szCs w:val="20"/>
                <w:lang w:val="ru-RU"/>
              </w:rPr>
            </w:pPr>
            <w:r>
              <w:rPr>
                <w:rFonts w:eastAsiaTheme="minorHAnsi"/>
                <w:sz w:val="20"/>
                <w:szCs w:val="20"/>
                <w:lang w:val="ru-RU"/>
              </w:rPr>
              <w:t xml:space="preserve">нитратов </w:t>
            </w:r>
            <w:r w:rsidR="00152756" w:rsidRPr="00235D83">
              <w:rPr>
                <w:rFonts w:eastAsiaTheme="minorHAnsi"/>
                <w:sz w:val="20"/>
                <w:szCs w:val="20"/>
                <w:lang w:val="ru-RU"/>
              </w:rPr>
              <w:t>мг/дм3,</w:t>
            </w:r>
          </w:p>
          <w:p w14:paraId="6DAAEC08" w14:textId="5A6E51FE" w:rsidR="00B64C8E" w:rsidRDefault="001E6B91" w:rsidP="004F5260">
            <w:pPr>
              <w:pStyle w:val="TableParagraph"/>
              <w:jc w:val="center"/>
              <w:rPr>
                <w:rFonts w:eastAsiaTheme="minorHAnsi"/>
                <w:sz w:val="20"/>
                <w:szCs w:val="20"/>
                <w:lang w:val="ru-RU"/>
              </w:rPr>
            </w:pPr>
            <w:r>
              <w:rPr>
                <w:rFonts w:eastAsiaTheme="minorHAnsi"/>
                <w:sz w:val="20"/>
                <w:szCs w:val="20"/>
                <w:lang w:val="ru-RU"/>
              </w:rPr>
              <w:t xml:space="preserve">сорбиновой кислоты </w:t>
            </w:r>
            <w:r w:rsidR="00152756" w:rsidRPr="00235D83">
              <w:rPr>
                <w:rFonts w:eastAsiaTheme="minorHAnsi"/>
                <w:sz w:val="20"/>
                <w:szCs w:val="20"/>
                <w:lang w:val="ru-RU"/>
              </w:rPr>
              <w:t xml:space="preserve">мг/дм3. </w:t>
            </w:r>
          </w:p>
          <w:p w14:paraId="7AA48A62" w14:textId="512DEE49" w:rsidR="00152756" w:rsidRPr="00235D83" w:rsidRDefault="00152756" w:rsidP="004F5260">
            <w:pPr>
              <w:pStyle w:val="TableParagraph"/>
              <w:jc w:val="center"/>
              <w:rPr>
                <w:rFonts w:eastAsiaTheme="minorHAnsi"/>
                <w:sz w:val="20"/>
                <w:szCs w:val="20"/>
                <w:lang w:val="ru-RU"/>
              </w:rPr>
            </w:pPr>
            <w:r w:rsidRPr="00235D83">
              <w:rPr>
                <w:rFonts w:eastAsiaTheme="minorHAnsi"/>
                <w:sz w:val="20"/>
                <w:szCs w:val="20"/>
                <w:lang w:val="ru-RU"/>
              </w:rPr>
              <w:t>Массовая доля:</w:t>
            </w:r>
          </w:p>
          <w:p w14:paraId="155DC5AB" w14:textId="30FCCF56" w:rsidR="00152756" w:rsidRPr="005A2B0B" w:rsidRDefault="00B64C8E" w:rsidP="004F5260">
            <w:pPr>
              <w:pStyle w:val="TableParagraph"/>
              <w:jc w:val="center"/>
              <w:rPr>
                <w:rFonts w:eastAsiaTheme="minorHAnsi"/>
                <w:sz w:val="20"/>
                <w:szCs w:val="20"/>
                <w:lang w:val="ru-RU"/>
              </w:rPr>
            </w:pPr>
            <w:r>
              <w:rPr>
                <w:rFonts w:eastAsiaTheme="minorHAnsi"/>
                <w:sz w:val="20"/>
                <w:szCs w:val="20"/>
                <w:lang w:val="ru-RU"/>
              </w:rPr>
              <w:t xml:space="preserve">сухих веществ </w:t>
            </w:r>
            <w:r w:rsidR="00152756" w:rsidRPr="005A2B0B">
              <w:rPr>
                <w:rFonts w:eastAsiaTheme="minorHAnsi"/>
                <w:sz w:val="20"/>
                <w:szCs w:val="20"/>
                <w:lang w:val="ru-RU"/>
              </w:rPr>
              <w:t>%,</w:t>
            </w:r>
          </w:p>
          <w:p w14:paraId="43ED709D" w14:textId="1D4FB0CC" w:rsidR="00152756" w:rsidRPr="00235D83" w:rsidRDefault="00152756" w:rsidP="00734AC5">
            <w:pPr>
              <w:pStyle w:val="TableParagraph"/>
              <w:jc w:val="center"/>
              <w:rPr>
                <w:b/>
                <w:sz w:val="20"/>
                <w:szCs w:val="20"/>
              </w:rPr>
            </w:pPr>
            <w:r w:rsidRPr="005A2B0B">
              <w:rPr>
                <w:rFonts w:eastAsiaTheme="minorHAnsi"/>
                <w:sz w:val="20"/>
                <w:szCs w:val="20"/>
                <w:lang w:val="ru-RU"/>
              </w:rPr>
              <w:t>титруемых кислот %</w:t>
            </w:r>
          </w:p>
        </w:tc>
        <w:tc>
          <w:tcPr>
            <w:tcW w:w="3440" w:type="dxa"/>
          </w:tcPr>
          <w:p w14:paraId="30ED7B4A" w14:textId="77777777" w:rsidR="00805C74" w:rsidRPr="00224A74" w:rsidRDefault="00805C74" w:rsidP="00805C74">
            <w:pPr>
              <w:pStyle w:val="TableParagraph"/>
              <w:jc w:val="center"/>
              <w:rPr>
                <w:sz w:val="20"/>
                <w:szCs w:val="20"/>
                <w:lang w:val="ru-RU"/>
              </w:rPr>
            </w:pPr>
            <w:r w:rsidRPr="00224A74">
              <w:rPr>
                <w:sz w:val="20"/>
                <w:szCs w:val="20"/>
                <w:lang w:val="ru-RU"/>
              </w:rPr>
              <w:t>ФБУ «Томский ЦСМ»</w:t>
            </w:r>
          </w:p>
          <w:p w14:paraId="219F9B4E" w14:textId="77777777" w:rsidR="00805C74" w:rsidRPr="00224A74" w:rsidRDefault="00805C74" w:rsidP="00805C74">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24A74">
              <w:rPr>
                <w:sz w:val="20"/>
                <w:szCs w:val="20"/>
                <w:lang w:val="ru-RU"/>
              </w:rPr>
              <w:t>RA.RU.430185</w:t>
            </w:r>
          </w:p>
          <w:p w14:paraId="0315B583" w14:textId="77777777" w:rsidR="00805C74" w:rsidRPr="00235D83" w:rsidRDefault="00805C74" w:rsidP="00805C74">
            <w:pPr>
              <w:pStyle w:val="TableParagraph"/>
              <w:jc w:val="center"/>
              <w:rPr>
                <w:sz w:val="20"/>
                <w:szCs w:val="20"/>
                <w:lang w:val="ru-RU"/>
              </w:rPr>
            </w:pPr>
            <w:r w:rsidRPr="00235D83">
              <w:rPr>
                <w:sz w:val="20"/>
                <w:szCs w:val="20"/>
                <w:lang w:val="ru-RU"/>
              </w:rPr>
              <w:t>Косарева ул., д.17а, г.Томск, Томская область, 634012,</w:t>
            </w:r>
          </w:p>
          <w:p w14:paraId="72E12293" w14:textId="77777777" w:rsidR="00805C74" w:rsidRPr="00235D83" w:rsidRDefault="00805C74" w:rsidP="00805C74">
            <w:pPr>
              <w:pStyle w:val="TableParagraph"/>
              <w:jc w:val="center"/>
              <w:rPr>
                <w:sz w:val="20"/>
                <w:szCs w:val="20"/>
                <w:lang w:val="ru-RU"/>
              </w:rPr>
            </w:pPr>
            <w:r w:rsidRPr="00235D83">
              <w:rPr>
                <w:sz w:val="20"/>
                <w:szCs w:val="20"/>
                <w:lang w:val="ru-RU"/>
              </w:rPr>
              <w:t>тел: (3822) 706078,</w:t>
            </w:r>
          </w:p>
          <w:p w14:paraId="41F86641" w14:textId="77777777" w:rsidR="00805C74" w:rsidRPr="00235D83" w:rsidRDefault="00805C74" w:rsidP="00805C74">
            <w:pPr>
              <w:pStyle w:val="TableParagraph"/>
              <w:jc w:val="center"/>
              <w:rPr>
                <w:sz w:val="20"/>
                <w:szCs w:val="20"/>
                <w:lang w:val="ru-RU"/>
              </w:rPr>
            </w:pPr>
            <w:r w:rsidRPr="00235D83">
              <w:rPr>
                <w:sz w:val="20"/>
                <w:szCs w:val="20"/>
                <w:lang w:val="ru-RU"/>
              </w:rPr>
              <w:t>факс: 561961,</w:t>
            </w:r>
          </w:p>
          <w:p w14:paraId="07061D77" w14:textId="3ECD2AAB" w:rsidR="00152756" w:rsidRPr="002A79F7" w:rsidRDefault="00805C74" w:rsidP="00803DDA">
            <w:pPr>
              <w:pStyle w:val="TableParagraph"/>
              <w:jc w:val="center"/>
              <w:rPr>
                <w:b/>
                <w:sz w:val="20"/>
                <w:szCs w:val="20"/>
                <w:lang w:val="ru-RU"/>
              </w:rPr>
            </w:pPr>
            <w:r w:rsidRPr="00235D83">
              <w:rPr>
                <w:sz w:val="20"/>
                <w:szCs w:val="20"/>
                <w:lang w:val="ru-RU"/>
              </w:rPr>
              <w:t>Е</w:t>
            </w:r>
            <w:r w:rsidRPr="002A79F7">
              <w:rPr>
                <w:sz w:val="20"/>
                <w:szCs w:val="20"/>
                <w:lang w:val="ru-RU"/>
              </w:rPr>
              <w:t>-</w:t>
            </w:r>
            <w:r w:rsidRPr="00803DDA">
              <w:rPr>
                <w:sz w:val="20"/>
                <w:szCs w:val="20"/>
              </w:rPr>
              <w:t>mail</w:t>
            </w:r>
            <w:r w:rsidRPr="002A79F7">
              <w:rPr>
                <w:sz w:val="20"/>
                <w:szCs w:val="20"/>
                <w:lang w:val="ru-RU"/>
              </w:rPr>
              <w:t xml:space="preserve">: </w:t>
            </w:r>
            <w:r w:rsidRPr="00803DDA">
              <w:rPr>
                <w:sz w:val="20"/>
                <w:szCs w:val="20"/>
              </w:rPr>
              <w:t>tomsk</w:t>
            </w:r>
            <w:r w:rsidRPr="002A79F7">
              <w:rPr>
                <w:sz w:val="20"/>
                <w:szCs w:val="20"/>
                <w:lang w:val="ru-RU"/>
              </w:rPr>
              <w:t>@</w:t>
            </w:r>
            <w:r w:rsidRPr="00803DDA">
              <w:rPr>
                <w:sz w:val="20"/>
                <w:szCs w:val="20"/>
              </w:rPr>
              <w:t>tcsms</w:t>
            </w:r>
            <w:r w:rsidRPr="002A79F7">
              <w:rPr>
                <w:sz w:val="20"/>
                <w:szCs w:val="20"/>
                <w:lang w:val="ru-RU"/>
              </w:rPr>
              <w:t>.</w:t>
            </w:r>
            <w:r w:rsidRPr="00803DDA">
              <w:rPr>
                <w:sz w:val="20"/>
                <w:szCs w:val="20"/>
              </w:rPr>
              <w:t>tomsk</w:t>
            </w:r>
            <w:r w:rsidRPr="002A79F7">
              <w:rPr>
                <w:sz w:val="20"/>
                <w:szCs w:val="20"/>
                <w:lang w:val="ru-RU"/>
              </w:rPr>
              <w:t>.</w:t>
            </w:r>
            <w:r w:rsidRPr="00803DDA">
              <w:rPr>
                <w:sz w:val="20"/>
                <w:szCs w:val="20"/>
              </w:rPr>
              <w:t>ru</w:t>
            </w:r>
            <w:r w:rsidR="00803DDA" w:rsidRPr="002A79F7">
              <w:rPr>
                <w:sz w:val="20"/>
                <w:szCs w:val="20"/>
                <w:lang w:val="ru-RU"/>
              </w:rPr>
              <w:t xml:space="preserve"> </w:t>
            </w:r>
            <w:r w:rsidRPr="00803DDA">
              <w:rPr>
                <w:sz w:val="20"/>
                <w:szCs w:val="20"/>
              </w:rPr>
              <w:t>http</w:t>
            </w:r>
            <w:r w:rsidRPr="002A79F7">
              <w:rPr>
                <w:sz w:val="20"/>
                <w:szCs w:val="20"/>
                <w:lang w:val="ru-RU"/>
              </w:rPr>
              <w:t>://</w:t>
            </w:r>
            <w:r w:rsidRPr="00803DDA">
              <w:rPr>
                <w:sz w:val="20"/>
                <w:szCs w:val="20"/>
              </w:rPr>
              <w:t>tomskcsm</w:t>
            </w:r>
            <w:r w:rsidRPr="002A79F7">
              <w:rPr>
                <w:sz w:val="20"/>
                <w:szCs w:val="20"/>
                <w:lang w:val="ru-RU"/>
              </w:rPr>
              <w:t>.</w:t>
            </w:r>
            <w:r w:rsidRPr="00803DDA">
              <w:rPr>
                <w:sz w:val="20"/>
                <w:szCs w:val="20"/>
              </w:rPr>
              <w:t>ru</w:t>
            </w:r>
          </w:p>
        </w:tc>
        <w:tc>
          <w:tcPr>
            <w:tcW w:w="1369" w:type="dxa"/>
          </w:tcPr>
          <w:p w14:paraId="10A51D53" w14:textId="6A1B3844" w:rsidR="00152756" w:rsidRPr="00235D83" w:rsidRDefault="00152756" w:rsidP="004F5260">
            <w:pPr>
              <w:contextualSpacing/>
              <w:jc w:val="center"/>
              <w:rPr>
                <w:rFonts w:cs="Times New Roman"/>
                <w:b/>
                <w:sz w:val="20"/>
                <w:szCs w:val="20"/>
              </w:rPr>
            </w:pPr>
            <w:r w:rsidRPr="00235D83">
              <w:rPr>
                <w:rFonts w:cs="Times New Roman"/>
                <w:sz w:val="20"/>
                <w:szCs w:val="20"/>
              </w:rPr>
              <w:t>27793,20 руб</w:t>
            </w:r>
            <w:r w:rsidR="00B64C8E">
              <w:rPr>
                <w:rFonts w:cs="Times New Roman"/>
                <w:sz w:val="20"/>
                <w:szCs w:val="20"/>
              </w:rPr>
              <w:t>.</w:t>
            </w:r>
          </w:p>
        </w:tc>
        <w:tc>
          <w:tcPr>
            <w:tcW w:w="2245" w:type="dxa"/>
          </w:tcPr>
          <w:p w14:paraId="139A804E" w14:textId="77777777" w:rsidR="00152756" w:rsidRPr="00235D83" w:rsidRDefault="00152756" w:rsidP="004F5260">
            <w:pPr>
              <w:pStyle w:val="TableParagraph"/>
              <w:ind w:left="136"/>
              <w:jc w:val="center"/>
              <w:rPr>
                <w:bCs/>
                <w:sz w:val="20"/>
                <w:szCs w:val="20"/>
                <w:lang w:val="ru-RU"/>
              </w:rPr>
            </w:pPr>
            <w:r w:rsidRPr="00235D83">
              <w:rPr>
                <w:bCs/>
                <w:sz w:val="20"/>
                <w:szCs w:val="20"/>
                <w:lang w:val="ru-RU"/>
              </w:rPr>
              <w:t>Материал образца для проведения МСИ состава сока представляет собой фруктовый сок, отвечающий требованиям Технического регламента Таможенного союза «Технический регламент на соковую продукцию из фруктов и овощей» ТР ТС 023/2011. Материал ОК приготовлен на основе натурального сока.</w:t>
            </w:r>
          </w:p>
          <w:p w14:paraId="2962AA62" w14:textId="2938F965" w:rsidR="00152756" w:rsidRPr="00235D83" w:rsidRDefault="00152756" w:rsidP="004F5260">
            <w:pPr>
              <w:ind w:left="136"/>
              <w:contextualSpacing/>
              <w:jc w:val="center"/>
              <w:rPr>
                <w:rFonts w:cs="Times New Roman"/>
                <w:b/>
                <w:sz w:val="20"/>
                <w:szCs w:val="20"/>
              </w:rPr>
            </w:pPr>
            <w:r w:rsidRPr="00235D83">
              <w:rPr>
                <w:rFonts w:cs="Times New Roman"/>
                <w:sz w:val="20"/>
                <w:szCs w:val="20"/>
              </w:rPr>
              <w:t>Материал ОК расфасован в пластиковые флаконы вместимостью 250 см</w:t>
            </w:r>
            <w:r w:rsidRPr="00235D83">
              <w:rPr>
                <w:rFonts w:cs="Times New Roman"/>
                <w:sz w:val="20"/>
                <w:szCs w:val="20"/>
                <w:vertAlign w:val="superscript"/>
              </w:rPr>
              <w:t>3</w:t>
            </w:r>
            <w:r w:rsidRPr="00235D83">
              <w:rPr>
                <w:rFonts w:cs="Times New Roman"/>
                <w:sz w:val="20"/>
                <w:szCs w:val="20"/>
              </w:rPr>
              <w:t xml:space="preserve"> (объем материала ОК в одном экземпляре не менее 200 см</w:t>
            </w:r>
            <w:r w:rsidRPr="00235D83">
              <w:rPr>
                <w:rFonts w:cs="Times New Roman"/>
                <w:sz w:val="20"/>
                <w:szCs w:val="20"/>
                <w:vertAlign w:val="superscript"/>
              </w:rPr>
              <w:t>3</w:t>
            </w:r>
            <w:r w:rsidRPr="00235D83">
              <w:rPr>
                <w:rFonts w:cs="Times New Roman"/>
                <w:sz w:val="20"/>
                <w:szCs w:val="20"/>
              </w:rPr>
              <w:t>), с наклеенной этикеткой</w:t>
            </w:r>
          </w:p>
        </w:tc>
        <w:tc>
          <w:tcPr>
            <w:tcW w:w="1966" w:type="dxa"/>
            <w:tcMar>
              <w:top w:w="62" w:type="dxa"/>
              <w:left w:w="102" w:type="dxa"/>
              <w:bottom w:w="102" w:type="dxa"/>
              <w:right w:w="62" w:type="dxa"/>
            </w:tcMar>
          </w:tcPr>
          <w:p w14:paraId="492F320A" w14:textId="77777777" w:rsidR="00152756" w:rsidRPr="00235D83" w:rsidRDefault="00152756" w:rsidP="004F5260">
            <w:pPr>
              <w:contextualSpacing/>
              <w:jc w:val="center"/>
              <w:rPr>
                <w:rFonts w:cs="Times New Roman"/>
                <w:b/>
                <w:sz w:val="20"/>
                <w:szCs w:val="20"/>
              </w:rPr>
            </w:pPr>
          </w:p>
        </w:tc>
      </w:tr>
      <w:tr w:rsidR="008131BF" w:rsidRPr="00235D83" w14:paraId="5B1C3157" w14:textId="77777777" w:rsidTr="0069153E">
        <w:trPr>
          <w:cantSplit/>
          <w:trHeight w:val="20"/>
          <w:jc w:val="center"/>
        </w:trPr>
        <w:tc>
          <w:tcPr>
            <w:tcW w:w="458" w:type="dxa"/>
            <w:vAlign w:val="center"/>
          </w:tcPr>
          <w:p w14:paraId="2DB9FCAA" w14:textId="77777777" w:rsidR="008131BF" w:rsidRPr="00235D83" w:rsidRDefault="008131BF"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9C44EFE" w14:textId="45EEFF0D" w:rsidR="008131BF" w:rsidRPr="00235D83" w:rsidRDefault="008131BF" w:rsidP="004F5260">
            <w:pPr>
              <w:jc w:val="center"/>
              <w:rPr>
                <w:rFonts w:cs="Times New Roman"/>
                <w:sz w:val="20"/>
                <w:szCs w:val="20"/>
              </w:rPr>
            </w:pPr>
            <w:r w:rsidRPr="00235D83">
              <w:rPr>
                <w:rFonts w:cs="Times New Roman"/>
                <w:sz w:val="20"/>
                <w:szCs w:val="20"/>
              </w:rPr>
              <w:t>Овощи и продукты переработки</w:t>
            </w:r>
          </w:p>
          <w:p w14:paraId="531EC812" w14:textId="4B171BB2" w:rsidR="008131BF" w:rsidRPr="00235D83" w:rsidRDefault="008131BF" w:rsidP="004F5260">
            <w:pPr>
              <w:ind w:left="-57" w:right="-57"/>
              <w:contextualSpacing/>
              <w:jc w:val="center"/>
              <w:rPr>
                <w:rFonts w:cs="Times New Roman"/>
                <w:b/>
                <w:sz w:val="20"/>
                <w:szCs w:val="20"/>
              </w:rPr>
            </w:pPr>
            <w:r w:rsidRPr="00235D83">
              <w:rPr>
                <w:rFonts w:cs="Times New Roman"/>
                <w:sz w:val="20"/>
                <w:szCs w:val="20"/>
              </w:rPr>
              <w:t>(Клубни картофеля)</w:t>
            </w:r>
          </w:p>
        </w:tc>
        <w:tc>
          <w:tcPr>
            <w:tcW w:w="3564" w:type="dxa"/>
            <w:tcMar>
              <w:top w:w="62" w:type="dxa"/>
              <w:left w:w="102" w:type="dxa"/>
              <w:bottom w:w="102" w:type="dxa"/>
              <w:right w:w="62" w:type="dxa"/>
            </w:tcMar>
          </w:tcPr>
          <w:p w14:paraId="508E690F" w14:textId="77777777" w:rsidR="008131BF" w:rsidRPr="00235D83" w:rsidRDefault="008131BF" w:rsidP="004F5260">
            <w:pPr>
              <w:jc w:val="center"/>
              <w:rPr>
                <w:rFonts w:cs="Times New Roman"/>
                <w:sz w:val="20"/>
                <w:szCs w:val="20"/>
              </w:rPr>
            </w:pPr>
            <w:r w:rsidRPr="00235D83">
              <w:rPr>
                <w:rFonts w:cs="Times New Roman"/>
                <w:sz w:val="20"/>
                <w:szCs w:val="20"/>
              </w:rPr>
              <w:t>Массовая концентрация</w:t>
            </w:r>
          </w:p>
          <w:p w14:paraId="026145C9" w14:textId="77777777" w:rsidR="008131BF" w:rsidRPr="00235D83" w:rsidRDefault="008131BF" w:rsidP="004F5260">
            <w:pPr>
              <w:jc w:val="center"/>
              <w:rPr>
                <w:rFonts w:cs="Times New Roman"/>
                <w:sz w:val="20"/>
                <w:szCs w:val="20"/>
              </w:rPr>
            </w:pPr>
            <w:r w:rsidRPr="00235D83">
              <w:rPr>
                <w:rFonts w:cs="Times New Roman"/>
                <w:sz w:val="20"/>
                <w:szCs w:val="20"/>
              </w:rPr>
              <w:t>нитратов мг/кг,</w:t>
            </w:r>
          </w:p>
          <w:p w14:paraId="68BEE19F" w14:textId="7CBB6179" w:rsidR="008131BF" w:rsidRPr="00235D83" w:rsidRDefault="008131BF" w:rsidP="004F5260">
            <w:pPr>
              <w:jc w:val="center"/>
              <w:rPr>
                <w:rFonts w:cs="Times New Roman"/>
                <w:sz w:val="20"/>
                <w:szCs w:val="20"/>
              </w:rPr>
            </w:pPr>
            <w:r w:rsidRPr="00235D83">
              <w:rPr>
                <w:rFonts w:cs="Times New Roman"/>
                <w:sz w:val="20"/>
                <w:szCs w:val="20"/>
              </w:rPr>
              <w:t>свинца мг/кг,</w:t>
            </w:r>
          </w:p>
          <w:p w14:paraId="7DE2740A" w14:textId="77777777" w:rsidR="008131BF" w:rsidRPr="00235D83" w:rsidRDefault="008131BF" w:rsidP="004F5260">
            <w:pPr>
              <w:jc w:val="center"/>
              <w:rPr>
                <w:rFonts w:cs="Times New Roman"/>
                <w:sz w:val="20"/>
                <w:szCs w:val="20"/>
              </w:rPr>
            </w:pPr>
            <w:r w:rsidRPr="00235D83">
              <w:rPr>
                <w:rFonts w:cs="Times New Roman"/>
                <w:sz w:val="20"/>
                <w:szCs w:val="20"/>
              </w:rPr>
              <w:t>мышьяка мг/кг,</w:t>
            </w:r>
          </w:p>
          <w:p w14:paraId="5EEE2ADC" w14:textId="738AAE52" w:rsidR="008131BF" w:rsidRPr="00235D83" w:rsidRDefault="008131BF" w:rsidP="004F5260">
            <w:pPr>
              <w:ind w:left="-57" w:right="-57"/>
              <w:contextualSpacing/>
              <w:jc w:val="center"/>
              <w:rPr>
                <w:rFonts w:cs="Times New Roman"/>
                <w:b/>
                <w:sz w:val="20"/>
                <w:szCs w:val="20"/>
              </w:rPr>
            </w:pPr>
            <w:r w:rsidRPr="00235D83">
              <w:rPr>
                <w:rFonts w:cs="Times New Roman"/>
                <w:sz w:val="20"/>
                <w:szCs w:val="20"/>
              </w:rPr>
              <w:t>кадмия мг/кг</w:t>
            </w:r>
          </w:p>
        </w:tc>
        <w:tc>
          <w:tcPr>
            <w:tcW w:w="3440" w:type="dxa"/>
            <w:vMerge w:val="restart"/>
          </w:tcPr>
          <w:p w14:paraId="140DBC18" w14:textId="77777777" w:rsidR="00805C74" w:rsidRPr="00224A74" w:rsidRDefault="00805C74" w:rsidP="00805C74">
            <w:pPr>
              <w:pStyle w:val="TableParagraph"/>
              <w:jc w:val="center"/>
              <w:rPr>
                <w:sz w:val="20"/>
                <w:szCs w:val="20"/>
                <w:lang w:val="ru-RU"/>
              </w:rPr>
            </w:pPr>
            <w:r w:rsidRPr="00224A74">
              <w:rPr>
                <w:sz w:val="20"/>
                <w:szCs w:val="20"/>
                <w:lang w:val="ru-RU"/>
              </w:rPr>
              <w:t>ФБУ «Томский ЦСМ»</w:t>
            </w:r>
          </w:p>
          <w:p w14:paraId="6DF5A4C8" w14:textId="77777777" w:rsidR="00805C74" w:rsidRPr="00224A74" w:rsidRDefault="00805C74" w:rsidP="00805C74">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24A74">
              <w:rPr>
                <w:sz w:val="20"/>
                <w:szCs w:val="20"/>
                <w:lang w:val="ru-RU"/>
              </w:rPr>
              <w:t>RA.RU.430185</w:t>
            </w:r>
          </w:p>
          <w:p w14:paraId="03BF721D" w14:textId="77777777" w:rsidR="00805C74" w:rsidRPr="00235D83" w:rsidRDefault="00805C74" w:rsidP="00805C74">
            <w:pPr>
              <w:pStyle w:val="TableParagraph"/>
              <w:jc w:val="center"/>
              <w:rPr>
                <w:sz w:val="20"/>
                <w:szCs w:val="20"/>
                <w:lang w:val="ru-RU"/>
              </w:rPr>
            </w:pPr>
            <w:r w:rsidRPr="00235D83">
              <w:rPr>
                <w:sz w:val="20"/>
                <w:szCs w:val="20"/>
                <w:lang w:val="ru-RU"/>
              </w:rPr>
              <w:t>Косарева ул., д.17а, г.Томск, Томская область, 634012,</w:t>
            </w:r>
          </w:p>
          <w:p w14:paraId="628973E9" w14:textId="77777777" w:rsidR="00805C74" w:rsidRPr="00235D83" w:rsidRDefault="00805C74" w:rsidP="00805C74">
            <w:pPr>
              <w:pStyle w:val="TableParagraph"/>
              <w:jc w:val="center"/>
              <w:rPr>
                <w:sz w:val="20"/>
                <w:szCs w:val="20"/>
                <w:lang w:val="ru-RU"/>
              </w:rPr>
            </w:pPr>
            <w:r w:rsidRPr="00235D83">
              <w:rPr>
                <w:sz w:val="20"/>
                <w:szCs w:val="20"/>
                <w:lang w:val="ru-RU"/>
              </w:rPr>
              <w:t>тел: (3822) 706078,</w:t>
            </w:r>
          </w:p>
          <w:p w14:paraId="4E30A662" w14:textId="77777777" w:rsidR="00805C74" w:rsidRPr="00235D83" w:rsidRDefault="00805C74" w:rsidP="00805C74">
            <w:pPr>
              <w:pStyle w:val="TableParagraph"/>
              <w:jc w:val="center"/>
              <w:rPr>
                <w:sz w:val="20"/>
                <w:szCs w:val="20"/>
                <w:lang w:val="ru-RU"/>
              </w:rPr>
            </w:pPr>
            <w:r w:rsidRPr="00235D83">
              <w:rPr>
                <w:sz w:val="20"/>
                <w:szCs w:val="20"/>
                <w:lang w:val="ru-RU"/>
              </w:rPr>
              <w:t>факс: 561961,</w:t>
            </w:r>
          </w:p>
          <w:p w14:paraId="71EF2F55" w14:textId="6230F7C2" w:rsidR="008131BF" w:rsidRPr="002A79F7" w:rsidRDefault="00805C74" w:rsidP="00CF1501">
            <w:pPr>
              <w:pStyle w:val="TableParagraph"/>
              <w:jc w:val="center"/>
              <w:rPr>
                <w:b/>
                <w:sz w:val="20"/>
                <w:szCs w:val="20"/>
                <w:lang w:val="ru-RU"/>
              </w:rPr>
            </w:pPr>
            <w:r w:rsidRPr="00235D83">
              <w:rPr>
                <w:sz w:val="20"/>
                <w:szCs w:val="20"/>
                <w:lang w:val="ru-RU"/>
              </w:rPr>
              <w:t>Е</w:t>
            </w:r>
            <w:r w:rsidRPr="002A79F7">
              <w:rPr>
                <w:sz w:val="20"/>
                <w:szCs w:val="20"/>
                <w:lang w:val="ru-RU"/>
              </w:rPr>
              <w:t>-</w:t>
            </w:r>
            <w:r w:rsidRPr="00CF1501">
              <w:rPr>
                <w:sz w:val="20"/>
                <w:szCs w:val="20"/>
              </w:rPr>
              <w:t>mail</w:t>
            </w:r>
            <w:r w:rsidRPr="002A79F7">
              <w:rPr>
                <w:sz w:val="20"/>
                <w:szCs w:val="20"/>
                <w:lang w:val="ru-RU"/>
              </w:rPr>
              <w:t xml:space="preserve">: </w:t>
            </w:r>
            <w:r w:rsidRPr="00CF1501">
              <w:rPr>
                <w:sz w:val="20"/>
                <w:szCs w:val="20"/>
              </w:rPr>
              <w:t>tomsk</w:t>
            </w:r>
            <w:r w:rsidRPr="002A79F7">
              <w:rPr>
                <w:sz w:val="20"/>
                <w:szCs w:val="20"/>
                <w:lang w:val="ru-RU"/>
              </w:rPr>
              <w:t>@</w:t>
            </w:r>
            <w:r w:rsidRPr="00CF1501">
              <w:rPr>
                <w:sz w:val="20"/>
                <w:szCs w:val="20"/>
              </w:rPr>
              <w:t>tcsms</w:t>
            </w:r>
            <w:r w:rsidRPr="002A79F7">
              <w:rPr>
                <w:sz w:val="20"/>
                <w:szCs w:val="20"/>
                <w:lang w:val="ru-RU"/>
              </w:rPr>
              <w:t>.</w:t>
            </w:r>
            <w:r w:rsidRPr="00CF1501">
              <w:rPr>
                <w:sz w:val="20"/>
                <w:szCs w:val="20"/>
              </w:rPr>
              <w:t>tomsk</w:t>
            </w:r>
            <w:r w:rsidRPr="002A79F7">
              <w:rPr>
                <w:sz w:val="20"/>
                <w:szCs w:val="20"/>
                <w:lang w:val="ru-RU"/>
              </w:rPr>
              <w:t>.</w:t>
            </w:r>
            <w:r w:rsidRPr="00CF1501">
              <w:rPr>
                <w:sz w:val="20"/>
                <w:szCs w:val="20"/>
              </w:rPr>
              <w:t>ru</w:t>
            </w:r>
            <w:r w:rsidR="00CF1501" w:rsidRPr="002A79F7">
              <w:rPr>
                <w:sz w:val="20"/>
                <w:szCs w:val="20"/>
                <w:lang w:val="ru-RU"/>
              </w:rPr>
              <w:t xml:space="preserve"> </w:t>
            </w:r>
            <w:r w:rsidRPr="00CF1501">
              <w:rPr>
                <w:sz w:val="20"/>
                <w:szCs w:val="20"/>
              </w:rPr>
              <w:t>http</w:t>
            </w:r>
            <w:r w:rsidRPr="002A79F7">
              <w:rPr>
                <w:sz w:val="20"/>
                <w:szCs w:val="20"/>
                <w:lang w:val="ru-RU"/>
              </w:rPr>
              <w:t>://</w:t>
            </w:r>
            <w:r w:rsidRPr="00CF1501">
              <w:rPr>
                <w:sz w:val="20"/>
                <w:szCs w:val="20"/>
              </w:rPr>
              <w:t>tomskcsm</w:t>
            </w:r>
            <w:r w:rsidRPr="002A79F7">
              <w:rPr>
                <w:sz w:val="20"/>
                <w:szCs w:val="20"/>
                <w:lang w:val="ru-RU"/>
              </w:rPr>
              <w:t>.</w:t>
            </w:r>
            <w:r w:rsidRPr="00CF1501">
              <w:rPr>
                <w:sz w:val="20"/>
                <w:szCs w:val="20"/>
              </w:rPr>
              <w:t>ru</w:t>
            </w:r>
          </w:p>
        </w:tc>
        <w:tc>
          <w:tcPr>
            <w:tcW w:w="1369" w:type="dxa"/>
          </w:tcPr>
          <w:p w14:paraId="7FF7C1EB" w14:textId="78548898" w:rsidR="008131BF" w:rsidRPr="00235D83" w:rsidRDefault="008131BF" w:rsidP="004F5260">
            <w:pPr>
              <w:contextualSpacing/>
              <w:jc w:val="center"/>
              <w:rPr>
                <w:rFonts w:cs="Times New Roman"/>
                <w:b/>
                <w:sz w:val="20"/>
                <w:szCs w:val="20"/>
              </w:rPr>
            </w:pPr>
            <w:r w:rsidRPr="00235D83">
              <w:rPr>
                <w:rFonts w:cs="Times New Roman"/>
                <w:sz w:val="20"/>
                <w:szCs w:val="20"/>
              </w:rPr>
              <w:t>34872,60 руб.</w:t>
            </w:r>
          </w:p>
        </w:tc>
        <w:tc>
          <w:tcPr>
            <w:tcW w:w="2245" w:type="dxa"/>
          </w:tcPr>
          <w:p w14:paraId="5E09180B" w14:textId="77777777" w:rsidR="008131BF" w:rsidRPr="00235D83" w:rsidRDefault="008131BF" w:rsidP="004F5260">
            <w:pPr>
              <w:ind w:left="136"/>
              <w:jc w:val="center"/>
              <w:rPr>
                <w:rFonts w:cs="Times New Roman"/>
                <w:bCs/>
                <w:sz w:val="20"/>
                <w:szCs w:val="20"/>
              </w:rPr>
            </w:pPr>
            <w:r w:rsidRPr="00235D83">
              <w:rPr>
                <w:rFonts w:cs="Times New Roman"/>
                <w:bCs/>
                <w:sz w:val="20"/>
                <w:szCs w:val="20"/>
              </w:rPr>
              <w:t>Материал ОПК представляет собой картофель сушеный.</w:t>
            </w:r>
            <w:r w:rsidRPr="00235D83">
              <w:rPr>
                <w:rFonts w:cs="Times New Roman"/>
                <w:sz w:val="20"/>
                <w:szCs w:val="20"/>
              </w:rPr>
              <w:t xml:space="preserve"> </w:t>
            </w:r>
            <w:r w:rsidRPr="00235D83">
              <w:rPr>
                <w:rFonts w:cs="Times New Roman"/>
                <w:bCs/>
                <w:sz w:val="20"/>
                <w:szCs w:val="20"/>
              </w:rPr>
              <w:t>ОПК расфасован по 50 г в герметично закрывающиеся полиэтиленовые пакеты с этикеткой.</w:t>
            </w:r>
          </w:p>
          <w:p w14:paraId="5ED73FE4" w14:textId="77777777" w:rsidR="008131BF" w:rsidRPr="00235D83" w:rsidRDefault="008131BF" w:rsidP="004F5260">
            <w:pPr>
              <w:ind w:left="136"/>
              <w:contextualSpacing/>
              <w:jc w:val="center"/>
              <w:rPr>
                <w:rFonts w:cs="Times New Roman"/>
                <w:b/>
                <w:sz w:val="20"/>
                <w:szCs w:val="20"/>
              </w:rPr>
            </w:pPr>
          </w:p>
        </w:tc>
        <w:tc>
          <w:tcPr>
            <w:tcW w:w="1966" w:type="dxa"/>
            <w:tcMar>
              <w:top w:w="62" w:type="dxa"/>
              <w:left w:w="102" w:type="dxa"/>
              <w:bottom w:w="102" w:type="dxa"/>
              <w:right w:w="62" w:type="dxa"/>
            </w:tcMar>
          </w:tcPr>
          <w:p w14:paraId="02BB00D9" w14:textId="77777777" w:rsidR="008131BF" w:rsidRPr="00235D83" w:rsidRDefault="008131BF" w:rsidP="004F5260">
            <w:pPr>
              <w:contextualSpacing/>
              <w:jc w:val="center"/>
              <w:rPr>
                <w:rFonts w:cs="Times New Roman"/>
                <w:b/>
                <w:sz w:val="20"/>
                <w:szCs w:val="20"/>
              </w:rPr>
            </w:pPr>
          </w:p>
        </w:tc>
      </w:tr>
      <w:tr w:rsidR="008131BF" w:rsidRPr="00235D83" w14:paraId="6EE9AA45" w14:textId="77777777" w:rsidTr="0069153E">
        <w:trPr>
          <w:cantSplit/>
          <w:trHeight w:val="20"/>
          <w:jc w:val="center"/>
        </w:trPr>
        <w:tc>
          <w:tcPr>
            <w:tcW w:w="458" w:type="dxa"/>
            <w:vAlign w:val="center"/>
          </w:tcPr>
          <w:p w14:paraId="639DAC66" w14:textId="77777777" w:rsidR="008131BF" w:rsidRPr="00235D83" w:rsidRDefault="008131BF"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DEC3C55" w14:textId="3B97514C" w:rsidR="008131BF" w:rsidRPr="00235D83" w:rsidRDefault="008131BF" w:rsidP="004F5260">
            <w:pPr>
              <w:pStyle w:val="TableParagraph"/>
              <w:spacing w:line="304" w:lineRule="exact"/>
              <w:ind w:left="9"/>
              <w:jc w:val="center"/>
              <w:rPr>
                <w:sz w:val="20"/>
                <w:szCs w:val="20"/>
                <w:lang w:val="ru-RU"/>
              </w:rPr>
            </w:pPr>
            <w:r w:rsidRPr="00235D83">
              <w:rPr>
                <w:sz w:val="20"/>
                <w:szCs w:val="20"/>
                <w:lang w:val="ru-RU"/>
              </w:rPr>
              <w:t>Молоко и молочная продукция</w:t>
            </w:r>
          </w:p>
          <w:p w14:paraId="32EBB513" w14:textId="374F9457" w:rsidR="008131BF" w:rsidRPr="002A79F7" w:rsidRDefault="008131BF" w:rsidP="00CF1501">
            <w:pPr>
              <w:pStyle w:val="TableParagraph"/>
              <w:spacing w:line="304" w:lineRule="exact"/>
              <w:ind w:left="9"/>
              <w:jc w:val="center"/>
              <w:rPr>
                <w:b/>
                <w:sz w:val="20"/>
                <w:szCs w:val="20"/>
                <w:lang w:val="ru-RU"/>
              </w:rPr>
            </w:pPr>
            <w:r w:rsidRPr="00235D83">
              <w:rPr>
                <w:sz w:val="20"/>
                <w:szCs w:val="20"/>
                <w:lang w:val="ru-RU"/>
              </w:rPr>
              <w:t>Молоко сухое (микробиология)</w:t>
            </w:r>
          </w:p>
        </w:tc>
        <w:tc>
          <w:tcPr>
            <w:tcW w:w="3564" w:type="dxa"/>
            <w:tcMar>
              <w:top w:w="62" w:type="dxa"/>
              <w:left w:w="102" w:type="dxa"/>
              <w:bottom w:w="102" w:type="dxa"/>
              <w:right w:w="62" w:type="dxa"/>
            </w:tcMar>
          </w:tcPr>
          <w:p w14:paraId="178E6296" w14:textId="68B03356" w:rsidR="008131BF" w:rsidRPr="00235D83" w:rsidRDefault="008131BF" w:rsidP="004F5260">
            <w:pPr>
              <w:ind w:left="-57" w:right="-57"/>
              <w:contextualSpacing/>
              <w:jc w:val="center"/>
              <w:rPr>
                <w:rFonts w:cs="Times New Roman"/>
                <w:b/>
                <w:sz w:val="20"/>
                <w:szCs w:val="20"/>
              </w:rPr>
            </w:pPr>
            <w:r w:rsidRPr="00235D83">
              <w:rPr>
                <w:rFonts w:cs="Times New Roman"/>
                <w:sz w:val="20"/>
                <w:szCs w:val="20"/>
              </w:rPr>
              <w:t>Микробиологические показатели: КМАФАнМ, (1∙102 – 1∙104) КОЕ/г; БГКП (колиформы), S. aureus (наличие/отсутствие)</w:t>
            </w:r>
          </w:p>
        </w:tc>
        <w:tc>
          <w:tcPr>
            <w:tcW w:w="3440" w:type="dxa"/>
            <w:vMerge/>
          </w:tcPr>
          <w:p w14:paraId="4C68CF4F" w14:textId="77777777" w:rsidR="008131BF" w:rsidRPr="00235D83" w:rsidRDefault="008131BF" w:rsidP="004F5260">
            <w:pPr>
              <w:contextualSpacing/>
              <w:jc w:val="center"/>
              <w:rPr>
                <w:rFonts w:cs="Times New Roman"/>
                <w:b/>
                <w:sz w:val="20"/>
                <w:szCs w:val="20"/>
              </w:rPr>
            </w:pPr>
          </w:p>
        </w:tc>
        <w:tc>
          <w:tcPr>
            <w:tcW w:w="1369" w:type="dxa"/>
          </w:tcPr>
          <w:p w14:paraId="6BE5FA17" w14:textId="4AAE4EF2" w:rsidR="008131BF" w:rsidRPr="00235D83" w:rsidRDefault="008131BF" w:rsidP="004F5260">
            <w:pPr>
              <w:contextualSpacing/>
              <w:jc w:val="center"/>
              <w:rPr>
                <w:rFonts w:cs="Times New Roman"/>
                <w:b/>
                <w:sz w:val="20"/>
                <w:szCs w:val="20"/>
              </w:rPr>
            </w:pPr>
            <w:r w:rsidRPr="00235D83">
              <w:rPr>
                <w:rFonts w:cs="Times New Roman"/>
                <w:sz w:val="20"/>
                <w:szCs w:val="20"/>
              </w:rPr>
              <w:t>29628,60 руб.</w:t>
            </w:r>
          </w:p>
        </w:tc>
        <w:tc>
          <w:tcPr>
            <w:tcW w:w="2245" w:type="dxa"/>
          </w:tcPr>
          <w:p w14:paraId="1C17788D" w14:textId="3CD7A130" w:rsidR="008131BF" w:rsidRPr="00235D83" w:rsidRDefault="00CB3689" w:rsidP="004F5260">
            <w:pPr>
              <w:ind w:left="136"/>
              <w:jc w:val="center"/>
              <w:rPr>
                <w:rFonts w:cs="Times New Roman"/>
                <w:bCs/>
                <w:sz w:val="20"/>
                <w:szCs w:val="20"/>
              </w:rPr>
            </w:pPr>
            <w:r>
              <w:rPr>
                <w:rFonts w:cs="Times New Roman"/>
                <w:bCs/>
                <w:sz w:val="20"/>
                <w:szCs w:val="20"/>
              </w:rPr>
              <w:t xml:space="preserve">Материал представляет </w:t>
            </w:r>
            <w:r w:rsidR="001E6B91">
              <w:rPr>
                <w:rFonts w:cs="Times New Roman"/>
                <w:bCs/>
                <w:sz w:val="20"/>
                <w:szCs w:val="20"/>
              </w:rPr>
              <w:t xml:space="preserve">собой </w:t>
            </w:r>
            <w:r w:rsidR="008131BF" w:rsidRPr="00235D83">
              <w:rPr>
                <w:rFonts w:cs="Times New Roman"/>
                <w:bCs/>
                <w:sz w:val="20"/>
                <w:szCs w:val="20"/>
              </w:rPr>
              <w:t>молоко</w:t>
            </w:r>
            <w:r w:rsidR="00CF1501">
              <w:rPr>
                <w:rFonts w:cs="Times New Roman"/>
                <w:bCs/>
                <w:sz w:val="20"/>
                <w:szCs w:val="20"/>
              </w:rPr>
              <w:t xml:space="preserve"> сухое, отвечающее требованиям </w:t>
            </w:r>
            <w:r w:rsidR="008131BF" w:rsidRPr="00235D83">
              <w:rPr>
                <w:rFonts w:cs="Times New Roman"/>
                <w:bCs/>
                <w:sz w:val="20"/>
                <w:szCs w:val="20"/>
              </w:rPr>
              <w:t>Технического регламента Таможенного союза «О безопасности молока и молочной продукции» ТР ТС 033/2013.</w:t>
            </w:r>
          </w:p>
          <w:p w14:paraId="70B82FE0" w14:textId="3716B1A4" w:rsidR="008131BF" w:rsidRPr="00235D83" w:rsidRDefault="008131BF" w:rsidP="004F5260">
            <w:pPr>
              <w:ind w:left="136"/>
              <w:contextualSpacing/>
              <w:jc w:val="center"/>
              <w:rPr>
                <w:rFonts w:cs="Times New Roman"/>
                <w:b/>
                <w:sz w:val="20"/>
                <w:szCs w:val="20"/>
              </w:rPr>
            </w:pPr>
            <w:r w:rsidRPr="00235D83">
              <w:rPr>
                <w:rFonts w:cs="Times New Roman"/>
                <w:bCs/>
                <w:sz w:val="20"/>
                <w:szCs w:val="20"/>
              </w:rPr>
              <w:t>ОПК упакован в герметично закрытый стерильный полиэтиленовый пакет с этикеткой, помещенный в пластиковый контейнер, масса образца 50 г</w:t>
            </w:r>
          </w:p>
        </w:tc>
        <w:tc>
          <w:tcPr>
            <w:tcW w:w="1966" w:type="dxa"/>
            <w:tcMar>
              <w:top w:w="62" w:type="dxa"/>
              <w:left w:w="102" w:type="dxa"/>
              <w:bottom w:w="102" w:type="dxa"/>
              <w:right w:w="62" w:type="dxa"/>
            </w:tcMar>
          </w:tcPr>
          <w:p w14:paraId="65119763" w14:textId="77777777" w:rsidR="008131BF" w:rsidRPr="00235D83" w:rsidRDefault="008131BF" w:rsidP="004F5260">
            <w:pPr>
              <w:contextualSpacing/>
              <w:jc w:val="center"/>
              <w:rPr>
                <w:rFonts w:cs="Times New Roman"/>
                <w:b/>
                <w:sz w:val="20"/>
                <w:szCs w:val="20"/>
              </w:rPr>
            </w:pPr>
          </w:p>
        </w:tc>
      </w:tr>
      <w:tr w:rsidR="00903CDB" w:rsidRPr="00235D83" w14:paraId="4FCC3478" w14:textId="77777777" w:rsidTr="0069153E">
        <w:trPr>
          <w:cantSplit/>
          <w:trHeight w:val="20"/>
          <w:jc w:val="center"/>
        </w:trPr>
        <w:tc>
          <w:tcPr>
            <w:tcW w:w="458" w:type="dxa"/>
            <w:vAlign w:val="center"/>
          </w:tcPr>
          <w:p w14:paraId="15361C32" w14:textId="77777777" w:rsidR="00903CDB" w:rsidRPr="00235D83" w:rsidRDefault="00903CDB"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7E458D8" w14:textId="79C5B475" w:rsidR="00903CDB" w:rsidRPr="00235D83" w:rsidRDefault="00903CDB"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0A8DF98" w14:textId="7D95F171" w:rsidR="00903CDB" w:rsidRPr="00235D83" w:rsidRDefault="00903CDB" w:rsidP="004F5260">
            <w:pPr>
              <w:pStyle w:val="TableParagraph"/>
              <w:jc w:val="center"/>
              <w:rPr>
                <w:sz w:val="20"/>
                <w:szCs w:val="20"/>
                <w:lang w:val="ru-RU"/>
              </w:rPr>
            </w:pPr>
            <w:r w:rsidRPr="00235D83">
              <w:rPr>
                <w:spacing w:val="-3"/>
                <w:sz w:val="20"/>
                <w:szCs w:val="20"/>
                <w:lang w:val="ru-RU"/>
              </w:rPr>
              <w:t>Правильность и повторяемость электрофоретического определения процентной доли аналитов в сыворотке крови: альбумин,</w:t>
            </w:r>
            <w:r w:rsidR="00CB3689">
              <w:rPr>
                <w:spacing w:val="-3"/>
                <w:sz w:val="20"/>
                <w:szCs w:val="20"/>
                <w:lang w:val="ru-RU"/>
              </w:rPr>
              <w:t xml:space="preserve"> </w:t>
            </w:r>
            <w:r w:rsidRPr="00235D83">
              <w:rPr>
                <w:spacing w:val="-3"/>
                <w:sz w:val="20"/>
                <w:szCs w:val="20"/>
                <w:lang w:val="ru-RU"/>
              </w:rPr>
              <w:t xml:space="preserve">α-1-глобулина, </w:t>
            </w:r>
            <w:r w:rsidR="00E7502A">
              <w:rPr>
                <w:spacing w:val="-3"/>
                <w:sz w:val="20"/>
                <w:szCs w:val="20"/>
                <w:lang w:val="ru-RU"/>
              </w:rPr>
              <w:br/>
            </w:r>
            <w:r w:rsidRPr="00235D83">
              <w:rPr>
                <w:spacing w:val="-3"/>
                <w:sz w:val="20"/>
                <w:szCs w:val="20"/>
                <w:lang w:val="ru-RU"/>
              </w:rPr>
              <w:t xml:space="preserve">α-2- глобулины, β- глобулины (общая фракция), β-1 глобулины, </w:t>
            </w:r>
            <w:r w:rsidR="00E7502A">
              <w:rPr>
                <w:spacing w:val="-3"/>
                <w:sz w:val="20"/>
                <w:szCs w:val="20"/>
                <w:lang w:val="ru-RU"/>
              </w:rPr>
              <w:br/>
            </w:r>
            <w:r w:rsidRPr="00235D83">
              <w:rPr>
                <w:spacing w:val="-3"/>
                <w:sz w:val="20"/>
                <w:szCs w:val="20"/>
                <w:lang w:val="ru-RU"/>
              </w:rPr>
              <w:t>β-2 глобулины, γ- глобулины.</w:t>
            </w:r>
          </w:p>
          <w:p w14:paraId="5996A40E" w14:textId="77777777" w:rsidR="00903CDB" w:rsidRPr="00235D83" w:rsidRDefault="00903CDB" w:rsidP="004F5260">
            <w:pPr>
              <w:pStyle w:val="TableParagraph"/>
              <w:jc w:val="center"/>
              <w:rPr>
                <w:sz w:val="20"/>
                <w:szCs w:val="20"/>
                <w:lang w:val="ru-RU"/>
              </w:rPr>
            </w:pPr>
          </w:p>
          <w:p w14:paraId="0320A520" w14:textId="77777777" w:rsidR="00903CDB" w:rsidRPr="00235D83" w:rsidRDefault="00903CDB" w:rsidP="004F5260">
            <w:pPr>
              <w:pStyle w:val="TableParagraph"/>
              <w:jc w:val="center"/>
              <w:rPr>
                <w:sz w:val="20"/>
                <w:szCs w:val="20"/>
                <w:lang w:val="ru-RU"/>
              </w:rPr>
            </w:pPr>
          </w:p>
          <w:p w14:paraId="166B6FA7" w14:textId="77777777" w:rsidR="00903CDB" w:rsidRPr="00235D83" w:rsidRDefault="00903CDB" w:rsidP="004F5260">
            <w:pPr>
              <w:pStyle w:val="TableParagraph"/>
              <w:ind w:right="171"/>
              <w:jc w:val="center"/>
              <w:rPr>
                <w:w w:val="105"/>
                <w:sz w:val="20"/>
                <w:szCs w:val="20"/>
                <w:lang w:val="ru-RU"/>
              </w:rPr>
            </w:pPr>
          </w:p>
          <w:p w14:paraId="6E313686" w14:textId="77777777" w:rsidR="00903CDB" w:rsidRPr="00235D83" w:rsidRDefault="00903CDB" w:rsidP="004F5260">
            <w:pPr>
              <w:ind w:left="-57" w:right="-57"/>
              <w:contextualSpacing/>
              <w:jc w:val="center"/>
              <w:rPr>
                <w:rFonts w:cs="Times New Roman"/>
                <w:b/>
                <w:sz w:val="20"/>
                <w:szCs w:val="20"/>
              </w:rPr>
            </w:pPr>
          </w:p>
        </w:tc>
        <w:tc>
          <w:tcPr>
            <w:tcW w:w="3440" w:type="dxa"/>
            <w:vMerge w:val="restart"/>
          </w:tcPr>
          <w:p w14:paraId="32A727E6" w14:textId="77777777" w:rsidR="00903CDB" w:rsidRPr="00235D83" w:rsidRDefault="00903CDB" w:rsidP="004F5260">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1B25EF2" w14:textId="77777777" w:rsidR="00903CDB" w:rsidRPr="00235D83" w:rsidRDefault="00903CDB" w:rsidP="004F5260">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2F15330" w14:textId="3F0EDC75" w:rsidR="00903CDB" w:rsidRPr="00235D83" w:rsidRDefault="00903CDB" w:rsidP="004F5260">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F113A25" w14:textId="77777777" w:rsidR="00903CDB" w:rsidRPr="00235D83" w:rsidRDefault="00903CDB" w:rsidP="004F5260">
            <w:pPr>
              <w:pStyle w:val="TableParagraph"/>
              <w:jc w:val="center"/>
              <w:rPr>
                <w:sz w:val="20"/>
                <w:szCs w:val="20"/>
                <w:lang w:val="ru-RU"/>
              </w:rPr>
            </w:pPr>
            <w:r w:rsidRPr="00235D83">
              <w:rPr>
                <w:sz w:val="20"/>
                <w:szCs w:val="20"/>
                <w:lang w:val="ru-RU"/>
              </w:rPr>
              <w:t>Тел.: (495) 225-5031</w:t>
            </w:r>
          </w:p>
          <w:p w14:paraId="12F071E3" w14:textId="77777777" w:rsidR="00903CDB" w:rsidRPr="00235D83" w:rsidRDefault="00903CDB" w:rsidP="004F5260">
            <w:pPr>
              <w:pStyle w:val="TableParagraph"/>
              <w:jc w:val="center"/>
              <w:rPr>
                <w:sz w:val="20"/>
                <w:szCs w:val="20"/>
                <w:lang w:val="ru-RU"/>
              </w:rPr>
            </w:pPr>
            <w:r w:rsidRPr="00235D83">
              <w:rPr>
                <w:sz w:val="20"/>
                <w:szCs w:val="20"/>
                <w:lang w:val="ru-RU"/>
              </w:rPr>
              <w:t>Электронная почта:</w:t>
            </w:r>
            <w:hyperlink r:id="rId7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2D4DE024" w14:textId="2F33CEE5" w:rsidR="00903CDB" w:rsidRPr="00235D83" w:rsidRDefault="006A1BF2" w:rsidP="004F5260">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00903CDB" w:rsidRPr="00235D83">
              <w:rPr>
                <w:sz w:val="20"/>
                <w:szCs w:val="20"/>
              </w:rPr>
              <w:t>RA</w:t>
            </w:r>
            <w:r w:rsidR="00903CDB" w:rsidRPr="00235D83">
              <w:rPr>
                <w:sz w:val="20"/>
                <w:szCs w:val="20"/>
                <w:lang w:val="ru-RU"/>
              </w:rPr>
              <w:t>.</w:t>
            </w:r>
            <w:r w:rsidR="00903CDB" w:rsidRPr="00235D83">
              <w:rPr>
                <w:sz w:val="20"/>
                <w:szCs w:val="20"/>
              </w:rPr>
              <w:t>RU</w:t>
            </w:r>
            <w:r w:rsidR="00903CDB" w:rsidRPr="00235D83">
              <w:rPr>
                <w:sz w:val="20"/>
                <w:szCs w:val="20"/>
                <w:lang w:val="ru-RU"/>
              </w:rPr>
              <w:t xml:space="preserve"> 430094.</w:t>
            </w:r>
          </w:p>
          <w:p w14:paraId="7105ADA2" w14:textId="1D2BACC9" w:rsidR="00903CDB" w:rsidRPr="00235D83" w:rsidRDefault="00CB3689" w:rsidP="004F5260">
            <w:pPr>
              <w:contextualSpacing/>
              <w:jc w:val="center"/>
              <w:rPr>
                <w:rFonts w:cs="Times New Roman"/>
                <w:b/>
                <w:sz w:val="20"/>
                <w:szCs w:val="20"/>
              </w:rPr>
            </w:pPr>
            <w:r>
              <w:rPr>
                <w:rFonts w:cs="Times New Roman"/>
                <w:sz w:val="20"/>
                <w:szCs w:val="20"/>
              </w:rPr>
              <w:t xml:space="preserve">Сайты: </w:t>
            </w:r>
            <w:hyperlink r:id="rId77" w:history="1">
              <w:r w:rsidR="00903CDB" w:rsidRPr="003B4C73">
                <w:rPr>
                  <w:rStyle w:val="a5"/>
                  <w:rFonts w:cs="Times New Roman"/>
                  <w:color w:val="auto"/>
                  <w:sz w:val="20"/>
                  <w:szCs w:val="20"/>
                  <w:u w:val="none"/>
                </w:rPr>
                <w:t>http://www.fsvok.ru</w:t>
              </w:r>
            </w:hyperlink>
          </w:p>
        </w:tc>
        <w:tc>
          <w:tcPr>
            <w:tcW w:w="1369" w:type="dxa"/>
          </w:tcPr>
          <w:p w14:paraId="01E322E8" w14:textId="6A3E23BA" w:rsidR="00903CDB" w:rsidRPr="005479B9" w:rsidRDefault="00903CDB" w:rsidP="007F73B6">
            <w:pPr>
              <w:pStyle w:val="TableParagraph"/>
              <w:jc w:val="center"/>
              <w:rPr>
                <w:b/>
                <w:sz w:val="20"/>
                <w:szCs w:val="20"/>
                <w:lang w:val="ru-RU"/>
              </w:rPr>
            </w:pPr>
            <w:r w:rsidRPr="00235D83">
              <w:rPr>
                <w:sz w:val="20"/>
                <w:szCs w:val="20"/>
                <w:lang w:val="ru-RU"/>
              </w:rPr>
              <w:t>Стоимость раздела представлена в коммерческом предложении Провайдера</w:t>
            </w:r>
          </w:p>
        </w:tc>
        <w:tc>
          <w:tcPr>
            <w:tcW w:w="2245" w:type="dxa"/>
          </w:tcPr>
          <w:p w14:paraId="01BEC5EC" w14:textId="466715E9" w:rsidR="00903CDB" w:rsidRPr="00235D83" w:rsidRDefault="00903CDB" w:rsidP="004F5260">
            <w:pPr>
              <w:ind w:left="136"/>
              <w:contextualSpacing/>
              <w:jc w:val="center"/>
              <w:rPr>
                <w:rFonts w:cs="Times New Roman"/>
                <w:b/>
                <w:sz w:val="20"/>
                <w:szCs w:val="20"/>
              </w:rPr>
            </w:pPr>
            <w:r w:rsidRPr="00235D83">
              <w:rPr>
                <w:rFonts w:cs="Times New Roman"/>
                <w:spacing w:val="-3"/>
                <w:sz w:val="20"/>
                <w:szCs w:val="20"/>
              </w:rPr>
              <w:t>Лиофилизированные сыворотки крови. 3 набора по 2х2 мл.</w:t>
            </w:r>
          </w:p>
        </w:tc>
        <w:tc>
          <w:tcPr>
            <w:tcW w:w="1966" w:type="dxa"/>
            <w:tcMar>
              <w:top w:w="62" w:type="dxa"/>
              <w:left w:w="102" w:type="dxa"/>
              <w:bottom w:w="102" w:type="dxa"/>
              <w:right w:w="62" w:type="dxa"/>
            </w:tcMar>
          </w:tcPr>
          <w:p w14:paraId="0EBBA596" w14:textId="7BC07165" w:rsidR="00903CDB" w:rsidRPr="00235D83" w:rsidRDefault="00903CDB" w:rsidP="004F5260">
            <w:pPr>
              <w:contextualSpacing/>
              <w:jc w:val="center"/>
              <w:rPr>
                <w:rFonts w:cs="Times New Roman"/>
                <w:b/>
                <w:sz w:val="20"/>
                <w:szCs w:val="20"/>
              </w:rPr>
            </w:pPr>
            <w:r w:rsidRPr="00235D83">
              <w:rPr>
                <w:rFonts w:cs="Times New Roman"/>
                <w:spacing w:val="-3"/>
                <w:sz w:val="20"/>
                <w:szCs w:val="20"/>
              </w:rPr>
              <w:t>Раздел «Фракции белка (метод электрофореза)» системы МСИ «ФСВОК»</w:t>
            </w:r>
          </w:p>
        </w:tc>
      </w:tr>
      <w:tr w:rsidR="00903CDB" w:rsidRPr="00235D83" w14:paraId="404F1AC7" w14:textId="77777777" w:rsidTr="0069153E">
        <w:trPr>
          <w:cantSplit/>
          <w:trHeight w:val="20"/>
          <w:jc w:val="center"/>
        </w:trPr>
        <w:tc>
          <w:tcPr>
            <w:tcW w:w="458" w:type="dxa"/>
            <w:vAlign w:val="center"/>
          </w:tcPr>
          <w:p w14:paraId="6805AEA9" w14:textId="77777777" w:rsidR="00903CDB" w:rsidRPr="00235D83" w:rsidRDefault="00903CDB"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D0A7392" w14:textId="20CB2328" w:rsidR="00903CDB" w:rsidRPr="00235D83" w:rsidRDefault="00903CDB"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2C108BED" w14:textId="77777777" w:rsidR="00903CDB" w:rsidRPr="00235D83" w:rsidRDefault="00903CDB" w:rsidP="004F5260">
            <w:pPr>
              <w:pStyle w:val="TableParagraph"/>
              <w:ind w:right="334"/>
              <w:jc w:val="center"/>
              <w:rPr>
                <w:spacing w:val="-1"/>
                <w:sz w:val="20"/>
                <w:szCs w:val="20"/>
                <w:lang w:val="ru-RU"/>
              </w:rPr>
            </w:pPr>
            <w:r w:rsidRPr="00235D83">
              <w:rPr>
                <w:spacing w:val="-1"/>
                <w:sz w:val="20"/>
                <w:szCs w:val="20"/>
                <w:lang w:val="ru-RU"/>
              </w:rPr>
              <w:t>Правильность и повторяемость измерения аналитов цельной крови.</w:t>
            </w:r>
          </w:p>
          <w:p w14:paraId="55006A46" w14:textId="4E344EE7" w:rsidR="00903CDB" w:rsidRPr="00235D83" w:rsidRDefault="00CB3689" w:rsidP="004F5260">
            <w:pPr>
              <w:ind w:left="-57" w:right="-57"/>
              <w:contextualSpacing/>
              <w:jc w:val="center"/>
              <w:rPr>
                <w:rFonts w:cs="Times New Roman"/>
                <w:b/>
                <w:sz w:val="20"/>
                <w:szCs w:val="20"/>
              </w:rPr>
            </w:pPr>
            <w:r>
              <w:rPr>
                <w:rFonts w:cs="Times New Roman"/>
                <w:spacing w:val="-1"/>
                <w:sz w:val="20"/>
                <w:szCs w:val="20"/>
              </w:rPr>
              <w:t xml:space="preserve">рН, pO2, рСО2, </w:t>
            </w:r>
            <w:proofErr w:type="gramStart"/>
            <w:r>
              <w:rPr>
                <w:rFonts w:cs="Times New Roman"/>
                <w:spacing w:val="-1"/>
                <w:sz w:val="20"/>
                <w:szCs w:val="20"/>
              </w:rPr>
              <w:t>К</w:t>
            </w:r>
            <w:proofErr w:type="gramEnd"/>
            <w:r>
              <w:rPr>
                <w:rFonts w:cs="Times New Roman"/>
                <w:spacing w:val="-1"/>
                <w:sz w:val="20"/>
                <w:szCs w:val="20"/>
              </w:rPr>
              <w:t>+</w:t>
            </w:r>
            <w:r w:rsidR="00903CDB" w:rsidRPr="00235D83">
              <w:rPr>
                <w:rFonts w:cs="Times New Roman"/>
                <w:spacing w:val="-1"/>
                <w:sz w:val="20"/>
                <w:szCs w:val="20"/>
              </w:rPr>
              <w:t>, Na+, Ca2+, Cl, глюкозы, лактата.</w:t>
            </w:r>
          </w:p>
        </w:tc>
        <w:tc>
          <w:tcPr>
            <w:tcW w:w="3440" w:type="dxa"/>
            <w:vMerge/>
          </w:tcPr>
          <w:p w14:paraId="0BF9EF27" w14:textId="77777777" w:rsidR="00903CDB" w:rsidRPr="00235D83" w:rsidRDefault="00903CDB" w:rsidP="004F5260">
            <w:pPr>
              <w:contextualSpacing/>
              <w:jc w:val="center"/>
              <w:rPr>
                <w:rFonts w:cs="Times New Roman"/>
                <w:b/>
                <w:sz w:val="20"/>
                <w:szCs w:val="20"/>
              </w:rPr>
            </w:pPr>
          </w:p>
        </w:tc>
        <w:tc>
          <w:tcPr>
            <w:tcW w:w="1369" w:type="dxa"/>
          </w:tcPr>
          <w:p w14:paraId="0E5857FA" w14:textId="2A18D721" w:rsidR="00903CDB" w:rsidRPr="00235D83" w:rsidRDefault="00903CDB"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E33DD1F" w14:textId="1601E149" w:rsidR="00903CDB" w:rsidRPr="00235D83" w:rsidRDefault="00903CDB" w:rsidP="004F5260">
            <w:pPr>
              <w:ind w:left="136"/>
              <w:contextualSpacing/>
              <w:jc w:val="center"/>
              <w:rPr>
                <w:rFonts w:cs="Times New Roman"/>
                <w:b/>
                <w:sz w:val="20"/>
                <w:szCs w:val="20"/>
              </w:rPr>
            </w:pPr>
            <w:r w:rsidRPr="00235D83">
              <w:rPr>
                <w:rFonts w:cs="Times New Roman"/>
                <w:spacing w:val="-3"/>
                <w:sz w:val="20"/>
                <w:szCs w:val="20"/>
              </w:rPr>
              <w:t>Стабилизированные водные растворы, уравновешенные с углекислым газом и кислородом, содержащие биологический буфер и соли. 3 набора по 4х1,8 мл.</w:t>
            </w:r>
          </w:p>
        </w:tc>
        <w:tc>
          <w:tcPr>
            <w:tcW w:w="1966" w:type="dxa"/>
            <w:tcMar>
              <w:top w:w="62" w:type="dxa"/>
              <w:left w:w="102" w:type="dxa"/>
              <w:bottom w:w="102" w:type="dxa"/>
              <w:right w:w="62" w:type="dxa"/>
            </w:tcMar>
          </w:tcPr>
          <w:p w14:paraId="56B6DD28" w14:textId="612C6E42" w:rsidR="00903CDB" w:rsidRPr="00235D83" w:rsidRDefault="00903CDB" w:rsidP="004F5260">
            <w:pPr>
              <w:contextualSpacing/>
              <w:jc w:val="center"/>
              <w:rPr>
                <w:rFonts w:cs="Times New Roman"/>
                <w:b/>
                <w:sz w:val="20"/>
                <w:szCs w:val="20"/>
              </w:rPr>
            </w:pPr>
            <w:r w:rsidRPr="00235D83">
              <w:rPr>
                <w:rFonts w:cs="Times New Roman"/>
                <w:sz w:val="20"/>
                <w:szCs w:val="20"/>
              </w:rPr>
              <w:t>Раздел «Газы, электролиты и метаболиты крови» системы МСИ «ФСВОК»</w:t>
            </w:r>
          </w:p>
        </w:tc>
      </w:tr>
      <w:tr w:rsidR="00903CDB" w:rsidRPr="00235D83" w14:paraId="595A0E55" w14:textId="77777777" w:rsidTr="0069153E">
        <w:trPr>
          <w:cantSplit/>
          <w:trHeight w:val="20"/>
          <w:jc w:val="center"/>
        </w:trPr>
        <w:tc>
          <w:tcPr>
            <w:tcW w:w="458" w:type="dxa"/>
            <w:vAlign w:val="center"/>
          </w:tcPr>
          <w:p w14:paraId="3B9E9EB0" w14:textId="77777777" w:rsidR="00903CDB" w:rsidRPr="00235D83" w:rsidRDefault="00903CDB"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F3AA865" w14:textId="008EB16C" w:rsidR="00903CDB" w:rsidRPr="00235D83" w:rsidRDefault="00903CDB"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185AF818" w14:textId="7D392EBC" w:rsidR="00903CDB" w:rsidRPr="00235D83" w:rsidRDefault="00903CDB" w:rsidP="004F5260">
            <w:pPr>
              <w:ind w:left="-57" w:right="-57"/>
              <w:contextualSpacing/>
              <w:jc w:val="center"/>
              <w:rPr>
                <w:rFonts w:cs="Times New Roman"/>
                <w:b/>
                <w:sz w:val="20"/>
                <w:szCs w:val="20"/>
              </w:rPr>
            </w:pPr>
            <w:r w:rsidRPr="00235D83">
              <w:rPr>
                <w:rFonts w:cs="Times New Roman"/>
                <w:spacing w:val="-1"/>
                <w:sz w:val="20"/>
                <w:szCs w:val="20"/>
              </w:rPr>
              <w:t>Правильность и повторяемость измерения концентрации гемоглобина</w:t>
            </w:r>
          </w:p>
        </w:tc>
        <w:tc>
          <w:tcPr>
            <w:tcW w:w="3440" w:type="dxa"/>
            <w:vMerge/>
          </w:tcPr>
          <w:p w14:paraId="74EC7C8B" w14:textId="689EEBC1" w:rsidR="00903CDB" w:rsidRPr="00235D83" w:rsidRDefault="00903CDB" w:rsidP="004F5260">
            <w:pPr>
              <w:contextualSpacing/>
              <w:jc w:val="center"/>
              <w:rPr>
                <w:rFonts w:cs="Times New Roman"/>
                <w:b/>
                <w:sz w:val="20"/>
                <w:szCs w:val="20"/>
              </w:rPr>
            </w:pPr>
          </w:p>
        </w:tc>
        <w:tc>
          <w:tcPr>
            <w:tcW w:w="1369" w:type="dxa"/>
          </w:tcPr>
          <w:p w14:paraId="2F72D9CE" w14:textId="6D2B0BCE" w:rsidR="00903CDB" w:rsidRPr="00235D83" w:rsidRDefault="00903CDB"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41A90AC" w14:textId="2770D37A" w:rsidR="00903CDB" w:rsidRPr="00235D83" w:rsidRDefault="00903CDB" w:rsidP="004F5260">
            <w:pPr>
              <w:ind w:left="136"/>
              <w:contextualSpacing/>
              <w:jc w:val="center"/>
              <w:rPr>
                <w:rFonts w:cs="Times New Roman"/>
                <w:b/>
                <w:sz w:val="20"/>
                <w:szCs w:val="20"/>
              </w:rPr>
            </w:pPr>
            <w:r w:rsidRPr="00235D83">
              <w:rPr>
                <w:rFonts w:cs="Times New Roman"/>
                <w:spacing w:val="-1"/>
                <w:sz w:val="20"/>
                <w:szCs w:val="20"/>
              </w:rPr>
              <w:t>Жидкие стабилизированные растворы гемоглобина человека. 3 набора по 2х1,5 мл.</w:t>
            </w:r>
          </w:p>
        </w:tc>
        <w:tc>
          <w:tcPr>
            <w:tcW w:w="1966" w:type="dxa"/>
            <w:tcMar>
              <w:top w:w="62" w:type="dxa"/>
              <w:left w:w="102" w:type="dxa"/>
              <w:bottom w:w="102" w:type="dxa"/>
              <w:right w:w="62" w:type="dxa"/>
            </w:tcMar>
          </w:tcPr>
          <w:p w14:paraId="6A2CF258" w14:textId="7CA9C308" w:rsidR="00903CDB" w:rsidRPr="00235D83" w:rsidRDefault="00903CDB" w:rsidP="004F5260">
            <w:pPr>
              <w:contextualSpacing/>
              <w:jc w:val="center"/>
              <w:rPr>
                <w:rFonts w:cs="Times New Roman"/>
                <w:b/>
                <w:sz w:val="20"/>
                <w:szCs w:val="20"/>
              </w:rPr>
            </w:pPr>
            <w:r w:rsidRPr="00235D83">
              <w:rPr>
                <w:rFonts w:cs="Times New Roman"/>
                <w:sz w:val="20"/>
                <w:szCs w:val="20"/>
              </w:rPr>
              <w:t>Раздел «Гемоглобин» системы МСИ «ФСВОК»</w:t>
            </w:r>
          </w:p>
        </w:tc>
      </w:tr>
      <w:tr w:rsidR="00903CDB" w:rsidRPr="00235D83" w14:paraId="5226C8F2" w14:textId="77777777" w:rsidTr="0069153E">
        <w:trPr>
          <w:cantSplit/>
          <w:trHeight w:val="20"/>
          <w:jc w:val="center"/>
        </w:trPr>
        <w:tc>
          <w:tcPr>
            <w:tcW w:w="458" w:type="dxa"/>
            <w:vAlign w:val="center"/>
          </w:tcPr>
          <w:p w14:paraId="6EE4B016" w14:textId="77777777" w:rsidR="00903CDB" w:rsidRPr="00235D83" w:rsidRDefault="00903CDB"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6443AB2" w14:textId="4013B1E2" w:rsidR="00903CDB" w:rsidRPr="00235D83" w:rsidRDefault="00903CDB"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128C9E80" w14:textId="4E9C08FC" w:rsidR="00903CDB" w:rsidRPr="00235D83" w:rsidRDefault="00903CDB"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воспроизводимость определения гематокрита, </w:t>
            </w:r>
            <w:r w:rsidRPr="00235D83">
              <w:rPr>
                <w:rFonts w:cs="Times New Roman"/>
                <w:spacing w:val="-3"/>
                <w:sz w:val="20"/>
                <w:szCs w:val="20"/>
              </w:rPr>
              <w:t xml:space="preserve">гемоглобина, </w:t>
            </w:r>
            <w:r w:rsidRPr="00235D83">
              <w:rPr>
                <w:rFonts w:cs="Times New Roman"/>
                <w:sz w:val="20"/>
                <w:szCs w:val="20"/>
              </w:rPr>
              <w:t xml:space="preserve">эритроцитов, </w:t>
            </w:r>
            <w:r w:rsidRPr="00235D83">
              <w:rPr>
                <w:rFonts w:cs="Times New Roman"/>
                <w:spacing w:val="-3"/>
                <w:sz w:val="20"/>
                <w:szCs w:val="20"/>
              </w:rPr>
              <w:t xml:space="preserve">лейкоцитов, </w:t>
            </w:r>
            <w:r w:rsidRPr="00235D83">
              <w:rPr>
                <w:rFonts w:cs="Times New Roman"/>
                <w:sz w:val="20"/>
                <w:szCs w:val="20"/>
              </w:rPr>
              <w:t xml:space="preserve">тромбоцитов, </w:t>
            </w:r>
            <w:r w:rsidRPr="00235D83">
              <w:rPr>
                <w:rFonts w:cs="Times New Roman"/>
                <w:spacing w:val="-3"/>
                <w:sz w:val="20"/>
                <w:szCs w:val="20"/>
              </w:rPr>
              <w:t xml:space="preserve">МСН, </w:t>
            </w:r>
            <w:r w:rsidRPr="00235D83">
              <w:rPr>
                <w:rFonts w:cs="Times New Roman"/>
                <w:sz w:val="20"/>
                <w:szCs w:val="20"/>
              </w:rPr>
              <w:t xml:space="preserve">МСНС, </w:t>
            </w:r>
            <w:r w:rsidRPr="00235D83">
              <w:rPr>
                <w:rFonts w:cs="Times New Roman"/>
                <w:spacing w:val="-9"/>
                <w:sz w:val="20"/>
                <w:szCs w:val="20"/>
              </w:rPr>
              <w:t xml:space="preserve">MCV, </w:t>
            </w:r>
            <w:r w:rsidRPr="00235D83">
              <w:rPr>
                <w:rFonts w:cs="Times New Roman"/>
                <w:spacing w:val="-8"/>
                <w:sz w:val="20"/>
                <w:szCs w:val="20"/>
              </w:rPr>
              <w:t>MPV, RDW.</w:t>
            </w:r>
          </w:p>
        </w:tc>
        <w:tc>
          <w:tcPr>
            <w:tcW w:w="3440" w:type="dxa"/>
            <w:vMerge/>
          </w:tcPr>
          <w:p w14:paraId="37A95431" w14:textId="58B97291" w:rsidR="00903CDB" w:rsidRPr="00235D83" w:rsidRDefault="00903CDB" w:rsidP="004F5260">
            <w:pPr>
              <w:contextualSpacing/>
              <w:jc w:val="center"/>
              <w:rPr>
                <w:rFonts w:cs="Times New Roman"/>
                <w:b/>
                <w:sz w:val="20"/>
                <w:szCs w:val="20"/>
              </w:rPr>
            </w:pPr>
          </w:p>
        </w:tc>
        <w:tc>
          <w:tcPr>
            <w:tcW w:w="1369" w:type="dxa"/>
          </w:tcPr>
          <w:p w14:paraId="760F9E69" w14:textId="65A3B131" w:rsidR="00903CDB" w:rsidRPr="00235D83" w:rsidRDefault="00903CDB"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3D18741" w14:textId="77777777" w:rsidR="00903CDB" w:rsidRPr="00235D83" w:rsidRDefault="00903CDB" w:rsidP="004F5260">
            <w:pPr>
              <w:ind w:left="136"/>
              <w:jc w:val="center"/>
              <w:rPr>
                <w:rFonts w:cs="Times New Roman"/>
                <w:sz w:val="20"/>
                <w:szCs w:val="20"/>
              </w:rPr>
            </w:pPr>
            <w:r w:rsidRPr="00235D83">
              <w:rPr>
                <w:rFonts w:cs="Times New Roman"/>
                <w:sz w:val="20"/>
                <w:szCs w:val="20"/>
              </w:rPr>
              <w:t>Имитанты крови.</w:t>
            </w:r>
          </w:p>
          <w:p w14:paraId="503D0E57" w14:textId="283EBC61" w:rsidR="00903CDB" w:rsidRPr="00235D83" w:rsidRDefault="00903CDB" w:rsidP="004F5260">
            <w:pPr>
              <w:ind w:left="136"/>
              <w:contextualSpacing/>
              <w:jc w:val="center"/>
              <w:rPr>
                <w:rFonts w:cs="Times New Roman"/>
                <w:b/>
                <w:sz w:val="20"/>
                <w:szCs w:val="20"/>
              </w:rPr>
            </w:pPr>
            <w:r w:rsidRPr="00235D83">
              <w:rPr>
                <w:rFonts w:cs="Times New Roman"/>
                <w:sz w:val="20"/>
                <w:szCs w:val="20"/>
              </w:rPr>
              <w:t>2 набора ОПК по 2х1 мл</w:t>
            </w:r>
          </w:p>
        </w:tc>
        <w:tc>
          <w:tcPr>
            <w:tcW w:w="1966" w:type="dxa"/>
            <w:tcMar>
              <w:top w:w="62" w:type="dxa"/>
              <w:left w:w="102" w:type="dxa"/>
              <w:bottom w:w="102" w:type="dxa"/>
              <w:right w:w="62" w:type="dxa"/>
            </w:tcMar>
          </w:tcPr>
          <w:p w14:paraId="515C0488" w14:textId="09CDA112" w:rsidR="00903CDB" w:rsidRPr="00235D83" w:rsidRDefault="00903CDB" w:rsidP="004F5260">
            <w:pPr>
              <w:contextualSpacing/>
              <w:jc w:val="center"/>
              <w:rPr>
                <w:rFonts w:cs="Times New Roman"/>
                <w:b/>
                <w:sz w:val="20"/>
                <w:szCs w:val="20"/>
              </w:rPr>
            </w:pPr>
            <w:r w:rsidRPr="00235D83">
              <w:rPr>
                <w:rFonts w:cs="Times New Roman"/>
                <w:sz w:val="20"/>
                <w:szCs w:val="20"/>
              </w:rPr>
              <w:t>Раздел «Гемоцитометрия-10» системы МСИ «ФСВОК»</w:t>
            </w:r>
          </w:p>
        </w:tc>
      </w:tr>
      <w:tr w:rsidR="003C29A0" w:rsidRPr="00235D83" w14:paraId="753967D8" w14:textId="77777777" w:rsidTr="0069153E">
        <w:trPr>
          <w:cantSplit/>
          <w:trHeight w:val="20"/>
          <w:jc w:val="center"/>
        </w:trPr>
        <w:tc>
          <w:tcPr>
            <w:tcW w:w="458" w:type="dxa"/>
            <w:vAlign w:val="center"/>
          </w:tcPr>
          <w:p w14:paraId="34F7C933" w14:textId="77777777" w:rsidR="003C29A0" w:rsidRPr="00235D83" w:rsidRDefault="003C29A0"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0EE88D7" w14:textId="30A8DC1F" w:rsidR="003C29A0" w:rsidRPr="00235D83" w:rsidRDefault="003C29A0"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7A045560" w14:textId="57D891E3" w:rsidR="003C29A0" w:rsidRPr="00235D83" w:rsidRDefault="003C29A0"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воспроизводимость определения гематокрита, </w:t>
            </w:r>
            <w:r w:rsidRPr="00235D83">
              <w:rPr>
                <w:rFonts w:cs="Times New Roman"/>
                <w:spacing w:val="-3"/>
                <w:sz w:val="20"/>
                <w:szCs w:val="20"/>
              </w:rPr>
              <w:t xml:space="preserve">гемоглобина, </w:t>
            </w:r>
            <w:r w:rsidRPr="00235D83">
              <w:rPr>
                <w:rFonts w:cs="Times New Roman"/>
                <w:sz w:val="20"/>
                <w:szCs w:val="20"/>
              </w:rPr>
              <w:t xml:space="preserve">эритроцитов, </w:t>
            </w:r>
            <w:r w:rsidR="00C16F52">
              <w:rPr>
                <w:rFonts w:cs="Times New Roman"/>
                <w:spacing w:val="-3"/>
                <w:sz w:val="20"/>
                <w:szCs w:val="20"/>
              </w:rPr>
              <w:t xml:space="preserve">лейкоцитов, тромбоцитов, МСН, </w:t>
            </w:r>
            <w:r w:rsidRPr="00235D83">
              <w:rPr>
                <w:rFonts w:cs="Times New Roman"/>
                <w:sz w:val="20"/>
                <w:szCs w:val="20"/>
              </w:rPr>
              <w:t xml:space="preserve">МСНС, </w:t>
            </w:r>
            <w:r w:rsidRPr="00235D83">
              <w:rPr>
                <w:rFonts w:cs="Times New Roman"/>
                <w:spacing w:val="-9"/>
                <w:sz w:val="20"/>
                <w:szCs w:val="20"/>
              </w:rPr>
              <w:t>MCV, MPV,</w:t>
            </w:r>
            <w:r w:rsidRPr="00235D83">
              <w:rPr>
                <w:rFonts w:cs="Times New Roman"/>
                <w:spacing w:val="-18"/>
                <w:sz w:val="20"/>
                <w:szCs w:val="20"/>
              </w:rPr>
              <w:t xml:space="preserve"> </w:t>
            </w:r>
            <w:r w:rsidRPr="00235D83">
              <w:rPr>
                <w:rFonts w:cs="Times New Roman"/>
                <w:spacing w:val="-8"/>
                <w:sz w:val="20"/>
                <w:szCs w:val="20"/>
              </w:rPr>
              <w:t xml:space="preserve">RDW, </w:t>
            </w:r>
            <w:r w:rsidRPr="00235D83">
              <w:rPr>
                <w:rFonts w:cs="Times New Roman"/>
                <w:sz w:val="20"/>
                <w:szCs w:val="20"/>
              </w:rPr>
              <w:t xml:space="preserve">лимфоцитов%, средних клеток%, </w:t>
            </w:r>
            <w:r w:rsidRPr="00235D83">
              <w:rPr>
                <w:rFonts w:cs="Times New Roman"/>
                <w:spacing w:val="-3"/>
                <w:sz w:val="20"/>
                <w:szCs w:val="20"/>
              </w:rPr>
              <w:t xml:space="preserve">гранулоцитов%, лимфоцитов </w:t>
            </w:r>
            <w:proofErr w:type="gramStart"/>
            <w:r w:rsidRPr="00235D83">
              <w:rPr>
                <w:rFonts w:cs="Times New Roman"/>
                <w:sz w:val="20"/>
                <w:szCs w:val="20"/>
              </w:rPr>
              <w:t>абс.,</w:t>
            </w:r>
            <w:proofErr w:type="gramEnd"/>
            <w:r w:rsidRPr="00235D83">
              <w:rPr>
                <w:rFonts w:cs="Times New Roman"/>
                <w:sz w:val="20"/>
                <w:szCs w:val="20"/>
              </w:rPr>
              <w:t xml:space="preserve"> </w:t>
            </w:r>
            <w:r w:rsidRPr="00235D83">
              <w:rPr>
                <w:rFonts w:cs="Times New Roman"/>
                <w:spacing w:val="-3"/>
                <w:sz w:val="20"/>
                <w:szCs w:val="20"/>
              </w:rPr>
              <w:t xml:space="preserve">средних </w:t>
            </w:r>
            <w:r w:rsidRPr="00235D83">
              <w:rPr>
                <w:rFonts w:cs="Times New Roman"/>
                <w:sz w:val="20"/>
                <w:szCs w:val="20"/>
              </w:rPr>
              <w:t xml:space="preserve">клеток абс., </w:t>
            </w:r>
            <w:r w:rsidRPr="00235D83">
              <w:rPr>
                <w:rFonts w:cs="Times New Roman"/>
                <w:spacing w:val="-3"/>
                <w:sz w:val="20"/>
                <w:szCs w:val="20"/>
              </w:rPr>
              <w:t xml:space="preserve">гранулоцитов </w:t>
            </w:r>
            <w:r w:rsidRPr="00235D83">
              <w:rPr>
                <w:rFonts w:cs="Times New Roman"/>
                <w:sz w:val="20"/>
                <w:szCs w:val="20"/>
              </w:rPr>
              <w:t>абс.</w:t>
            </w:r>
          </w:p>
        </w:tc>
        <w:tc>
          <w:tcPr>
            <w:tcW w:w="3440" w:type="dxa"/>
            <w:vMerge w:val="restart"/>
          </w:tcPr>
          <w:p w14:paraId="613F18AC"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4CA25746"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AFAFBA3"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9946292"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C966A62"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7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217C084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34C49B3" w14:textId="1B2D1E36" w:rsidR="003C29A0" w:rsidRPr="00235D83" w:rsidRDefault="00C16F52" w:rsidP="006A1BF2">
            <w:pPr>
              <w:contextualSpacing/>
              <w:jc w:val="center"/>
              <w:rPr>
                <w:rFonts w:cs="Times New Roman"/>
                <w:b/>
                <w:sz w:val="20"/>
                <w:szCs w:val="20"/>
              </w:rPr>
            </w:pPr>
            <w:r>
              <w:rPr>
                <w:rFonts w:cs="Times New Roman"/>
                <w:sz w:val="20"/>
                <w:szCs w:val="20"/>
              </w:rPr>
              <w:t xml:space="preserve">Сайты: </w:t>
            </w:r>
            <w:hyperlink r:id="rId79" w:history="1">
              <w:r w:rsidR="006A1BF2" w:rsidRPr="003B4C73">
                <w:rPr>
                  <w:rStyle w:val="a5"/>
                  <w:rFonts w:cs="Times New Roman"/>
                  <w:color w:val="auto"/>
                  <w:sz w:val="20"/>
                  <w:szCs w:val="20"/>
                  <w:u w:val="none"/>
                </w:rPr>
                <w:t>http://www.fsvok.ru</w:t>
              </w:r>
            </w:hyperlink>
          </w:p>
        </w:tc>
        <w:tc>
          <w:tcPr>
            <w:tcW w:w="1369" w:type="dxa"/>
          </w:tcPr>
          <w:p w14:paraId="70B41B63" w14:textId="57B3F806" w:rsidR="003C29A0" w:rsidRPr="00235D83" w:rsidRDefault="003C29A0"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E3EDB04" w14:textId="77777777" w:rsidR="003C29A0" w:rsidRPr="00235D83" w:rsidRDefault="003C29A0" w:rsidP="004F5260">
            <w:pPr>
              <w:ind w:left="136"/>
              <w:jc w:val="center"/>
              <w:rPr>
                <w:rFonts w:cs="Times New Roman"/>
                <w:sz w:val="20"/>
                <w:szCs w:val="20"/>
              </w:rPr>
            </w:pPr>
            <w:r w:rsidRPr="00235D83">
              <w:rPr>
                <w:rFonts w:cs="Times New Roman"/>
                <w:sz w:val="20"/>
                <w:szCs w:val="20"/>
              </w:rPr>
              <w:t>Имитанты крови.</w:t>
            </w:r>
          </w:p>
          <w:p w14:paraId="488B8A1E" w14:textId="3C650451" w:rsidR="003C29A0" w:rsidRPr="00235D83" w:rsidRDefault="003C29A0" w:rsidP="004F5260">
            <w:pPr>
              <w:ind w:left="136"/>
              <w:contextualSpacing/>
              <w:jc w:val="center"/>
              <w:rPr>
                <w:rFonts w:cs="Times New Roman"/>
                <w:b/>
                <w:sz w:val="20"/>
                <w:szCs w:val="20"/>
              </w:rPr>
            </w:pPr>
            <w:r w:rsidRPr="00235D83">
              <w:rPr>
                <w:rFonts w:cs="Times New Roman"/>
                <w:sz w:val="20"/>
                <w:szCs w:val="20"/>
              </w:rPr>
              <w:t>2 набора ОПК по 2х1 мл</w:t>
            </w:r>
          </w:p>
        </w:tc>
        <w:tc>
          <w:tcPr>
            <w:tcW w:w="1966" w:type="dxa"/>
            <w:tcMar>
              <w:top w:w="62" w:type="dxa"/>
              <w:left w:w="102" w:type="dxa"/>
              <w:bottom w:w="102" w:type="dxa"/>
              <w:right w:w="62" w:type="dxa"/>
            </w:tcMar>
          </w:tcPr>
          <w:p w14:paraId="2C3E8322" w14:textId="0A63656E" w:rsidR="003C29A0" w:rsidRPr="00235D83" w:rsidRDefault="003C29A0" w:rsidP="004F5260">
            <w:pPr>
              <w:contextualSpacing/>
              <w:jc w:val="center"/>
              <w:rPr>
                <w:rFonts w:cs="Times New Roman"/>
                <w:b/>
                <w:sz w:val="20"/>
                <w:szCs w:val="20"/>
              </w:rPr>
            </w:pPr>
            <w:r w:rsidRPr="00235D83">
              <w:rPr>
                <w:rFonts w:cs="Times New Roman"/>
                <w:sz w:val="20"/>
                <w:szCs w:val="20"/>
              </w:rPr>
              <w:t>Раздел «Гемоцитометрия-16» системы МСИ «ФСВОК»</w:t>
            </w:r>
          </w:p>
        </w:tc>
      </w:tr>
      <w:tr w:rsidR="003C29A0" w:rsidRPr="00235D83" w14:paraId="75A0903B" w14:textId="77777777" w:rsidTr="0069153E">
        <w:trPr>
          <w:cantSplit/>
          <w:trHeight w:val="20"/>
          <w:jc w:val="center"/>
        </w:trPr>
        <w:tc>
          <w:tcPr>
            <w:tcW w:w="458" w:type="dxa"/>
            <w:vAlign w:val="center"/>
          </w:tcPr>
          <w:p w14:paraId="3651C806" w14:textId="77777777" w:rsidR="003C29A0" w:rsidRPr="00235D83" w:rsidRDefault="003C29A0"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A736013" w14:textId="2236E3D0" w:rsidR="003C29A0" w:rsidRPr="00235D83" w:rsidRDefault="003C29A0"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739A733" w14:textId="21784D3D" w:rsidR="003C29A0" w:rsidRPr="005479B9" w:rsidRDefault="003C29A0" w:rsidP="00E61068">
            <w:pPr>
              <w:pStyle w:val="TableParagraph"/>
              <w:ind w:firstLine="9"/>
              <w:jc w:val="center"/>
              <w:rPr>
                <w:b/>
                <w:sz w:val="20"/>
                <w:szCs w:val="20"/>
                <w:lang w:val="ru-RU"/>
              </w:rPr>
            </w:pPr>
            <w:r w:rsidRPr="00235D83">
              <w:rPr>
                <w:sz w:val="20"/>
                <w:szCs w:val="20"/>
                <w:lang w:val="ru-RU"/>
              </w:rPr>
              <w:t>Правильн</w:t>
            </w:r>
            <w:r w:rsidR="003B4C73">
              <w:rPr>
                <w:sz w:val="20"/>
                <w:szCs w:val="20"/>
                <w:lang w:val="ru-RU"/>
              </w:rPr>
              <w:t xml:space="preserve">ость и повторяемость измерения </w:t>
            </w:r>
            <w:r w:rsidRPr="00235D83">
              <w:rPr>
                <w:sz w:val="20"/>
                <w:szCs w:val="20"/>
                <w:lang w:val="ru-RU"/>
              </w:rPr>
              <w:t xml:space="preserve">показателей </w:t>
            </w:r>
            <w:r w:rsidRPr="00235D83">
              <w:rPr>
                <w:sz w:val="20"/>
                <w:szCs w:val="20"/>
              </w:rPr>
              <w:t>BASO</w:t>
            </w:r>
            <w:r w:rsidRPr="00235D83">
              <w:rPr>
                <w:sz w:val="20"/>
                <w:szCs w:val="20"/>
                <w:lang w:val="ru-RU"/>
              </w:rPr>
              <w:t xml:space="preserve">, </w:t>
            </w:r>
            <w:r w:rsidRPr="00235D83">
              <w:rPr>
                <w:sz w:val="20"/>
                <w:szCs w:val="20"/>
              </w:rPr>
              <w:t>EOS</w:t>
            </w:r>
            <w:r w:rsidRPr="00235D83">
              <w:rPr>
                <w:sz w:val="20"/>
                <w:szCs w:val="20"/>
                <w:lang w:val="ru-RU"/>
              </w:rPr>
              <w:t xml:space="preserve">, </w:t>
            </w:r>
            <w:r w:rsidRPr="00235D83">
              <w:rPr>
                <w:sz w:val="20"/>
                <w:szCs w:val="20"/>
              </w:rPr>
              <w:t>HCT</w:t>
            </w:r>
            <w:r w:rsidRPr="00235D83">
              <w:rPr>
                <w:sz w:val="20"/>
                <w:szCs w:val="20"/>
                <w:lang w:val="ru-RU"/>
              </w:rPr>
              <w:t>,</w:t>
            </w:r>
            <w:r w:rsidR="00C16F52">
              <w:rPr>
                <w:sz w:val="20"/>
                <w:szCs w:val="20"/>
                <w:lang w:val="ru-RU"/>
              </w:rPr>
              <w:t xml:space="preserve"> </w:t>
            </w:r>
            <w:r w:rsidRPr="00235D83">
              <w:rPr>
                <w:sz w:val="20"/>
                <w:szCs w:val="20"/>
              </w:rPr>
              <w:t>HDW</w:t>
            </w:r>
            <w:r w:rsidRPr="00235D83">
              <w:rPr>
                <w:sz w:val="20"/>
                <w:szCs w:val="20"/>
                <w:lang w:val="ru-RU"/>
              </w:rPr>
              <w:t xml:space="preserve">, </w:t>
            </w:r>
            <w:r w:rsidRPr="00235D83">
              <w:rPr>
                <w:sz w:val="20"/>
                <w:szCs w:val="20"/>
              </w:rPr>
              <w:t>HGB</w:t>
            </w:r>
            <w:r w:rsidRPr="00235D83">
              <w:rPr>
                <w:sz w:val="20"/>
                <w:szCs w:val="20"/>
                <w:lang w:val="ru-RU"/>
              </w:rPr>
              <w:t xml:space="preserve">, </w:t>
            </w:r>
            <w:r w:rsidRPr="00235D83">
              <w:rPr>
                <w:sz w:val="20"/>
                <w:szCs w:val="20"/>
              </w:rPr>
              <w:t>LUC</w:t>
            </w:r>
            <w:r w:rsidRPr="00235D83">
              <w:rPr>
                <w:sz w:val="20"/>
                <w:szCs w:val="20"/>
                <w:lang w:val="ru-RU"/>
              </w:rPr>
              <w:t xml:space="preserve">, </w:t>
            </w:r>
            <w:r w:rsidRPr="00235D83">
              <w:rPr>
                <w:sz w:val="20"/>
                <w:szCs w:val="20"/>
              </w:rPr>
              <w:t>LYMP</w:t>
            </w:r>
            <w:r w:rsidRPr="00235D83">
              <w:rPr>
                <w:sz w:val="20"/>
                <w:szCs w:val="20"/>
                <w:lang w:val="ru-RU"/>
              </w:rPr>
              <w:t xml:space="preserve">, </w:t>
            </w:r>
            <w:r w:rsidRPr="00235D83">
              <w:rPr>
                <w:sz w:val="20"/>
                <w:szCs w:val="20"/>
              </w:rPr>
              <w:t>MCH</w:t>
            </w:r>
            <w:r w:rsidRPr="00235D83">
              <w:rPr>
                <w:sz w:val="20"/>
                <w:szCs w:val="20"/>
                <w:lang w:val="ru-RU"/>
              </w:rPr>
              <w:t xml:space="preserve">, </w:t>
            </w:r>
            <w:r w:rsidRPr="00235D83">
              <w:rPr>
                <w:sz w:val="20"/>
                <w:szCs w:val="20"/>
              </w:rPr>
              <w:t>MCV</w:t>
            </w:r>
            <w:r w:rsidRPr="00235D83">
              <w:rPr>
                <w:sz w:val="20"/>
                <w:szCs w:val="20"/>
                <w:lang w:val="ru-RU"/>
              </w:rPr>
              <w:t xml:space="preserve">, </w:t>
            </w:r>
            <w:r w:rsidRPr="00235D83">
              <w:rPr>
                <w:sz w:val="20"/>
                <w:szCs w:val="20"/>
              </w:rPr>
              <w:t>MONO</w:t>
            </w:r>
            <w:r w:rsidRPr="00235D83">
              <w:rPr>
                <w:sz w:val="20"/>
                <w:szCs w:val="20"/>
                <w:lang w:val="ru-RU"/>
              </w:rPr>
              <w:t xml:space="preserve">, </w:t>
            </w:r>
            <w:r w:rsidRPr="00235D83">
              <w:rPr>
                <w:sz w:val="20"/>
                <w:szCs w:val="20"/>
              </w:rPr>
              <w:t>MPV</w:t>
            </w:r>
            <w:r w:rsidRPr="00235D83">
              <w:rPr>
                <w:sz w:val="20"/>
                <w:szCs w:val="20"/>
                <w:lang w:val="ru-RU"/>
              </w:rPr>
              <w:t xml:space="preserve">, </w:t>
            </w:r>
            <w:r w:rsidRPr="00235D83">
              <w:rPr>
                <w:sz w:val="20"/>
                <w:szCs w:val="20"/>
              </w:rPr>
              <w:t>NEUT</w:t>
            </w:r>
            <w:r w:rsidRPr="00235D83">
              <w:rPr>
                <w:sz w:val="20"/>
                <w:szCs w:val="20"/>
                <w:lang w:val="ru-RU"/>
              </w:rPr>
              <w:t xml:space="preserve">, </w:t>
            </w:r>
            <w:r w:rsidRPr="00235D83">
              <w:rPr>
                <w:sz w:val="20"/>
                <w:szCs w:val="20"/>
              </w:rPr>
              <w:t>PLT</w:t>
            </w:r>
            <w:r w:rsidRPr="00235D83">
              <w:rPr>
                <w:sz w:val="20"/>
                <w:szCs w:val="20"/>
                <w:lang w:val="ru-RU"/>
              </w:rPr>
              <w:t xml:space="preserve">, </w:t>
            </w:r>
            <w:r w:rsidRPr="00235D83">
              <w:rPr>
                <w:sz w:val="20"/>
                <w:szCs w:val="20"/>
              </w:rPr>
              <w:t>RBC</w:t>
            </w:r>
            <w:r w:rsidRPr="00235D83">
              <w:rPr>
                <w:sz w:val="20"/>
                <w:szCs w:val="20"/>
                <w:lang w:val="ru-RU"/>
              </w:rPr>
              <w:t xml:space="preserve">, </w:t>
            </w:r>
            <w:r w:rsidRPr="00235D83">
              <w:rPr>
                <w:sz w:val="20"/>
                <w:szCs w:val="20"/>
              </w:rPr>
              <w:t>RDW</w:t>
            </w:r>
            <w:r w:rsidRPr="00235D83">
              <w:rPr>
                <w:sz w:val="20"/>
                <w:szCs w:val="20"/>
                <w:lang w:val="ru-RU"/>
              </w:rPr>
              <w:t>-</w:t>
            </w:r>
            <w:r w:rsidRPr="00235D83">
              <w:rPr>
                <w:sz w:val="20"/>
                <w:szCs w:val="20"/>
              </w:rPr>
              <w:t>CV</w:t>
            </w:r>
            <w:r w:rsidRPr="00235D83">
              <w:rPr>
                <w:sz w:val="20"/>
                <w:szCs w:val="20"/>
                <w:lang w:val="ru-RU"/>
              </w:rPr>
              <w:t xml:space="preserve">, </w:t>
            </w:r>
            <w:r w:rsidRPr="00235D83">
              <w:rPr>
                <w:sz w:val="20"/>
                <w:szCs w:val="20"/>
              </w:rPr>
              <w:t>WBC</w:t>
            </w:r>
            <w:r w:rsidRPr="00235D83">
              <w:rPr>
                <w:sz w:val="20"/>
                <w:szCs w:val="20"/>
                <w:lang w:val="ru-RU"/>
              </w:rPr>
              <w:t xml:space="preserve">, </w:t>
            </w:r>
            <w:r w:rsidRPr="00235D83">
              <w:rPr>
                <w:sz w:val="20"/>
                <w:szCs w:val="20"/>
              </w:rPr>
              <w:t>WBCP</w:t>
            </w:r>
            <w:r w:rsidRPr="00235D83">
              <w:rPr>
                <w:sz w:val="20"/>
                <w:szCs w:val="20"/>
                <w:lang w:val="ru-RU"/>
              </w:rPr>
              <w:t>, МСНС, СНС</w:t>
            </w:r>
            <w:r w:rsidRPr="00235D83">
              <w:rPr>
                <w:sz w:val="20"/>
                <w:szCs w:val="20"/>
              </w:rPr>
              <w:t>M</w:t>
            </w:r>
          </w:p>
        </w:tc>
        <w:tc>
          <w:tcPr>
            <w:tcW w:w="3440" w:type="dxa"/>
            <w:vMerge/>
          </w:tcPr>
          <w:p w14:paraId="39D01164" w14:textId="2EFF0BCE" w:rsidR="003C29A0" w:rsidRPr="00235D83" w:rsidRDefault="003C29A0" w:rsidP="004F5260">
            <w:pPr>
              <w:contextualSpacing/>
              <w:jc w:val="center"/>
              <w:rPr>
                <w:rFonts w:cs="Times New Roman"/>
                <w:b/>
                <w:sz w:val="20"/>
                <w:szCs w:val="20"/>
              </w:rPr>
            </w:pPr>
          </w:p>
        </w:tc>
        <w:tc>
          <w:tcPr>
            <w:tcW w:w="1369" w:type="dxa"/>
          </w:tcPr>
          <w:p w14:paraId="7E37F633" w14:textId="315136EA" w:rsidR="003C29A0" w:rsidRPr="00235D83" w:rsidRDefault="003C29A0"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3ED10AB" w14:textId="6C4DAAB4" w:rsidR="003C29A0" w:rsidRPr="00235D83" w:rsidRDefault="003C29A0" w:rsidP="004F5260">
            <w:pPr>
              <w:ind w:left="136"/>
              <w:contextualSpacing/>
              <w:jc w:val="center"/>
              <w:rPr>
                <w:rFonts w:cs="Times New Roman"/>
                <w:b/>
                <w:sz w:val="20"/>
                <w:szCs w:val="20"/>
              </w:rPr>
            </w:pPr>
            <w:r w:rsidRPr="00235D83">
              <w:rPr>
                <w:rFonts w:cs="Times New Roman"/>
                <w:sz w:val="20"/>
                <w:szCs w:val="20"/>
              </w:rPr>
              <w:t>Для</w:t>
            </w:r>
            <w:r w:rsidRPr="005479B9">
              <w:rPr>
                <w:rFonts w:cs="Times New Roman"/>
                <w:sz w:val="20"/>
                <w:szCs w:val="20"/>
                <w:lang w:val="en-US"/>
              </w:rPr>
              <w:t xml:space="preserve"> «5-</w:t>
            </w:r>
            <w:r w:rsidRPr="00235D83">
              <w:rPr>
                <w:rFonts w:cs="Times New Roman"/>
                <w:sz w:val="20"/>
                <w:szCs w:val="20"/>
                <w:lang w:val="en-US"/>
              </w:rPr>
              <w:t>diff</w:t>
            </w:r>
            <w:r w:rsidRPr="005479B9">
              <w:rPr>
                <w:rFonts w:cs="Times New Roman"/>
                <w:sz w:val="20"/>
                <w:szCs w:val="20"/>
                <w:lang w:val="en-US"/>
              </w:rPr>
              <w:t xml:space="preserve">» </w:t>
            </w:r>
            <w:r w:rsidRPr="00235D83">
              <w:rPr>
                <w:rFonts w:cs="Times New Roman"/>
                <w:sz w:val="20"/>
                <w:szCs w:val="20"/>
              </w:rPr>
              <w:t>гематологических</w:t>
            </w:r>
            <w:r w:rsidRPr="005479B9">
              <w:rPr>
                <w:rFonts w:cs="Times New Roman"/>
                <w:sz w:val="20"/>
                <w:szCs w:val="20"/>
                <w:lang w:val="en-US"/>
              </w:rPr>
              <w:t xml:space="preserve"> </w:t>
            </w:r>
            <w:r w:rsidRPr="00235D83">
              <w:rPr>
                <w:rFonts w:cs="Times New Roman"/>
                <w:sz w:val="20"/>
                <w:szCs w:val="20"/>
              </w:rPr>
              <w:t>анализаторов</w:t>
            </w:r>
            <w:r w:rsidR="00C16F52" w:rsidRPr="005479B9">
              <w:rPr>
                <w:rFonts w:cs="Times New Roman"/>
                <w:sz w:val="20"/>
                <w:szCs w:val="20"/>
                <w:lang w:val="en-US"/>
              </w:rPr>
              <w:t xml:space="preserve">: </w:t>
            </w:r>
            <w:r w:rsidRPr="00235D83">
              <w:rPr>
                <w:rFonts w:cs="Times New Roman"/>
                <w:sz w:val="20"/>
                <w:szCs w:val="20"/>
                <w:lang w:val="en-US"/>
              </w:rPr>
              <w:t>Siemens</w:t>
            </w:r>
            <w:r w:rsidRPr="005479B9">
              <w:rPr>
                <w:rFonts w:cs="Times New Roman"/>
                <w:sz w:val="20"/>
                <w:szCs w:val="20"/>
                <w:lang w:val="en-US"/>
              </w:rPr>
              <w:t>/</w:t>
            </w:r>
            <w:r w:rsidRPr="00235D83">
              <w:rPr>
                <w:rFonts w:cs="Times New Roman"/>
                <w:sz w:val="20"/>
                <w:szCs w:val="20"/>
                <w:lang w:val="en-US"/>
              </w:rPr>
              <w:t>Bayer</w:t>
            </w:r>
            <w:r w:rsidRPr="005479B9">
              <w:rPr>
                <w:rFonts w:cs="Times New Roman"/>
                <w:sz w:val="20"/>
                <w:szCs w:val="20"/>
                <w:lang w:val="en-US"/>
              </w:rPr>
              <w:t xml:space="preserve"> </w:t>
            </w:r>
            <w:r w:rsidRPr="00235D83">
              <w:rPr>
                <w:rFonts w:cs="Times New Roman"/>
                <w:sz w:val="20"/>
                <w:szCs w:val="20"/>
                <w:lang w:val="en-US"/>
              </w:rPr>
              <w:t>ADVIA</w:t>
            </w:r>
            <w:r w:rsidRPr="005479B9">
              <w:rPr>
                <w:rFonts w:cs="Times New Roman"/>
                <w:sz w:val="20"/>
                <w:szCs w:val="20"/>
                <w:lang w:val="en-US"/>
              </w:rPr>
              <w:t xml:space="preserve"> 120, </w:t>
            </w:r>
            <w:r w:rsidRPr="00235D83">
              <w:rPr>
                <w:rFonts w:cs="Times New Roman"/>
                <w:sz w:val="20"/>
                <w:szCs w:val="20"/>
                <w:lang w:val="en-US"/>
              </w:rPr>
              <w:t>Siemens</w:t>
            </w:r>
            <w:r w:rsidRPr="005479B9">
              <w:rPr>
                <w:rFonts w:cs="Times New Roman"/>
                <w:sz w:val="20"/>
                <w:szCs w:val="20"/>
                <w:lang w:val="en-US"/>
              </w:rPr>
              <w:t>/</w:t>
            </w:r>
            <w:r w:rsidRPr="00235D83">
              <w:rPr>
                <w:rFonts w:cs="Times New Roman"/>
                <w:sz w:val="20"/>
                <w:szCs w:val="20"/>
                <w:lang w:val="en-US"/>
              </w:rPr>
              <w:t>Bayer</w:t>
            </w:r>
            <w:r w:rsidRPr="005479B9">
              <w:rPr>
                <w:rFonts w:cs="Times New Roman"/>
                <w:sz w:val="20"/>
                <w:szCs w:val="20"/>
                <w:lang w:val="en-US"/>
              </w:rPr>
              <w:t xml:space="preserve"> </w:t>
            </w:r>
            <w:r w:rsidRPr="00235D83">
              <w:rPr>
                <w:rFonts w:cs="Times New Roman"/>
                <w:sz w:val="20"/>
                <w:szCs w:val="20"/>
                <w:lang w:val="en-US"/>
              </w:rPr>
              <w:t>ADVIA</w:t>
            </w:r>
            <w:r w:rsidRPr="005479B9">
              <w:rPr>
                <w:rFonts w:cs="Times New Roman"/>
                <w:sz w:val="20"/>
                <w:szCs w:val="20"/>
                <w:lang w:val="en-US"/>
              </w:rPr>
              <w:t xml:space="preserve"> 2120, </w:t>
            </w:r>
            <w:r w:rsidRPr="00235D83">
              <w:rPr>
                <w:rFonts w:cs="Times New Roman"/>
                <w:sz w:val="20"/>
                <w:szCs w:val="20"/>
                <w:lang w:val="en-US"/>
              </w:rPr>
              <w:t>Siemens</w:t>
            </w:r>
            <w:r w:rsidRPr="005479B9">
              <w:rPr>
                <w:rFonts w:cs="Times New Roman"/>
                <w:sz w:val="20"/>
                <w:szCs w:val="20"/>
                <w:lang w:val="en-US"/>
              </w:rPr>
              <w:t>/</w:t>
            </w:r>
            <w:r w:rsidRPr="00235D83">
              <w:rPr>
                <w:rFonts w:cs="Times New Roman"/>
                <w:sz w:val="20"/>
                <w:szCs w:val="20"/>
                <w:lang w:val="en-US"/>
              </w:rPr>
              <w:t>Bayer</w:t>
            </w:r>
            <w:r w:rsidRPr="005479B9">
              <w:rPr>
                <w:rFonts w:cs="Times New Roman"/>
                <w:sz w:val="20"/>
                <w:szCs w:val="20"/>
                <w:lang w:val="en-US"/>
              </w:rPr>
              <w:t xml:space="preserve"> </w:t>
            </w:r>
            <w:r w:rsidRPr="00235D83">
              <w:rPr>
                <w:rFonts w:cs="Times New Roman"/>
                <w:sz w:val="20"/>
                <w:szCs w:val="20"/>
                <w:lang w:val="en-US"/>
              </w:rPr>
              <w:t>ADVIA</w:t>
            </w:r>
            <w:r w:rsidRPr="005479B9">
              <w:rPr>
                <w:rFonts w:cs="Times New Roman"/>
                <w:sz w:val="20"/>
                <w:szCs w:val="20"/>
                <w:lang w:val="en-US"/>
              </w:rPr>
              <w:t xml:space="preserve"> 2120</w:t>
            </w:r>
            <w:r w:rsidRPr="00235D83">
              <w:rPr>
                <w:rFonts w:cs="Times New Roman"/>
                <w:sz w:val="20"/>
                <w:szCs w:val="20"/>
                <w:lang w:val="en-US"/>
              </w:rPr>
              <w:t>i</w:t>
            </w:r>
            <w:r w:rsidRPr="005479B9">
              <w:rPr>
                <w:rFonts w:cs="Times New Roman"/>
                <w:sz w:val="20"/>
                <w:szCs w:val="20"/>
                <w:lang w:val="en-US"/>
              </w:rPr>
              <w:t xml:space="preserve">. </w:t>
            </w:r>
            <w:r w:rsidRPr="00235D83">
              <w:rPr>
                <w:rFonts w:cs="Times New Roman"/>
                <w:sz w:val="20"/>
                <w:szCs w:val="20"/>
              </w:rPr>
              <w:t>Набор по 2х1 мл.</w:t>
            </w:r>
          </w:p>
        </w:tc>
        <w:tc>
          <w:tcPr>
            <w:tcW w:w="1966" w:type="dxa"/>
            <w:tcMar>
              <w:top w:w="62" w:type="dxa"/>
              <w:left w:w="102" w:type="dxa"/>
              <w:bottom w:w="102" w:type="dxa"/>
              <w:right w:w="62" w:type="dxa"/>
            </w:tcMar>
          </w:tcPr>
          <w:p w14:paraId="78A5399F" w14:textId="2CECC9F8" w:rsidR="003C29A0" w:rsidRPr="005479B9" w:rsidRDefault="003C29A0" w:rsidP="00C16F52">
            <w:pPr>
              <w:pStyle w:val="TableParagraph"/>
              <w:jc w:val="center"/>
              <w:rPr>
                <w:b/>
                <w:sz w:val="20"/>
                <w:szCs w:val="20"/>
                <w:lang w:val="ru-RU"/>
              </w:rPr>
            </w:pPr>
            <w:r w:rsidRPr="00235D83">
              <w:rPr>
                <w:sz w:val="20"/>
                <w:szCs w:val="20"/>
                <w:lang w:val="ru-RU"/>
              </w:rPr>
              <w:t>Раздел «Гемоцитометрия 5-diff (Advia)» системы МСИ «ФСВОК»</w:t>
            </w:r>
          </w:p>
        </w:tc>
      </w:tr>
      <w:tr w:rsidR="003C29A0" w:rsidRPr="00235D83" w14:paraId="7B82BA72" w14:textId="77777777" w:rsidTr="0069153E">
        <w:trPr>
          <w:cantSplit/>
          <w:trHeight w:val="20"/>
          <w:jc w:val="center"/>
        </w:trPr>
        <w:tc>
          <w:tcPr>
            <w:tcW w:w="458" w:type="dxa"/>
            <w:vAlign w:val="center"/>
          </w:tcPr>
          <w:p w14:paraId="2BCA10DC" w14:textId="77777777" w:rsidR="003C29A0" w:rsidRPr="00235D83" w:rsidRDefault="003C29A0"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1F59148" w14:textId="165FBA23" w:rsidR="003C29A0" w:rsidRPr="00235D83" w:rsidRDefault="003C29A0"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44D323F7" w14:textId="5216E88A" w:rsidR="003C29A0" w:rsidRPr="00235D83" w:rsidRDefault="003C29A0" w:rsidP="006F748C">
            <w:pPr>
              <w:jc w:val="center"/>
              <w:rPr>
                <w:rFonts w:cs="Times New Roman"/>
                <w:b/>
                <w:sz w:val="20"/>
                <w:szCs w:val="20"/>
              </w:rPr>
            </w:pPr>
            <w:r w:rsidRPr="00235D83">
              <w:rPr>
                <w:rFonts w:cs="Times New Roman"/>
                <w:sz w:val="20"/>
                <w:szCs w:val="20"/>
              </w:rPr>
              <w:t>Правильн</w:t>
            </w:r>
            <w:r w:rsidR="006F748C">
              <w:rPr>
                <w:rFonts w:cs="Times New Roman"/>
                <w:sz w:val="20"/>
                <w:szCs w:val="20"/>
              </w:rPr>
              <w:t xml:space="preserve">ость и повторяемость измерения показателей </w:t>
            </w:r>
            <w:r w:rsidRPr="00235D83">
              <w:rPr>
                <w:rFonts w:cs="Times New Roman"/>
                <w:sz w:val="20"/>
                <w:szCs w:val="20"/>
              </w:rPr>
              <w:t>BASO, EOS, HCT, HGB, LYMP, MCH, MCV, MONO, MPV, NEUT, NRBC, NRBC, PCT, PDW, PLT, RBC, RDW-CV, RDW-SD, WBC, МСНС</w:t>
            </w:r>
          </w:p>
        </w:tc>
        <w:tc>
          <w:tcPr>
            <w:tcW w:w="3440" w:type="dxa"/>
            <w:vMerge w:val="restart"/>
          </w:tcPr>
          <w:p w14:paraId="5B6D9630"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627944B"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770C77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CA08E8D"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06896FCC"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8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1929DE7"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3178608" w14:textId="2D15CEF8" w:rsidR="003C29A0" w:rsidRPr="00235D83" w:rsidRDefault="006A1BF2" w:rsidP="00B5479E">
            <w:pPr>
              <w:pStyle w:val="11"/>
              <w:widowControl/>
              <w:ind w:firstLine="113"/>
              <w:jc w:val="center"/>
              <w:rPr>
                <w:b/>
              </w:rPr>
            </w:pPr>
            <w:r w:rsidRPr="00235D83">
              <w:t>Сайты</w:t>
            </w:r>
            <w:r w:rsidR="006F748C">
              <w:t xml:space="preserve">: </w:t>
            </w:r>
            <w:hyperlink r:id="rId81" w:history="1">
              <w:r w:rsidRPr="003B4C73">
                <w:rPr>
                  <w:rStyle w:val="a5"/>
                  <w:color w:val="auto"/>
                  <w:u w:val="none"/>
                </w:rPr>
                <w:t>http://www.fsvok.ru</w:t>
              </w:r>
            </w:hyperlink>
          </w:p>
        </w:tc>
        <w:tc>
          <w:tcPr>
            <w:tcW w:w="1369" w:type="dxa"/>
          </w:tcPr>
          <w:p w14:paraId="687DE6CD" w14:textId="2E9F5CC2" w:rsidR="003C29A0" w:rsidRPr="00235D83" w:rsidRDefault="003C29A0"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2B64E0D" w14:textId="17ABFDAC" w:rsidR="003C29A0" w:rsidRPr="00235D83" w:rsidRDefault="003C29A0" w:rsidP="004F5260">
            <w:pPr>
              <w:pStyle w:val="TableParagraph"/>
              <w:ind w:left="136"/>
              <w:jc w:val="center"/>
              <w:rPr>
                <w:sz w:val="20"/>
                <w:szCs w:val="20"/>
                <w:lang w:val="ru-RU"/>
              </w:rPr>
            </w:pPr>
            <w:r w:rsidRPr="00235D83">
              <w:rPr>
                <w:sz w:val="20"/>
                <w:szCs w:val="20"/>
                <w:lang w:val="ru-RU"/>
              </w:rPr>
              <w:t>Для «5-diff» гематологических анализаторов Mindray BC- 6600, Mindray BC-6800, Sysmex K-1000, Sysmex K-800, Sysmex XE-2100. Sysmex XE-2100D, Sysmex XE-5000, Sysmex XN-1000, Sysmex XN-2000, Sysmex XN-3000, Sysmex XN-9000, Sysmex XS-1000i,</w:t>
            </w:r>
          </w:p>
          <w:p w14:paraId="16DD1ED1" w14:textId="77777777" w:rsidR="003C29A0" w:rsidRPr="00235D83" w:rsidRDefault="003C29A0" w:rsidP="004F5260">
            <w:pPr>
              <w:pStyle w:val="TableParagraph"/>
              <w:ind w:left="136"/>
              <w:jc w:val="center"/>
              <w:rPr>
                <w:sz w:val="20"/>
                <w:szCs w:val="20"/>
              </w:rPr>
            </w:pPr>
            <w:r w:rsidRPr="00235D83">
              <w:rPr>
                <w:sz w:val="20"/>
                <w:szCs w:val="20"/>
              </w:rPr>
              <w:t>Sysmex XS-500i, Sysmex XS-800i, Sysmex XT-1800i, Sysmex XT-2000i, Sysmex XT-4000i,</w:t>
            </w:r>
          </w:p>
          <w:p w14:paraId="410C3717" w14:textId="3BF40674" w:rsidR="003C29A0" w:rsidRPr="00235D83" w:rsidRDefault="003C29A0" w:rsidP="004F5260">
            <w:pPr>
              <w:ind w:left="136"/>
              <w:contextualSpacing/>
              <w:jc w:val="center"/>
              <w:rPr>
                <w:rFonts w:cs="Times New Roman"/>
                <w:b/>
                <w:sz w:val="20"/>
                <w:szCs w:val="20"/>
              </w:rPr>
            </w:pPr>
            <w:r w:rsidRPr="00235D83">
              <w:rPr>
                <w:rFonts w:cs="Times New Roman"/>
                <w:sz w:val="20"/>
                <w:szCs w:val="20"/>
              </w:rPr>
              <w:t>набор по 2х1 мл</w:t>
            </w:r>
          </w:p>
        </w:tc>
        <w:tc>
          <w:tcPr>
            <w:tcW w:w="1966" w:type="dxa"/>
            <w:tcMar>
              <w:top w:w="62" w:type="dxa"/>
              <w:left w:w="102" w:type="dxa"/>
              <w:bottom w:w="102" w:type="dxa"/>
              <w:right w:w="62" w:type="dxa"/>
            </w:tcMar>
          </w:tcPr>
          <w:p w14:paraId="0CAA476C" w14:textId="0AD378DF" w:rsidR="003C29A0" w:rsidRPr="005479B9" w:rsidRDefault="003C29A0" w:rsidP="006F748C">
            <w:pPr>
              <w:pStyle w:val="TableParagraph"/>
              <w:jc w:val="center"/>
              <w:rPr>
                <w:b/>
                <w:sz w:val="20"/>
                <w:szCs w:val="20"/>
                <w:lang w:val="ru-RU"/>
              </w:rPr>
            </w:pPr>
            <w:r w:rsidRPr="00235D83">
              <w:rPr>
                <w:sz w:val="20"/>
                <w:szCs w:val="20"/>
                <w:lang w:val="ru-RU"/>
              </w:rPr>
              <w:t>Раздел «Гемоцитометрия 5-diff (Sysmex)» системы МСИ «ФСВОК»</w:t>
            </w:r>
          </w:p>
        </w:tc>
      </w:tr>
      <w:tr w:rsidR="003C29A0" w:rsidRPr="00F96992" w14:paraId="79C22DAA" w14:textId="77777777" w:rsidTr="0069153E">
        <w:trPr>
          <w:cantSplit/>
          <w:trHeight w:val="20"/>
          <w:jc w:val="center"/>
        </w:trPr>
        <w:tc>
          <w:tcPr>
            <w:tcW w:w="458" w:type="dxa"/>
            <w:vAlign w:val="center"/>
          </w:tcPr>
          <w:p w14:paraId="61379ACD" w14:textId="77777777" w:rsidR="003C29A0" w:rsidRPr="00235D83" w:rsidRDefault="003C29A0"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D3AA030" w14:textId="2347BE47" w:rsidR="003C29A0" w:rsidRPr="00235D83" w:rsidRDefault="003C29A0"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D2012A0" w14:textId="5DADBF67" w:rsidR="003C29A0" w:rsidRPr="00235D83" w:rsidRDefault="003C29A0" w:rsidP="006F748C">
            <w:pPr>
              <w:jc w:val="center"/>
              <w:rPr>
                <w:rFonts w:cs="Times New Roman"/>
                <w:b/>
                <w:sz w:val="20"/>
                <w:szCs w:val="20"/>
              </w:rPr>
            </w:pPr>
            <w:r w:rsidRPr="00235D83">
              <w:rPr>
                <w:rFonts w:cs="Times New Roman"/>
                <w:sz w:val="20"/>
                <w:szCs w:val="20"/>
              </w:rPr>
              <w:t>Правильн</w:t>
            </w:r>
            <w:r w:rsidR="003B4C73">
              <w:rPr>
                <w:rFonts w:cs="Times New Roman"/>
                <w:sz w:val="20"/>
                <w:szCs w:val="20"/>
              </w:rPr>
              <w:t xml:space="preserve">ость и повторяемость измерения </w:t>
            </w:r>
            <w:r w:rsidR="006F748C">
              <w:rPr>
                <w:rFonts w:cs="Times New Roman"/>
                <w:sz w:val="20"/>
                <w:szCs w:val="20"/>
              </w:rPr>
              <w:t xml:space="preserve">показателей </w:t>
            </w:r>
            <w:r w:rsidRPr="00235D83">
              <w:rPr>
                <w:rFonts w:cs="Times New Roman"/>
                <w:sz w:val="20"/>
                <w:szCs w:val="20"/>
              </w:rPr>
              <w:t>BASO, EOS, HCT, HGB, LYMP, MCH, MCV, MONO, MPV, NEUT, PCT, PDW, PLT, RBC, RDW-CV, WBC, МСНС</w:t>
            </w:r>
          </w:p>
        </w:tc>
        <w:tc>
          <w:tcPr>
            <w:tcW w:w="3440" w:type="dxa"/>
            <w:vMerge/>
          </w:tcPr>
          <w:p w14:paraId="12775F04" w14:textId="77777777" w:rsidR="003C29A0" w:rsidRPr="00235D83" w:rsidRDefault="003C29A0" w:rsidP="004F5260">
            <w:pPr>
              <w:contextualSpacing/>
              <w:jc w:val="center"/>
              <w:rPr>
                <w:rFonts w:cs="Times New Roman"/>
                <w:b/>
                <w:sz w:val="20"/>
                <w:szCs w:val="20"/>
              </w:rPr>
            </w:pPr>
          </w:p>
        </w:tc>
        <w:tc>
          <w:tcPr>
            <w:tcW w:w="1369" w:type="dxa"/>
          </w:tcPr>
          <w:p w14:paraId="0884DC98" w14:textId="26AEAD11" w:rsidR="003C29A0" w:rsidRPr="00235D83" w:rsidRDefault="003C29A0"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6321F19" w14:textId="77777777" w:rsidR="003C29A0" w:rsidRPr="00235D83" w:rsidRDefault="003C29A0" w:rsidP="004F5260">
            <w:pPr>
              <w:ind w:left="136"/>
              <w:jc w:val="center"/>
              <w:rPr>
                <w:rFonts w:cs="Times New Roman"/>
                <w:sz w:val="20"/>
                <w:szCs w:val="20"/>
              </w:rPr>
            </w:pPr>
            <w:r w:rsidRPr="00235D83">
              <w:rPr>
                <w:rFonts w:cs="Times New Roman"/>
                <w:sz w:val="20"/>
                <w:szCs w:val="20"/>
              </w:rPr>
              <w:t>Для «5-diff» гематологических анализаторов: Beckman Coulter LH 500, Beckman Coulter LH 700, Beckman Coulter LH 750,</w:t>
            </w:r>
          </w:p>
          <w:p w14:paraId="1BDFC538" w14:textId="3C2F7B63" w:rsidR="003C29A0" w:rsidRPr="00235D83" w:rsidRDefault="003C29A0" w:rsidP="004F5260">
            <w:pPr>
              <w:ind w:left="136"/>
              <w:jc w:val="center"/>
              <w:rPr>
                <w:rFonts w:cs="Times New Roman"/>
                <w:sz w:val="20"/>
                <w:szCs w:val="20"/>
                <w:lang w:val="en-US"/>
              </w:rPr>
            </w:pPr>
            <w:r w:rsidRPr="00235D83">
              <w:rPr>
                <w:rFonts w:cs="Times New Roman"/>
                <w:sz w:val="20"/>
                <w:szCs w:val="20"/>
                <w:lang w:val="en-US"/>
              </w:rPr>
              <w:t>Beckman Coulter LH 780,</w:t>
            </w:r>
          </w:p>
          <w:p w14:paraId="6C0F7946" w14:textId="729DC597" w:rsidR="003C29A0" w:rsidRPr="00235D83" w:rsidRDefault="003C29A0" w:rsidP="004F5260">
            <w:pPr>
              <w:ind w:left="136"/>
              <w:contextualSpacing/>
              <w:jc w:val="center"/>
              <w:rPr>
                <w:rFonts w:cs="Times New Roman"/>
                <w:b/>
                <w:sz w:val="20"/>
                <w:szCs w:val="20"/>
                <w:lang w:val="en-US"/>
              </w:rPr>
            </w:pPr>
            <w:r w:rsidRPr="00235D83">
              <w:rPr>
                <w:rFonts w:cs="Times New Roman"/>
                <w:sz w:val="20"/>
                <w:szCs w:val="20"/>
                <w:lang w:val="en-US"/>
              </w:rPr>
              <w:t xml:space="preserve">Beckman Coulter UniCel DxH 600, Beckman Coulter UniCel DxH 800. </w:t>
            </w:r>
            <w:r w:rsidRPr="00235D83">
              <w:rPr>
                <w:rFonts w:cs="Times New Roman"/>
                <w:sz w:val="20"/>
                <w:szCs w:val="20"/>
              </w:rPr>
              <w:t>набор</w:t>
            </w:r>
            <w:r w:rsidRPr="00235D83">
              <w:rPr>
                <w:rFonts w:cs="Times New Roman"/>
                <w:sz w:val="20"/>
                <w:szCs w:val="20"/>
                <w:lang w:val="en-US"/>
              </w:rPr>
              <w:t xml:space="preserve"> </w:t>
            </w:r>
            <w:r w:rsidRPr="00235D83">
              <w:rPr>
                <w:rFonts w:cs="Times New Roman"/>
                <w:sz w:val="20"/>
                <w:szCs w:val="20"/>
              </w:rPr>
              <w:t>по</w:t>
            </w:r>
            <w:r w:rsidRPr="00235D83">
              <w:rPr>
                <w:rFonts w:cs="Times New Roman"/>
                <w:sz w:val="20"/>
                <w:szCs w:val="20"/>
                <w:lang w:val="en-US"/>
              </w:rPr>
              <w:t xml:space="preserve"> 2</w:t>
            </w:r>
            <w:r w:rsidRPr="00235D83">
              <w:rPr>
                <w:rFonts w:cs="Times New Roman"/>
                <w:sz w:val="20"/>
                <w:szCs w:val="20"/>
              </w:rPr>
              <w:t>х</w:t>
            </w:r>
            <w:r w:rsidRPr="00235D83">
              <w:rPr>
                <w:rFonts w:cs="Times New Roman"/>
                <w:sz w:val="20"/>
                <w:szCs w:val="20"/>
                <w:lang w:val="en-US"/>
              </w:rPr>
              <w:t xml:space="preserve">1 </w:t>
            </w:r>
            <w:r w:rsidRPr="00235D83">
              <w:rPr>
                <w:rFonts w:cs="Times New Roman"/>
                <w:sz w:val="20"/>
                <w:szCs w:val="20"/>
              </w:rPr>
              <w:t>мл</w:t>
            </w:r>
          </w:p>
        </w:tc>
        <w:tc>
          <w:tcPr>
            <w:tcW w:w="1966" w:type="dxa"/>
            <w:tcMar>
              <w:top w:w="62" w:type="dxa"/>
              <w:left w:w="102" w:type="dxa"/>
              <w:bottom w:w="102" w:type="dxa"/>
              <w:right w:w="62" w:type="dxa"/>
            </w:tcMar>
          </w:tcPr>
          <w:p w14:paraId="28AC6C44" w14:textId="6DD0B6C9" w:rsidR="003C29A0" w:rsidRPr="00235D83" w:rsidRDefault="003C29A0" w:rsidP="006F748C">
            <w:pPr>
              <w:pStyle w:val="TableParagraph"/>
              <w:jc w:val="center"/>
              <w:rPr>
                <w:b/>
                <w:sz w:val="20"/>
                <w:szCs w:val="20"/>
              </w:rPr>
            </w:pPr>
            <w:r w:rsidRPr="00235D83">
              <w:rPr>
                <w:sz w:val="20"/>
                <w:szCs w:val="20"/>
                <w:lang w:val="ru-RU"/>
              </w:rPr>
              <w:t>Раздел</w:t>
            </w:r>
            <w:r w:rsidRPr="00235D83">
              <w:rPr>
                <w:w w:val="105"/>
                <w:sz w:val="20"/>
                <w:szCs w:val="20"/>
              </w:rPr>
              <w:t xml:space="preserve"> «</w:t>
            </w:r>
            <w:r w:rsidRPr="00235D83">
              <w:rPr>
                <w:sz w:val="20"/>
                <w:szCs w:val="20"/>
                <w:lang w:val="ru-RU"/>
              </w:rPr>
              <w:t>Гемоцитометрия</w:t>
            </w:r>
            <w:r w:rsidRPr="00235D83">
              <w:rPr>
                <w:sz w:val="20"/>
                <w:szCs w:val="20"/>
              </w:rPr>
              <w:t xml:space="preserve"> 5-diff (Coulter)» </w:t>
            </w:r>
            <w:r w:rsidRPr="00235D83">
              <w:rPr>
                <w:sz w:val="20"/>
                <w:szCs w:val="20"/>
                <w:lang w:val="ru-RU"/>
              </w:rPr>
              <w:t>системы</w:t>
            </w:r>
            <w:r w:rsidRPr="00235D83">
              <w:rPr>
                <w:sz w:val="20"/>
                <w:szCs w:val="20"/>
              </w:rPr>
              <w:t xml:space="preserve"> </w:t>
            </w:r>
            <w:r w:rsidRPr="00235D83">
              <w:rPr>
                <w:sz w:val="20"/>
                <w:szCs w:val="20"/>
                <w:lang w:val="ru-RU"/>
              </w:rPr>
              <w:t>МСИ</w:t>
            </w:r>
            <w:r w:rsidRPr="00235D83">
              <w:rPr>
                <w:sz w:val="20"/>
                <w:szCs w:val="20"/>
              </w:rPr>
              <w:t xml:space="preserve"> «</w:t>
            </w:r>
            <w:r w:rsidRPr="00235D83">
              <w:rPr>
                <w:sz w:val="20"/>
                <w:szCs w:val="20"/>
                <w:lang w:val="ru-RU"/>
              </w:rPr>
              <w:t>ФСВОК</w:t>
            </w:r>
            <w:r w:rsidRPr="00235D83">
              <w:rPr>
                <w:sz w:val="20"/>
                <w:szCs w:val="20"/>
              </w:rPr>
              <w:t>»</w:t>
            </w:r>
          </w:p>
        </w:tc>
      </w:tr>
      <w:tr w:rsidR="00152756" w:rsidRPr="00235D83" w14:paraId="25C0E546" w14:textId="77777777" w:rsidTr="0069153E">
        <w:trPr>
          <w:cantSplit/>
          <w:trHeight w:val="20"/>
          <w:jc w:val="center"/>
        </w:trPr>
        <w:tc>
          <w:tcPr>
            <w:tcW w:w="458" w:type="dxa"/>
            <w:vAlign w:val="center"/>
          </w:tcPr>
          <w:p w14:paraId="295EBF1B" w14:textId="77777777" w:rsidR="00152756" w:rsidRPr="00235D83" w:rsidRDefault="00152756" w:rsidP="004F5260">
            <w:pPr>
              <w:pStyle w:val="af9"/>
              <w:numPr>
                <w:ilvl w:val="0"/>
                <w:numId w:val="8"/>
              </w:numPr>
              <w:tabs>
                <w:tab w:val="clear" w:pos="0"/>
              </w:tabs>
              <w:ind w:left="0" w:firstLine="0"/>
              <w:jc w:val="center"/>
              <w:rPr>
                <w:sz w:val="20"/>
                <w:szCs w:val="20"/>
                <w:lang w:val="en-US"/>
              </w:rPr>
            </w:pPr>
          </w:p>
        </w:tc>
        <w:tc>
          <w:tcPr>
            <w:tcW w:w="2373" w:type="dxa"/>
            <w:tcMar>
              <w:top w:w="62" w:type="dxa"/>
              <w:left w:w="102" w:type="dxa"/>
              <w:bottom w:w="102" w:type="dxa"/>
              <w:right w:w="62" w:type="dxa"/>
            </w:tcMar>
          </w:tcPr>
          <w:p w14:paraId="32D63B76" w14:textId="318DF9EC"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2EB9A54F" w14:textId="64AEABE3" w:rsidR="00152756" w:rsidRPr="00235D83" w:rsidRDefault="00152756" w:rsidP="004F5260">
            <w:pPr>
              <w:jc w:val="center"/>
              <w:rPr>
                <w:rFonts w:cs="Times New Roman"/>
                <w:sz w:val="20"/>
                <w:szCs w:val="20"/>
              </w:rPr>
            </w:pPr>
            <w:r w:rsidRPr="00235D83">
              <w:rPr>
                <w:rFonts w:cs="Times New Roman"/>
                <w:sz w:val="20"/>
                <w:szCs w:val="20"/>
              </w:rPr>
              <w:t>Правильн</w:t>
            </w:r>
            <w:r w:rsidR="003B4C73">
              <w:rPr>
                <w:rFonts w:cs="Times New Roman"/>
                <w:sz w:val="20"/>
                <w:szCs w:val="20"/>
              </w:rPr>
              <w:t xml:space="preserve">ость и повторяемость измерения </w:t>
            </w:r>
            <w:r w:rsidR="006F748C">
              <w:rPr>
                <w:rFonts w:cs="Times New Roman"/>
                <w:sz w:val="20"/>
                <w:szCs w:val="20"/>
              </w:rPr>
              <w:t>показателей</w:t>
            </w:r>
            <w:r w:rsidRPr="00235D83">
              <w:rPr>
                <w:rFonts w:cs="Times New Roman"/>
                <w:sz w:val="20"/>
                <w:szCs w:val="20"/>
              </w:rPr>
              <w:t xml:space="preserve"> BASO, EOS,</w:t>
            </w:r>
          </w:p>
          <w:p w14:paraId="2307819F" w14:textId="244DB661" w:rsidR="00152756" w:rsidRPr="00235D83" w:rsidRDefault="00152756" w:rsidP="004F5260">
            <w:pPr>
              <w:jc w:val="center"/>
              <w:rPr>
                <w:rFonts w:cs="Times New Roman"/>
                <w:sz w:val="20"/>
                <w:szCs w:val="20"/>
                <w:lang w:val="en-US"/>
              </w:rPr>
            </w:pPr>
            <w:r w:rsidRPr="00235D83">
              <w:rPr>
                <w:rFonts w:cs="Times New Roman"/>
                <w:sz w:val="20"/>
                <w:szCs w:val="20"/>
                <w:lang w:val="en-US"/>
              </w:rPr>
              <w:t>HCT, HGB, LYMP, MCH, MCV, MONO, MPV, NEUT, PCT, PDW, PLT,</w:t>
            </w:r>
          </w:p>
          <w:p w14:paraId="5FB3F0BC" w14:textId="5335D650" w:rsidR="00152756" w:rsidRPr="00235D83" w:rsidRDefault="00152756" w:rsidP="006F748C">
            <w:pPr>
              <w:jc w:val="center"/>
              <w:rPr>
                <w:rFonts w:cs="Times New Roman"/>
                <w:b/>
                <w:sz w:val="20"/>
                <w:szCs w:val="20"/>
                <w:lang w:val="en-US"/>
              </w:rPr>
            </w:pPr>
            <w:r w:rsidRPr="00235D83">
              <w:rPr>
                <w:rFonts w:cs="Times New Roman"/>
                <w:sz w:val="20"/>
                <w:szCs w:val="20"/>
                <w:lang w:val="en-US"/>
              </w:rPr>
              <w:t xml:space="preserve">RBC, RDW-CV, RDW-SD, WBC, </w:t>
            </w:r>
            <w:r w:rsidRPr="00235D83">
              <w:rPr>
                <w:rFonts w:cs="Times New Roman"/>
                <w:sz w:val="20"/>
                <w:szCs w:val="20"/>
              </w:rPr>
              <w:t>МСНС</w:t>
            </w:r>
          </w:p>
        </w:tc>
        <w:tc>
          <w:tcPr>
            <w:tcW w:w="3440" w:type="dxa"/>
          </w:tcPr>
          <w:p w14:paraId="080676E3"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B0BA4EC"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8C2F65C"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A71EE6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3FD2D99A"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8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6F2C509"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5275875" w14:textId="66AE9924" w:rsidR="00152756" w:rsidRPr="00235D83" w:rsidRDefault="006A1BF2" w:rsidP="006A1BF2">
            <w:pPr>
              <w:contextualSpacing/>
              <w:jc w:val="center"/>
              <w:rPr>
                <w:rFonts w:cs="Times New Roman"/>
                <w:b/>
                <w:sz w:val="20"/>
                <w:szCs w:val="20"/>
              </w:rPr>
            </w:pPr>
            <w:r w:rsidRPr="00235D83">
              <w:rPr>
                <w:rFonts w:cs="Times New Roman"/>
                <w:sz w:val="20"/>
                <w:szCs w:val="20"/>
              </w:rPr>
              <w:t>Сайты</w:t>
            </w:r>
            <w:r w:rsidR="006F748C">
              <w:rPr>
                <w:rFonts w:cs="Times New Roman"/>
                <w:sz w:val="20"/>
                <w:szCs w:val="20"/>
              </w:rPr>
              <w:t xml:space="preserve">: </w:t>
            </w:r>
            <w:hyperlink r:id="rId83" w:history="1">
              <w:r w:rsidRPr="003B4C73">
                <w:rPr>
                  <w:rStyle w:val="a5"/>
                  <w:rFonts w:cs="Times New Roman"/>
                  <w:color w:val="auto"/>
                  <w:sz w:val="20"/>
                  <w:szCs w:val="20"/>
                  <w:u w:val="none"/>
                </w:rPr>
                <w:t>http://www.fsvok.ru</w:t>
              </w:r>
            </w:hyperlink>
          </w:p>
        </w:tc>
        <w:tc>
          <w:tcPr>
            <w:tcW w:w="1369" w:type="dxa"/>
          </w:tcPr>
          <w:p w14:paraId="21793328" w14:textId="2A2A330B" w:rsidR="00152756" w:rsidRPr="00235D83" w:rsidRDefault="00152756"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1AC5747" w14:textId="53E3D212" w:rsidR="00152756" w:rsidRPr="00235D83" w:rsidRDefault="00152756" w:rsidP="004F5260">
            <w:pPr>
              <w:ind w:left="136"/>
              <w:contextualSpacing/>
              <w:jc w:val="center"/>
              <w:rPr>
                <w:rFonts w:cs="Times New Roman"/>
                <w:b/>
                <w:sz w:val="20"/>
                <w:szCs w:val="20"/>
              </w:rPr>
            </w:pPr>
            <w:r w:rsidRPr="00235D83">
              <w:rPr>
                <w:rFonts w:cs="Times New Roman"/>
                <w:sz w:val="20"/>
                <w:szCs w:val="20"/>
              </w:rPr>
              <w:t>Для «5-diff» гематлог. анализаторов: Diagon D-Cell 5D.Hospitex HemaScreen v.005,</w:t>
            </w:r>
            <w:r w:rsidR="006F748C">
              <w:rPr>
                <w:rFonts w:cs="Times New Roman"/>
                <w:sz w:val="20"/>
                <w:szCs w:val="20"/>
              </w:rPr>
              <w:t xml:space="preserve"> </w:t>
            </w:r>
            <w:r w:rsidRPr="00235D83">
              <w:rPr>
                <w:rFonts w:cs="Times New Roman"/>
                <w:sz w:val="20"/>
                <w:szCs w:val="20"/>
              </w:rPr>
              <w:t>Mindray BC-5000, Mindray BC-5000 Vet, Mindray BC-5100, Mindray BC-5100 Vet, Mindray BC-5120, Mindray BC-5130, Mindray BC-5140, Mindray BC-5150, Mindray BC-5180, Mindray BC-5200, Mindray BC-5300, Mindray BC-5300 Vet, Mindray BC-5380, Mindray BC-5390, Mindray BC-5390 CRP, Mindray BC-5500, Mindray BC-5600, Mindray BC-5800. набор по 2х1 мл.</w:t>
            </w:r>
          </w:p>
        </w:tc>
        <w:tc>
          <w:tcPr>
            <w:tcW w:w="1966" w:type="dxa"/>
            <w:tcMar>
              <w:top w:w="62" w:type="dxa"/>
              <w:left w:w="102" w:type="dxa"/>
              <w:bottom w:w="102" w:type="dxa"/>
              <w:right w:w="62" w:type="dxa"/>
            </w:tcMar>
          </w:tcPr>
          <w:p w14:paraId="0B9D1F27" w14:textId="65FED181" w:rsidR="00152756" w:rsidRPr="005479B9" w:rsidRDefault="00152756" w:rsidP="006F748C">
            <w:pPr>
              <w:pStyle w:val="TableParagraph"/>
              <w:jc w:val="center"/>
              <w:rPr>
                <w:b/>
                <w:sz w:val="20"/>
                <w:szCs w:val="20"/>
                <w:lang w:val="ru-RU"/>
              </w:rPr>
            </w:pPr>
            <w:r w:rsidRPr="00235D83">
              <w:rPr>
                <w:sz w:val="20"/>
                <w:szCs w:val="20"/>
                <w:lang w:val="ru-RU"/>
              </w:rPr>
              <w:t>Раздел «Гемоцитометрия 5-diff (Mindray)» системы МСИ «ФСВОК»</w:t>
            </w:r>
          </w:p>
        </w:tc>
      </w:tr>
      <w:tr w:rsidR="00EE2089" w:rsidRPr="00235D83" w14:paraId="2148B5F0" w14:textId="77777777" w:rsidTr="0069153E">
        <w:trPr>
          <w:cantSplit/>
          <w:trHeight w:val="20"/>
          <w:jc w:val="center"/>
        </w:trPr>
        <w:tc>
          <w:tcPr>
            <w:tcW w:w="458" w:type="dxa"/>
            <w:vAlign w:val="center"/>
          </w:tcPr>
          <w:p w14:paraId="74287A8E"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FF28867" w14:textId="11F519DB"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02EDA940" w14:textId="5B030CBF" w:rsidR="00EE2089" w:rsidRPr="00235D83" w:rsidRDefault="00EE2089" w:rsidP="004F5260">
            <w:pPr>
              <w:jc w:val="center"/>
              <w:rPr>
                <w:rFonts w:cs="Times New Roman"/>
                <w:sz w:val="20"/>
                <w:szCs w:val="20"/>
              </w:rPr>
            </w:pPr>
            <w:r w:rsidRPr="00235D83">
              <w:rPr>
                <w:rFonts w:cs="Times New Roman"/>
                <w:sz w:val="20"/>
                <w:szCs w:val="20"/>
              </w:rPr>
              <w:t>Правильн</w:t>
            </w:r>
            <w:r w:rsidR="003B4C73">
              <w:rPr>
                <w:rFonts w:cs="Times New Roman"/>
                <w:sz w:val="20"/>
                <w:szCs w:val="20"/>
              </w:rPr>
              <w:t xml:space="preserve">ость и повторяемость измерения </w:t>
            </w:r>
            <w:r w:rsidR="005347F2">
              <w:rPr>
                <w:rFonts w:cs="Times New Roman"/>
                <w:sz w:val="20"/>
                <w:szCs w:val="20"/>
              </w:rPr>
              <w:t xml:space="preserve">показателей </w:t>
            </w:r>
            <w:r w:rsidRPr="00235D83">
              <w:rPr>
                <w:rFonts w:cs="Times New Roman"/>
                <w:sz w:val="20"/>
                <w:szCs w:val="20"/>
              </w:rPr>
              <w:t>BASO, EOS,</w:t>
            </w:r>
          </w:p>
          <w:p w14:paraId="7282A2AF" w14:textId="2E6755D4" w:rsidR="00EE2089" w:rsidRPr="00235D83" w:rsidRDefault="00EE2089" w:rsidP="004F5260">
            <w:pPr>
              <w:jc w:val="center"/>
              <w:rPr>
                <w:rFonts w:cs="Times New Roman"/>
                <w:sz w:val="20"/>
                <w:szCs w:val="20"/>
                <w:lang w:val="en-US"/>
              </w:rPr>
            </w:pPr>
            <w:r w:rsidRPr="00235D83">
              <w:rPr>
                <w:rFonts w:cs="Times New Roman"/>
                <w:sz w:val="20"/>
                <w:szCs w:val="20"/>
                <w:lang w:val="en-US"/>
              </w:rPr>
              <w:t>HCT, HGB, LYMP, MCH, MCV, MONO, MPV, NEUT, PCT, PDW, PLT,</w:t>
            </w:r>
          </w:p>
          <w:p w14:paraId="2667CA23" w14:textId="1F0CE5A3" w:rsidR="00EE2089" w:rsidRPr="005479B9" w:rsidRDefault="00EE2089" w:rsidP="005347F2">
            <w:pPr>
              <w:jc w:val="center"/>
              <w:rPr>
                <w:rFonts w:cs="Times New Roman"/>
                <w:b/>
                <w:sz w:val="20"/>
                <w:szCs w:val="20"/>
                <w:lang w:val="en-US"/>
              </w:rPr>
            </w:pPr>
            <w:r w:rsidRPr="005479B9">
              <w:rPr>
                <w:rFonts w:cs="Times New Roman"/>
                <w:sz w:val="20"/>
                <w:szCs w:val="20"/>
                <w:lang w:val="en-US"/>
              </w:rPr>
              <w:t xml:space="preserve">RBC, RDW-CV, WBC, </w:t>
            </w:r>
            <w:r w:rsidRPr="00235D83">
              <w:rPr>
                <w:rFonts w:cs="Times New Roman"/>
                <w:sz w:val="20"/>
                <w:szCs w:val="20"/>
              </w:rPr>
              <w:t>МСНС</w:t>
            </w:r>
          </w:p>
        </w:tc>
        <w:tc>
          <w:tcPr>
            <w:tcW w:w="3440" w:type="dxa"/>
            <w:vMerge w:val="restart"/>
          </w:tcPr>
          <w:p w14:paraId="41754A69"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4BB477AF"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56050BC"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B06262C"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5F332B5"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8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DED49F6"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6C257B6" w14:textId="1FB079E5" w:rsidR="00EE2089" w:rsidRPr="00235D83" w:rsidRDefault="005347F2" w:rsidP="0037385C">
            <w:pPr>
              <w:pStyle w:val="11"/>
              <w:widowControl/>
              <w:ind w:firstLine="113"/>
              <w:jc w:val="center"/>
              <w:rPr>
                <w:b/>
              </w:rPr>
            </w:pPr>
            <w:r>
              <w:t xml:space="preserve">Сайты: </w:t>
            </w:r>
            <w:hyperlink r:id="rId85" w:history="1">
              <w:r w:rsidR="006A1BF2" w:rsidRPr="003B4C73">
                <w:rPr>
                  <w:rStyle w:val="a5"/>
                  <w:color w:val="auto"/>
                  <w:u w:val="none"/>
                </w:rPr>
                <w:t>http://www.fsvok.ru</w:t>
              </w:r>
            </w:hyperlink>
          </w:p>
        </w:tc>
        <w:tc>
          <w:tcPr>
            <w:tcW w:w="1369" w:type="dxa"/>
          </w:tcPr>
          <w:p w14:paraId="18ABC766" w14:textId="215E9FAC"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10D4549" w14:textId="47A863B3" w:rsidR="00EE2089" w:rsidRPr="00235D83" w:rsidRDefault="00EE2089" w:rsidP="004F5260">
            <w:pPr>
              <w:ind w:left="136"/>
              <w:contextualSpacing/>
              <w:jc w:val="center"/>
              <w:rPr>
                <w:rFonts w:cs="Times New Roman"/>
                <w:b/>
                <w:sz w:val="20"/>
                <w:szCs w:val="20"/>
              </w:rPr>
            </w:pPr>
            <w:r w:rsidRPr="00235D83">
              <w:rPr>
                <w:rFonts w:cs="Times New Roman"/>
                <w:sz w:val="20"/>
                <w:szCs w:val="20"/>
              </w:rPr>
              <w:t>Для «5-diff» гематол. анализаторов: Beckman Coulter Ac*T 5 Dif</w:t>
            </w:r>
            <w:r w:rsidR="005347F2">
              <w:rPr>
                <w:rFonts w:cs="Times New Roman"/>
                <w:sz w:val="20"/>
                <w:szCs w:val="20"/>
              </w:rPr>
              <w:t xml:space="preserve">f, Beckman Coulter Ac*T 5 Diff </w:t>
            </w:r>
            <w:r w:rsidRPr="00235D83">
              <w:rPr>
                <w:rFonts w:cs="Times New Roman"/>
                <w:sz w:val="20"/>
                <w:szCs w:val="20"/>
              </w:rPr>
              <w:t>AL, Dirui BF-6500, Dirui BF-6880, Dirui BF-6800, Horiba ABX Pentra 120, Horiba ABX Pentra 60, Horiba ABX Pentra 60 C Plus, Horiba ABX Pentra 80, Horiba ABX Pentra 80 XL, Horiba ABX Pentra DF 120, Horiba ABX Pentra DX 120, Horiba ABX Pentra ES 60, Horiba ABX Pentra Nexus. набор по 2х1 мл</w:t>
            </w:r>
          </w:p>
        </w:tc>
        <w:tc>
          <w:tcPr>
            <w:tcW w:w="1966" w:type="dxa"/>
            <w:tcMar>
              <w:top w:w="62" w:type="dxa"/>
              <w:left w:w="102" w:type="dxa"/>
              <w:bottom w:w="102" w:type="dxa"/>
              <w:right w:w="62" w:type="dxa"/>
            </w:tcMar>
          </w:tcPr>
          <w:p w14:paraId="4527C1F5" w14:textId="55FE813A" w:rsidR="00EE2089" w:rsidRPr="00235D83" w:rsidRDefault="00EE2089" w:rsidP="0037385C">
            <w:pPr>
              <w:pStyle w:val="TableParagraph"/>
              <w:jc w:val="center"/>
              <w:rPr>
                <w:b/>
                <w:sz w:val="20"/>
                <w:szCs w:val="20"/>
              </w:rPr>
            </w:pPr>
            <w:r w:rsidRPr="00235D83">
              <w:rPr>
                <w:sz w:val="20"/>
                <w:szCs w:val="20"/>
                <w:lang w:val="ru-RU"/>
              </w:rPr>
              <w:t>Раздел «Гемоцитометрия 5-diff (Pentra)» системы МСИ «ФСВОК»</w:t>
            </w:r>
          </w:p>
        </w:tc>
      </w:tr>
      <w:tr w:rsidR="00EE2089" w:rsidRPr="00235D83" w14:paraId="571D8E57" w14:textId="77777777" w:rsidTr="0069153E">
        <w:trPr>
          <w:cantSplit/>
          <w:trHeight w:val="20"/>
          <w:jc w:val="center"/>
        </w:trPr>
        <w:tc>
          <w:tcPr>
            <w:tcW w:w="458" w:type="dxa"/>
            <w:vAlign w:val="center"/>
          </w:tcPr>
          <w:p w14:paraId="7D787B2C"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21A2FAA" w14:textId="3E8A5E1E"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5D49875A" w14:textId="6B355CBC" w:rsidR="00EE2089" w:rsidRPr="00235D83" w:rsidRDefault="00EE2089" w:rsidP="004F5260">
            <w:pPr>
              <w:jc w:val="center"/>
              <w:rPr>
                <w:rFonts w:cs="Times New Roman"/>
                <w:sz w:val="20"/>
                <w:szCs w:val="20"/>
              </w:rPr>
            </w:pPr>
            <w:r w:rsidRPr="00235D83">
              <w:rPr>
                <w:rFonts w:cs="Times New Roman"/>
                <w:sz w:val="20"/>
                <w:szCs w:val="20"/>
              </w:rPr>
              <w:t>Правильность и повто</w:t>
            </w:r>
            <w:r w:rsidR="005347F2">
              <w:rPr>
                <w:rFonts w:cs="Times New Roman"/>
                <w:sz w:val="20"/>
                <w:szCs w:val="20"/>
              </w:rPr>
              <w:t>ряемость измерения показателей</w:t>
            </w:r>
            <w:r w:rsidRPr="00235D83">
              <w:rPr>
                <w:rFonts w:cs="Times New Roman"/>
                <w:sz w:val="20"/>
                <w:szCs w:val="20"/>
              </w:rPr>
              <w:t xml:space="preserve"> BASO, EOS,</w:t>
            </w:r>
          </w:p>
          <w:p w14:paraId="68DA7B75" w14:textId="3B16449F" w:rsidR="00EE2089" w:rsidRPr="00235D83" w:rsidRDefault="00EE2089" w:rsidP="004F5260">
            <w:pPr>
              <w:jc w:val="center"/>
              <w:rPr>
                <w:rFonts w:cs="Times New Roman"/>
                <w:sz w:val="20"/>
                <w:szCs w:val="20"/>
                <w:lang w:val="en-US"/>
              </w:rPr>
            </w:pPr>
            <w:r w:rsidRPr="00235D83">
              <w:rPr>
                <w:rFonts w:cs="Times New Roman"/>
                <w:sz w:val="20"/>
                <w:szCs w:val="20"/>
                <w:lang w:val="en-US"/>
              </w:rPr>
              <w:t>HCT, HGB, LYMP, MCH, MCV, MONO, MPV, NEUT, PCT, PDW, PLT,</w:t>
            </w:r>
          </w:p>
          <w:p w14:paraId="11A336CC" w14:textId="0BFD05AF" w:rsidR="00EE2089" w:rsidRPr="001646AE" w:rsidRDefault="00EE2089" w:rsidP="004E28A9">
            <w:pPr>
              <w:jc w:val="center"/>
              <w:rPr>
                <w:rFonts w:cs="Times New Roman"/>
                <w:b/>
                <w:sz w:val="20"/>
                <w:szCs w:val="20"/>
                <w:lang w:val="en-US"/>
              </w:rPr>
            </w:pPr>
            <w:r w:rsidRPr="001646AE">
              <w:rPr>
                <w:rFonts w:cs="Times New Roman"/>
                <w:sz w:val="20"/>
                <w:szCs w:val="20"/>
                <w:lang w:val="en-US"/>
              </w:rPr>
              <w:t xml:space="preserve">RBC, RDW-CV, WBC, </w:t>
            </w:r>
            <w:r w:rsidRPr="00235D83">
              <w:rPr>
                <w:rFonts w:cs="Times New Roman"/>
                <w:sz w:val="20"/>
                <w:szCs w:val="20"/>
              </w:rPr>
              <w:t>МСНС</w:t>
            </w:r>
          </w:p>
        </w:tc>
        <w:tc>
          <w:tcPr>
            <w:tcW w:w="3440" w:type="dxa"/>
            <w:vMerge/>
          </w:tcPr>
          <w:p w14:paraId="3D79DFC4" w14:textId="77777777" w:rsidR="00EE2089" w:rsidRPr="001646AE" w:rsidRDefault="00EE2089" w:rsidP="004F5260">
            <w:pPr>
              <w:contextualSpacing/>
              <w:jc w:val="center"/>
              <w:rPr>
                <w:rFonts w:cs="Times New Roman"/>
                <w:b/>
                <w:sz w:val="20"/>
                <w:szCs w:val="20"/>
                <w:lang w:val="en-US"/>
              </w:rPr>
            </w:pPr>
          </w:p>
        </w:tc>
        <w:tc>
          <w:tcPr>
            <w:tcW w:w="1369" w:type="dxa"/>
          </w:tcPr>
          <w:p w14:paraId="078A29C3" w14:textId="5ADF2437"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D7D4A77" w14:textId="77777777" w:rsidR="00EE2089" w:rsidRPr="00235D83" w:rsidRDefault="00EE2089" w:rsidP="004F5260">
            <w:pPr>
              <w:widowControl/>
              <w:adjustRightInd w:val="0"/>
              <w:ind w:left="136"/>
              <w:jc w:val="center"/>
              <w:rPr>
                <w:rFonts w:eastAsia="Calibri" w:cs="Times New Roman"/>
                <w:color w:val="303030"/>
                <w:sz w:val="20"/>
                <w:szCs w:val="20"/>
                <w:lang w:eastAsia="ru-RU"/>
              </w:rPr>
            </w:pPr>
            <w:r w:rsidRPr="00235D83">
              <w:rPr>
                <w:rFonts w:eastAsia="Calibri" w:cs="Times New Roman"/>
                <w:color w:val="303030"/>
                <w:sz w:val="20"/>
                <w:szCs w:val="20"/>
                <w:lang w:eastAsia="ru-RU"/>
              </w:rPr>
              <w:t>Для «5-diff» гематологических анализаторов:</w:t>
            </w:r>
          </w:p>
          <w:p w14:paraId="0A9E9412" w14:textId="60536A84" w:rsidR="00EE2089" w:rsidRPr="00235D83" w:rsidRDefault="00EE2089" w:rsidP="004F5260">
            <w:pPr>
              <w:widowControl/>
              <w:adjustRightInd w:val="0"/>
              <w:ind w:left="136"/>
              <w:jc w:val="center"/>
              <w:rPr>
                <w:rFonts w:eastAsia="Calibri" w:cs="Times New Roman"/>
                <w:color w:val="000000"/>
                <w:sz w:val="20"/>
                <w:szCs w:val="20"/>
                <w:lang w:eastAsia="ru-RU"/>
              </w:rPr>
            </w:pPr>
            <w:r w:rsidRPr="00235D83">
              <w:rPr>
                <w:rFonts w:eastAsia="Calibri" w:cs="Times New Roman"/>
                <w:color w:val="000000"/>
                <w:sz w:val="20"/>
                <w:szCs w:val="20"/>
                <w:lang w:eastAsia="ru-RU"/>
              </w:rPr>
              <w:t>Celltac MEK-7222</w:t>
            </w:r>
          </w:p>
          <w:p w14:paraId="00A32C0B" w14:textId="7B2A3339" w:rsidR="00EE2089" w:rsidRPr="00235D83" w:rsidRDefault="00EE2089" w:rsidP="004F5260">
            <w:pPr>
              <w:widowControl/>
              <w:adjustRightInd w:val="0"/>
              <w:ind w:left="136"/>
              <w:jc w:val="center"/>
              <w:rPr>
                <w:rFonts w:eastAsia="Calibri" w:cs="Times New Roman"/>
                <w:color w:val="000000"/>
                <w:sz w:val="20"/>
                <w:szCs w:val="20"/>
                <w:lang w:val="en-US" w:eastAsia="ru-RU"/>
              </w:rPr>
            </w:pPr>
            <w:r w:rsidRPr="00235D83">
              <w:rPr>
                <w:rFonts w:eastAsia="Calibri" w:cs="Times New Roman"/>
                <w:color w:val="000000"/>
                <w:sz w:val="20"/>
                <w:szCs w:val="20"/>
                <w:lang w:val="en-US" w:eastAsia="ru-RU"/>
              </w:rPr>
              <w:t>Celltac MEK-7300</w:t>
            </w:r>
          </w:p>
          <w:p w14:paraId="0EDD49A3" w14:textId="77777777" w:rsidR="00EE2089" w:rsidRPr="00235D83" w:rsidRDefault="00EE2089" w:rsidP="004F5260">
            <w:pPr>
              <w:widowControl/>
              <w:adjustRightInd w:val="0"/>
              <w:ind w:left="136"/>
              <w:jc w:val="center"/>
              <w:rPr>
                <w:rFonts w:eastAsia="Calibri" w:cs="Times New Roman"/>
                <w:color w:val="000000"/>
                <w:sz w:val="20"/>
                <w:szCs w:val="20"/>
                <w:lang w:val="en-US" w:eastAsia="ru-RU"/>
              </w:rPr>
            </w:pPr>
            <w:r w:rsidRPr="00235D83">
              <w:rPr>
                <w:rFonts w:eastAsia="Calibri" w:cs="Times New Roman"/>
                <w:color w:val="000000"/>
                <w:sz w:val="20"/>
                <w:szCs w:val="20"/>
                <w:lang w:val="en-US" w:eastAsia="ru-RU"/>
              </w:rPr>
              <w:t>Celltac MEK-8222</w:t>
            </w:r>
          </w:p>
          <w:p w14:paraId="5A5EA910" w14:textId="1CFC19C7" w:rsidR="00EE2089" w:rsidRPr="00235D83" w:rsidRDefault="00EE2089" w:rsidP="004F5260">
            <w:pPr>
              <w:widowControl/>
              <w:adjustRightInd w:val="0"/>
              <w:ind w:left="136"/>
              <w:jc w:val="center"/>
              <w:rPr>
                <w:rFonts w:eastAsia="Calibri" w:cs="Times New Roman"/>
                <w:color w:val="000000"/>
                <w:sz w:val="20"/>
                <w:szCs w:val="20"/>
                <w:lang w:val="en-US" w:eastAsia="ru-RU"/>
              </w:rPr>
            </w:pPr>
            <w:r w:rsidRPr="00235D83">
              <w:rPr>
                <w:rFonts w:eastAsia="Calibri" w:cs="Times New Roman"/>
                <w:color w:val="000000"/>
                <w:sz w:val="20"/>
                <w:szCs w:val="20"/>
                <w:lang w:val="en-US" w:eastAsia="ru-RU"/>
              </w:rPr>
              <w:t>Celltac MEK-9100</w:t>
            </w:r>
          </w:p>
          <w:p w14:paraId="5A70E339" w14:textId="7C88AEA7" w:rsidR="00EE2089" w:rsidRPr="00235D83" w:rsidRDefault="00EE2089" w:rsidP="004F5260">
            <w:pPr>
              <w:ind w:left="136"/>
              <w:contextualSpacing/>
              <w:jc w:val="center"/>
              <w:rPr>
                <w:rFonts w:cs="Times New Roman"/>
                <w:b/>
                <w:sz w:val="20"/>
                <w:szCs w:val="20"/>
              </w:rPr>
            </w:pPr>
            <w:r w:rsidRPr="00235D83">
              <w:rPr>
                <w:rFonts w:eastAsia="Calibri" w:cs="Times New Roman"/>
                <w:color w:val="313131"/>
                <w:sz w:val="20"/>
                <w:szCs w:val="20"/>
                <w:lang w:eastAsia="ru-RU"/>
              </w:rPr>
              <w:t>набора по 2х1 мл.</w:t>
            </w:r>
          </w:p>
        </w:tc>
        <w:tc>
          <w:tcPr>
            <w:tcW w:w="1966" w:type="dxa"/>
            <w:tcMar>
              <w:top w:w="62" w:type="dxa"/>
              <w:left w:w="102" w:type="dxa"/>
              <w:bottom w:w="102" w:type="dxa"/>
              <w:right w:w="62" w:type="dxa"/>
            </w:tcMar>
          </w:tcPr>
          <w:p w14:paraId="37C9E331" w14:textId="04CFB5E3" w:rsidR="00EE2089" w:rsidRPr="00235D83" w:rsidRDefault="00EE2089" w:rsidP="004E28A9">
            <w:pPr>
              <w:widowControl/>
              <w:adjustRightInd w:val="0"/>
              <w:jc w:val="center"/>
              <w:rPr>
                <w:rFonts w:cs="Times New Roman"/>
                <w:b/>
                <w:sz w:val="20"/>
                <w:szCs w:val="20"/>
              </w:rPr>
            </w:pPr>
            <w:r w:rsidRPr="00235D83">
              <w:rPr>
                <w:rFonts w:cs="Times New Roman"/>
                <w:sz w:val="20"/>
                <w:szCs w:val="20"/>
              </w:rPr>
              <w:t>Раздел «</w:t>
            </w:r>
            <w:r w:rsidRPr="00235D83">
              <w:rPr>
                <w:rFonts w:eastAsia="Calibri" w:cs="Times New Roman"/>
                <w:bCs/>
                <w:sz w:val="20"/>
                <w:szCs w:val="20"/>
                <w:lang w:eastAsia="ru-RU"/>
              </w:rPr>
              <w:t>Гемоцитометрия 5-diff (Nihon Koden)</w:t>
            </w:r>
            <w:r w:rsidRPr="00235D83">
              <w:rPr>
                <w:rFonts w:cs="Times New Roman"/>
                <w:sz w:val="20"/>
                <w:szCs w:val="20"/>
              </w:rPr>
              <w:t>» системы МСИ «ФСВОК»</w:t>
            </w:r>
          </w:p>
        </w:tc>
      </w:tr>
      <w:tr w:rsidR="00EE2089" w:rsidRPr="00235D83" w14:paraId="5A41F7E5" w14:textId="77777777" w:rsidTr="0069153E">
        <w:trPr>
          <w:cantSplit/>
          <w:trHeight w:val="20"/>
          <w:jc w:val="center"/>
        </w:trPr>
        <w:tc>
          <w:tcPr>
            <w:tcW w:w="458" w:type="dxa"/>
            <w:vAlign w:val="center"/>
          </w:tcPr>
          <w:p w14:paraId="23EA7AA5"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56FDA04" w14:textId="1BFFC77C"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E94B29E" w14:textId="3F51BDE7" w:rsidR="00EE2089" w:rsidRPr="00235D83" w:rsidRDefault="00EE2089" w:rsidP="004F5260">
            <w:pPr>
              <w:jc w:val="center"/>
              <w:rPr>
                <w:rFonts w:cs="Times New Roman"/>
                <w:sz w:val="20"/>
                <w:szCs w:val="20"/>
              </w:rPr>
            </w:pPr>
            <w:r w:rsidRPr="00235D83">
              <w:rPr>
                <w:rFonts w:cs="Times New Roman"/>
                <w:sz w:val="20"/>
                <w:szCs w:val="20"/>
              </w:rPr>
              <w:t>Правильн</w:t>
            </w:r>
            <w:r w:rsidR="004620D3">
              <w:rPr>
                <w:rFonts w:cs="Times New Roman"/>
                <w:sz w:val="20"/>
                <w:szCs w:val="20"/>
              </w:rPr>
              <w:t xml:space="preserve">ость и повторяемость измерения показателей </w:t>
            </w:r>
            <w:r w:rsidRPr="00235D83">
              <w:rPr>
                <w:rFonts w:cs="Times New Roman"/>
                <w:sz w:val="20"/>
                <w:szCs w:val="20"/>
              </w:rPr>
              <w:t>BASO, EOS,</w:t>
            </w:r>
          </w:p>
          <w:p w14:paraId="699537AE" w14:textId="55B01055" w:rsidR="00EE2089" w:rsidRPr="00235D83" w:rsidRDefault="00EE2089" w:rsidP="004F5260">
            <w:pPr>
              <w:jc w:val="center"/>
              <w:rPr>
                <w:rFonts w:cs="Times New Roman"/>
                <w:sz w:val="20"/>
                <w:szCs w:val="20"/>
                <w:lang w:val="en-US"/>
              </w:rPr>
            </w:pPr>
            <w:r w:rsidRPr="00235D83">
              <w:rPr>
                <w:rFonts w:cs="Times New Roman"/>
                <w:sz w:val="20"/>
                <w:szCs w:val="20"/>
                <w:lang w:val="en-US"/>
              </w:rPr>
              <w:t>HCT, HGB, LYMP, MCH, MCV, MONO, MPV, NEUT, PCT, PDW, PLT,</w:t>
            </w:r>
          </w:p>
          <w:p w14:paraId="5F0BAFA1" w14:textId="2F81787E" w:rsidR="00EE2089" w:rsidRPr="001646AE" w:rsidRDefault="00EE2089" w:rsidP="004E28A9">
            <w:pPr>
              <w:jc w:val="center"/>
              <w:rPr>
                <w:rFonts w:cs="Times New Roman"/>
                <w:b/>
                <w:sz w:val="20"/>
                <w:szCs w:val="20"/>
                <w:lang w:val="en-US"/>
              </w:rPr>
            </w:pPr>
            <w:r w:rsidRPr="001646AE">
              <w:rPr>
                <w:rFonts w:cs="Times New Roman"/>
                <w:sz w:val="20"/>
                <w:szCs w:val="20"/>
                <w:lang w:val="en-US"/>
              </w:rPr>
              <w:t xml:space="preserve">RBC, RDW-CV, WBC, </w:t>
            </w:r>
            <w:r w:rsidRPr="00235D83">
              <w:rPr>
                <w:rFonts w:cs="Times New Roman"/>
                <w:sz w:val="20"/>
                <w:szCs w:val="20"/>
              </w:rPr>
              <w:t>МСНС</w:t>
            </w:r>
          </w:p>
        </w:tc>
        <w:tc>
          <w:tcPr>
            <w:tcW w:w="3440" w:type="dxa"/>
            <w:vMerge w:val="restart"/>
          </w:tcPr>
          <w:p w14:paraId="5CCC7F46"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2C3B92FF"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4831011"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30BFDF8"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E1AE9DC"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8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98A83CD"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E5DAE25" w14:textId="0B8FFEAE" w:rsidR="00EE2089" w:rsidRPr="00235D83" w:rsidRDefault="004620D3" w:rsidP="006A1BF2">
            <w:pPr>
              <w:contextualSpacing/>
              <w:jc w:val="center"/>
              <w:rPr>
                <w:rFonts w:cs="Times New Roman"/>
                <w:b/>
                <w:sz w:val="20"/>
                <w:szCs w:val="20"/>
              </w:rPr>
            </w:pPr>
            <w:r>
              <w:rPr>
                <w:rFonts w:cs="Times New Roman"/>
                <w:sz w:val="20"/>
                <w:szCs w:val="20"/>
              </w:rPr>
              <w:t xml:space="preserve">Сайты: </w:t>
            </w:r>
            <w:hyperlink r:id="rId87" w:history="1">
              <w:r w:rsidR="006A1BF2" w:rsidRPr="003B4C73">
                <w:rPr>
                  <w:rStyle w:val="a5"/>
                  <w:rFonts w:cs="Times New Roman"/>
                  <w:color w:val="auto"/>
                  <w:sz w:val="20"/>
                  <w:szCs w:val="20"/>
                  <w:u w:val="none"/>
                </w:rPr>
                <w:t>http://www.fsvok.ru</w:t>
              </w:r>
            </w:hyperlink>
          </w:p>
        </w:tc>
        <w:tc>
          <w:tcPr>
            <w:tcW w:w="1369" w:type="dxa"/>
          </w:tcPr>
          <w:p w14:paraId="4AEEA88B" w14:textId="1219663C"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373D06E" w14:textId="77777777" w:rsidR="00EE2089" w:rsidRPr="00235D83" w:rsidRDefault="00EE2089" w:rsidP="004F5260">
            <w:pPr>
              <w:widowControl/>
              <w:adjustRightInd w:val="0"/>
              <w:ind w:left="136"/>
              <w:jc w:val="center"/>
              <w:rPr>
                <w:rFonts w:eastAsia="Calibri" w:cs="Times New Roman"/>
                <w:sz w:val="20"/>
                <w:szCs w:val="20"/>
                <w:lang w:eastAsia="ru-RU"/>
              </w:rPr>
            </w:pPr>
            <w:r w:rsidRPr="00235D83">
              <w:rPr>
                <w:rFonts w:eastAsia="Calibri" w:cs="Times New Roman"/>
                <w:sz w:val="20"/>
                <w:szCs w:val="20"/>
                <w:lang w:eastAsia="ru-RU"/>
              </w:rPr>
              <w:t>Для для всех «5-diff» гематологических анализаторов кроме вышеперечисленных.</w:t>
            </w:r>
          </w:p>
          <w:p w14:paraId="40C4B3F0" w14:textId="3D0FFFFD" w:rsidR="00EE2089" w:rsidRPr="00235D83" w:rsidRDefault="00EE2089" w:rsidP="004F5260">
            <w:pPr>
              <w:ind w:left="136"/>
              <w:contextualSpacing/>
              <w:jc w:val="center"/>
              <w:rPr>
                <w:rFonts w:cs="Times New Roman"/>
                <w:b/>
                <w:sz w:val="20"/>
                <w:szCs w:val="20"/>
              </w:rPr>
            </w:pPr>
            <w:r w:rsidRPr="00235D83">
              <w:rPr>
                <w:rFonts w:eastAsia="Calibri" w:cs="Times New Roman"/>
                <w:color w:val="313131"/>
                <w:sz w:val="20"/>
                <w:szCs w:val="20"/>
                <w:lang w:eastAsia="ru-RU"/>
              </w:rPr>
              <w:t>набора по 2х1 мл.</w:t>
            </w:r>
          </w:p>
        </w:tc>
        <w:tc>
          <w:tcPr>
            <w:tcW w:w="1966" w:type="dxa"/>
            <w:tcMar>
              <w:top w:w="62" w:type="dxa"/>
              <w:left w:w="102" w:type="dxa"/>
              <w:bottom w:w="102" w:type="dxa"/>
              <w:right w:w="62" w:type="dxa"/>
            </w:tcMar>
          </w:tcPr>
          <w:p w14:paraId="29DC5E0F" w14:textId="77777777" w:rsidR="00EE2089" w:rsidRPr="00235D83" w:rsidRDefault="00EE2089" w:rsidP="004F5260">
            <w:pPr>
              <w:widowControl/>
              <w:adjustRightInd w:val="0"/>
              <w:jc w:val="center"/>
              <w:rPr>
                <w:rFonts w:cs="Times New Roman"/>
                <w:sz w:val="20"/>
                <w:szCs w:val="20"/>
              </w:rPr>
            </w:pPr>
            <w:r w:rsidRPr="00235D83">
              <w:rPr>
                <w:rFonts w:cs="Times New Roman"/>
                <w:sz w:val="20"/>
                <w:szCs w:val="20"/>
              </w:rPr>
              <w:t>Раздел «</w:t>
            </w:r>
            <w:r w:rsidRPr="00235D83">
              <w:rPr>
                <w:rFonts w:eastAsia="Calibri" w:cs="Times New Roman"/>
                <w:bCs/>
                <w:sz w:val="20"/>
                <w:szCs w:val="20"/>
                <w:lang w:eastAsia="ru-RU"/>
              </w:rPr>
              <w:t>Гемоцитометрия 5-diff (для всех анализаторов кроме указанных в 400-405)</w:t>
            </w:r>
            <w:r w:rsidRPr="00235D83">
              <w:rPr>
                <w:rFonts w:cs="Times New Roman"/>
                <w:sz w:val="20"/>
                <w:szCs w:val="20"/>
              </w:rPr>
              <w:t>» системы МСИ «ФСВОК»</w:t>
            </w:r>
          </w:p>
          <w:p w14:paraId="5537D70D" w14:textId="77777777" w:rsidR="00EE2089" w:rsidRPr="00235D83" w:rsidRDefault="00EE2089" w:rsidP="004F5260">
            <w:pPr>
              <w:contextualSpacing/>
              <w:jc w:val="center"/>
              <w:rPr>
                <w:rFonts w:cs="Times New Roman"/>
                <w:b/>
                <w:sz w:val="20"/>
                <w:szCs w:val="20"/>
              </w:rPr>
            </w:pPr>
          </w:p>
        </w:tc>
      </w:tr>
      <w:tr w:rsidR="00EE2089" w:rsidRPr="00235D83" w14:paraId="1C4763F0" w14:textId="77777777" w:rsidTr="0069153E">
        <w:trPr>
          <w:cantSplit/>
          <w:trHeight w:val="20"/>
          <w:jc w:val="center"/>
        </w:trPr>
        <w:tc>
          <w:tcPr>
            <w:tcW w:w="458" w:type="dxa"/>
            <w:vAlign w:val="center"/>
          </w:tcPr>
          <w:p w14:paraId="2FCFF4CB"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7EED91A" w14:textId="0611346D"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010B8D9F" w14:textId="5D14FE4E"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Pr="00235D83">
              <w:rPr>
                <w:rFonts w:cs="Times New Roman"/>
                <w:sz w:val="20"/>
                <w:szCs w:val="20"/>
              </w:rPr>
              <w:t>гликированного гемоглобина.</w:t>
            </w:r>
          </w:p>
        </w:tc>
        <w:tc>
          <w:tcPr>
            <w:tcW w:w="3440" w:type="dxa"/>
            <w:vMerge/>
          </w:tcPr>
          <w:p w14:paraId="3344B1B4" w14:textId="77777777" w:rsidR="00EE2089" w:rsidRPr="00235D83" w:rsidRDefault="00EE2089" w:rsidP="004F5260">
            <w:pPr>
              <w:contextualSpacing/>
              <w:jc w:val="center"/>
              <w:rPr>
                <w:rFonts w:cs="Times New Roman"/>
                <w:b/>
                <w:sz w:val="20"/>
                <w:szCs w:val="20"/>
              </w:rPr>
            </w:pPr>
          </w:p>
        </w:tc>
        <w:tc>
          <w:tcPr>
            <w:tcW w:w="1369" w:type="dxa"/>
          </w:tcPr>
          <w:p w14:paraId="6D620EEC" w14:textId="31B9DAA5"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5E3527B" w14:textId="4205C39C" w:rsidR="00EE2089" w:rsidRPr="00235D83" w:rsidRDefault="00EE2089" w:rsidP="004F5260">
            <w:pPr>
              <w:ind w:left="136"/>
              <w:contextualSpacing/>
              <w:jc w:val="center"/>
              <w:rPr>
                <w:rFonts w:cs="Times New Roman"/>
                <w:b/>
                <w:sz w:val="20"/>
                <w:szCs w:val="20"/>
              </w:rPr>
            </w:pPr>
            <w:r w:rsidRPr="00235D83">
              <w:rPr>
                <w:rFonts w:cs="Times New Roman"/>
                <w:sz w:val="20"/>
                <w:szCs w:val="20"/>
              </w:rPr>
              <w:t>Лиофилизированная цельная кровь. 2 набора по 2х0,5 мл.</w:t>
            </w:r>
          </w:p>
        </w:tc>
        <w:tc>
          <w:tcPr>
            <w:tcW w:w="1966" w:type="dxa"/>
            <w:tcMar>
              <w:top w:w="62" w:type="dxa"/>
              <w:left w:w="102" w:type="dxa"/>
              <w:bottom w:w="102" w:type="dxa"/>
              <w:right w:w="62" w:type="dxa"/>
            </w:tcMar>
          </w:tcPr>
          <w:p w14:paraId="5CE019B7" w14:textId="722DFF13" w:rsidR="00EE2089" w:rsidRPr="00235D83" w:rsidRDefault="00EE2089" w:rsidP="004F5260">
            <w:pPr>
              <w:contextualSpacing/>
              <w:jc w:val="center"/>
              <w:rPr>
                <w:rFonts w:cs="Times New Roman"/>
                <w:b/>
                <w:sz w:val="20"/>
                <w:szCs w:val="20"/>
              </w:rPr>
            </w:pPr>
            <w:r w:rsidRPr="00235D83">
              <w:rPr>
                <w:rFonts w:cs="Times New Roman"/>
                <w:sz w:val="20"/>
                <w:szCs w:val="20"/>
              </w:rPr>
              <w:t>Раздел «Гликированный гемоглобин» системы МСИ «ФСВОК»</w:t>
            </w:r>
          </w:p>
        </w:tc>
      </w:tr>
      <w:tr w:rsidR="00EE2089" w:rsidRPr="00235D83" w14:paraId="1C09B032" w14:textId="77777777" w:rsidTr="0069153E">
        <w:trPr>
          <w:cantSplit/>
          <w:trHeight w:val="20"/>
          <w:jc w:val="center"/>
        </w:trPr>
        <w:tc>
          <w:tcPr>
            <w:tcW w:w="458" w:type="dxa"/>
            <w:vAlign w:val="center"/>
          </w:tcPr>
          <w:p w14:paraId="11D6751E"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B57B94B" w14:textId="699F8013"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1F6C5155" w14:textId="3DEF0B54" w:rsidR="00EE2089" w:rsidRPr="00235D83" w:rsidRDefault="00EE2089" w:rsidP="004620D3">
            <w:pPr>
              <w:pStyle w:val="TableParagraph"/>
              <w:jc w:val="center"/>
              <w:rPr>
                <w:b/>
                <w:sz w:val="20"/>
                <w:szCs w:val="20"/>
              </w:rPr>
            </w:pPr>
            <w:r w:rsidRPr="00235D83">
              <w:rPr>
                <w:sz w:val="20"/>
                <w:szCs w:val="20"/>
                <w:lang w:val="ru-RU"/>
              </w:rPr>
              <w:t>Лейкоцитарная формула. Морфологическая характеристика эритроцитов. Нормобласты</w:t>
            </w:r>
          </w:p>
        </w:tc>
        <w:tc>
          <w:tcPr>
            <w:tcW w:w="3440" w:type="dxa"/>
            <w:vMerge/>
          </w:tcPr>
          <w:p w14:paraId="1978F0B0" w14:textId="7BE6A351" w:rsidR="00EE2089" w:rsidRPr="00235D83" w:rsidRDefault="00EE2089" w:rsidP="004F5260">
            <w:pPr>
              <w:contextualSpacing/>
              <w:jc w:val="center"/>
              <w:rPr>
                <w:rFonts w:cs="Times New Roman"/>
                <w:b/>
                <w:sz w:val="20"/>
                <w:szCs w:val="20"/>
              </w:rPr>
            </w:pPr>
          </w:p>
        </w:tc>
        <w:tc>
          <w:tcPr>
            <w:tcW w:w="1369" w:type="dxa"/>
          </w:tcPr>
          <w:p w14:paraId="4FB65C5D" w14:textId="3C4D5AE0"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202401E" w14:textId="14F84800" w:rsidR="00EE2089" w:rsidRPr="001646AE" w:rsidRDefault="00EE2089" w:rsidP="004E28A9">
            <w:pPr>
              <w:pStyle w:val="TableParagraph"/>
              <w:ind w:left="136"/>
              <w:jc w:val="center"/>
              <w:rPr>
                <w:b/>
                <w:sz w:val="20"/>
                <w:szCs w:val="20"/>
                <w:lang w:val="ru-RU"/>
              </w:rPr>
            </w:pPr>
            <w:r w:rsidRPr="00235D83">
              <w:rPr>
                <w:sz w:val="20"/>
                <w:szCs w:val="20"/>
                <w:lang w:val="ru-RU"/>
              </w:rPr>
              <w:t>Препараты (мазки) венозной крови человека для микроскопических исследований 2 набора по 4 контрольных неокрашенных препарата крови</w:t>
            </w:r>
          </w:p>
        </w:tc>
        <w:tc>
          <w:tcPr>
            <w:tcW w:w="1966" w:type="dxa"/>
            <w:tcMar>
              <w:top w:w="62" w:type="dxa"/>
              <w:left w:w="102" w:type="dxa"/>
              <w:bottom w:w="102" w:type="dxa"/>
              <w:right w:w="62" w:type="dxa"/>
            </w:tcMar>
          </w:tcPr>
          <w:p w14:paraId="77AE67E9" w14:textId="77777777" w:rsidR="00EE2089" w:rsidRPr="00235D83" w:rsidRDefault="00EE2089" w:rsidP="004F5260">
            <w:pPr>
              <w:pStyle w:val="TableParagraph"/>
              <w:jc w:val="center"/>
              <w:rPr>
                <w:sz w:val="20"/>
                <w:szCs w:val="20"/>
                <w:lang w:val="ru-RU"/>
              </w:rPr>
            </w:pPr>
            <w:r w:rsidRPr="00235D83">
              <w:rPr>
                <w:sz w:val="20"/>
                <w:szCs w:val="20"/>
                <w:lang w:val="ru-RU"/>
              </w:rPr>
              <w:t>Раздел «Морфологическая характеристика лейкоцитов и</w:t>
            </w:r>
          </w:p>
          <w:p w14:paraId="4B627AB1" w14:textId="78D548F5" w:rsidR="00EE2089" w:rsidRPr="00235D83" w:rsidRDefault="00EE2089" w:rsidP="004F5260">
            <w:pPr>
              <w:contextualSpacing/>
              <w:jc w:val="center"/>
              <w:rPr>
                <w:rFonts w:cs="Times New Roman"/>
                <w:b/>
                <w:sz w:val="20"/>
                <w:szCs w:val="20"/>
              </w:rPr>
            </w:pPr>
            <w:r w:rsidRPr="00235D83">
              <w:rPr>
                <w:rFonts w:cs="Times New Roman"/>
                <w:sz w:val="20"/>
                <w:szCs w:val="20"/>
              </w:rPr>
              <w:t>эритроцитов крови (подсчет лейкоцитарной формулы в мазках крови)» системы МСИ «ФСВОК»</w:t>
            </w:r>
          </w:p>
        </w:tc>
      </w:tr>
      <w:tr w:rsidR="00EE2089" w:rsidRPr="00235D83" w14:paraId="795558D6" w14:textId="77777777" w:rsidTr="0069153E">
        <w:trPr>
          <w:cantSplit/>
          <w:trHeight w:val="20"/>
          <w:jc w:val="center"/>
        </w:trPr>
        <w:tc>
          <w:tcPr>
            <w:tcW w:w="458" w:type="dxa"/>
            <w:vAlign w:val="center"/>
          </w:tcPr>
          <w:p w14:paraId="3AB9241D"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BAB3DFB" w14:textId="295CCDD3"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2375B109" w14:textId="6850E401"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Лейкоцитарная формула. Морфологическая характеристика эритроцитов, включая признаки гемобластозов, анемий и реактивных изменений крови. Нормобласты</w:t>
            </w:r>
          </w:p>
        </w:tc>
        <w:tc>
          <w:tcPr>
            <w:tcW w:w="3440" w:type="dxa"/>
            <w:vMerge w:val="restart"/>
          </w:tcPr>
          <w:p w14:paraId="3587D295"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36A66B62"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9724C7E"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0ED58F7"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4C7AB161"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8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9F3B22E"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5155AA4" w14:textId="42871511" w:rsidR="00EE2089" w:rsidRPr="00235D83" w:rsidRDefault="00CE4E90" w:rsidP="006A1BF2">
            <w:pPr>
              <w:contextualSpacing/>
              <w:jc w:val="center"/>
              <w:rPr>
                <w:rFonts w:cs="Times New Roman"/>
                <w:b/>
                <w:sz w:val="20"/>
                <w:szCs w:val="20"/>
              </w:rPr>
            </w:pPr>
            <w:r>
              <w:rPr>
                <w:rFonts w:cs="Times New Roman"/>
                <w:sz w:val="20"/>
                <w:szCs w:val="20"/>
              </w:rPr>
              <w:t xml:space="preserve">Сайты: </w:t>
            </w:r>
            <w:hyperlink r:id="rId89" w:history="1">
              <w:r w:rsidR="006A1BF2" w:rsidRPr="003B4C73">
                <w:rPr>
                  <w:rStyle w:val="a5"/>
                  <w:rFonts w:cs="Times New Roman"/>
                  <w:color w:val="auto"/>
                  <w:sz w:val="20"/>
                  <w:szCs w:val="20"/>
                  <w:u w:val="none"/>
                </w:rPr>
                <w:t>http://www.fsvok.ru</w:t>
              </w:r>
            </w:hyperlink>
          </w:p>
        </w:tc>
        <w:tc>
          <w:tcPr>
            <w:tcW w:w="1369" w:type="dxa"/>
          </w:tcPr>
          <w:p w14:paraId="4F434482" w14:textId="192BBA7D"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2A7FDAD" w14:textId="76F2FE5D" w:rsidR="00EE2089" w:rsidRPr="002A79F7" w:rsidRDefault="00EE2089" w:rsidP="00092808">
            <w:pPr>
              <w:pStyle w:val="TableParagraph"/>
              <w:ind w:left="136"/>
              <w:jc w:val="center"/>
              <w:rPr>
                <w:b/>
                <w:sz w:val="20"/>
                <w:szCs w:val="20"/>
                <w:lang w:val="ru-RU"/>
              </w:rPr>
            </w:pPr>
            <w:r w:rsidRPr="00235D83">
              <w:rPr>
                <w:sz w:val="20"/>
                <w:szCs w:val="20"/>
                <w:lang w:val="ru-RU"/>
              </w:rPr>
              <w:t>Препараты (мазки) венозной крови человека для микроскопических исследований 2 набора по 4 контрольных неокрашенных препарата крови</w:t>
            </w:r>
          </w:p>
        </w:tc>
        <w:tc>
          <w:tcPr>
            <w:tcW w:w="1966" w:type="dxa"/>
            <w:tcMar>
              <w:top w:w="62" w:type="dxa"/>
              <w:left w:w="102" w:type="dxa"/>
              <w:bottom w:w="102" w:type="dxa"/>
              <w:right w:w="62" w:type="dxa"/>
            </w:tcMar>
          </w:tcPr>
          <w:p w14:paraId="713BD125" w14:textId="77777777" w:rsidR="00EE2089" w:rsidRPr="00235D83" w:rsidRDefault="00EE2089" w:rsidP="004F5260">
            <w:pPr>
              <w:pStyle w:val="TableParagraph"/>
              <w:jc w:val="center"/>
              <w:rPr>
                <w:sz w:val="20"/>
                <w:szCs w:val="20"/>
                <w:lang w:val="ru-RU"/>
              </w:rPr>
            </w:pPr>
            <w:r w:rsidRPr="00235D83">
              <w:rPr>
                <w:sz w:val="20"/>
                <w:szCs w:val="20"/>
                <w:lang w:val="ru-RU"/>
              </w:rPr>
              <w:t>Раздел «Морфологическая характеристика лейкоцитов и</w:t>
            </w:r>
          </w:p>
          <w:p w14:paraId="61BBB681" w14:textId="12DB40C9" w:rsidR="00EE2089" w:rsidRPr="00235D83" w:rsidRDefault="00EE2089" w:rsidP="004F5260">
            <w:pPr>
              <w:contextualSpacing/>
              <w:jc w:val="center"/>
              <w:rPr>
                <w:rFonts w:cs="Times New Roman"/>
                <w:b/>
                <w:sz w:val="20"/>
                <w:szCs w:val="20"/>
              </w:rPr>
            </w:pPr>
            <w:r w:rsidRPr="00235D83">
              <w:rPr>
                <w:rFonts w:cs="Times New Roman"/>
                <w:sz w:val="20"/>
                <w:szCs w:val="20"/>
              </w:rPr>
              <w:t>эритроцитов крови для профильных учреждений (п</w:t>
            </w:r>
            <w:r w:rsidR="00CE4E90">
              <w:rPr>
                <w:rFonts w:cs="Times New Roman"/>
                <w:sz w:val="20"/>
                <w:szCs w:val="20"/>
              </w:rPr>
              <w:t xml:space="preserve">одсчет лейкоцитарной формулы в </w:t>
            </w:r>
            <w:r w:rsidRPr="00235D83">
              <w:rPr>
                <w:rFonts w:cs="Times New Roman"/>
                <w:sz w:val="20"/>
                <w:szCs w:val="20"/>
              </w:rPr>
              <w:t>мазках крови)» системы МСИ «ФСВОК»</w:t>
            </w:r>
          </w:p>
        </w:tc>
      </w:tr>
      <w:tr w:rsidR="00EE2089" w:rsidRPr="00235D83" w14:paraId="1A37C52D" w14:textId="77777777" w:rsidTr="0069153E">
        <w:trPr>
          <w:cantSplit/>
          <w:trHeight w:val="20"/>
          <w:jc w:val="center"/>
        </w:trPr>
        <w:tc>
          <w:tcPr>
            <w:tcW w:w="458" w:type="dxa"/>
            <w:vAlign w:val="center"/>
          </w:tcPr>
          <w:p w14:paraId="5A3E121C"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A49AC7E" w14:textId="3240DE4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176B1BF7" w14:textId="7D9B56B3"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 xml:space="preserve">Правильность идентификации и дифференцировка лейкоцитов. Базофилы, Бластные клетки, Лимфоциты, Моноциты, Нейтрофилы, Нормобласты, Плазматические клетки, Пролимфоциты, </w:t>
            </w:r>
            <w:r w:rsidRPr="00235D83">
              <w:rPr>
                <w:rFonts w:cs="Times New Roman"/>
                <w:snapToGrid w:val="0"/>
                <w:sz w:val="20"/>
                <w:szCs w:val="20"/>
              </w:rPr>
              <w:t>Эозинофилы, Другие лейкоциты.</w:t>
            </w:r>
          </w:p>
        </w:tc>
        <w:tc>
          <w:tcPr>
            <w:tcW w:w="3440" w:type="dxa"/>
            <w:vMerge/>
          </w:tcPr>
          <w:p w14:paraId="031CA36F" w14:textId="48B4FAE8" w:rsidR="00EE2089" w:rsidRPr="00235D83" w:rsidRDefault="00EE2089" w:rsidP="004F5260">
            <w:pPr>
              <w:contextualSpacing/>
              <w:jc w:val="center"/>
              <w:rPr>
                <w:rFonts w:cs="Times New Roman"/>
                <w:b/>
                <w:sz w:val="20"/>
                <w:szCs w:val="20"/>
              </w:rPr>
            </w:pPr>
          </w:p>
        </w:tc>
        <w:tc>
          <w:tcPr>
            <w:tcW w:w="1369" w:type="dxa"/>
          </w:tcPr>
          <w:p w14:paraId="7CB67E7C" w14:textId="5953D62E"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01F5EDA" w14:textId="004C8313" w:rsidR="00EE2089" w:rsidRPr="00235D83" w:rsidRDefault="00EE2089" w:rsidP="004F5260">
            <w:pPr>
              <w:ind w:left="136"/>
              <w:contextualSpacing/>
              <w:jc w:val="center"/>
              <w:rPr>
                <w:rFonts w:cs="Times New Roman"/>
                <w:b/>
                <w:sz w:val="20"/>
                <w:szCs w:val="20"/>
              </w:rPr>
            </w:pPr>
            <w:r w:rsidRPr="00235D83">
              <w:rPr>
                <w:rFonts w:cs="Times New Roman"/>
                <w:sz w:val="20"/>
                <w:szCs w:val="20"/>
              </w:rPr>
              <w:t>Онлайн-сервис. 1 набор контрольных образцов, 2 клинических случая.</w:t>
            </w:r>
          </w:p>
        </w:tc>
        <w:tc>
          <w:tcPr>
            <w:tcW w:w="1966" w:type="dxa"/>
            <w:tcMar>
              <w:top w:w="62" w:type="dxa"/>
              <w:left w:w="102" w:type="dxa"/>
              <w:bottom w:w="102" w:type="dxa"/>
              <w:right w:w="62" w:type="dxa"/>
            </w:tcMar>
          </w:tcPr>
          <w:p w14:paraId="124D13A5" w14:textId="77777777" w:rsidR="00EE2089" w:rsidRPr="00235D83" w:rsidRDefault="00EE2089" w:rsidP="004F5260">
            <w:pPr>
              <w:pStyle w:val="TableParagraph"/>
              <w:jc w:val="center"/>
              <w:rPr>
                <w:sz w:val="20"/>
                <w:szCs w:val="20"/>
                <w:lang w:val="ru-RU"/>
              </w:rPr>
            </w:pPr>
            <w:r w:rsidRPr="00235D83">
              <w:rPr>
                <w:sz w:val="20"/>
                <w:szCs w:val="20"/>
                <w:lang w:val="ru-RU"/>
              </w:rPr>
              <w:t>Раздел «Морфологическая характеристика лейкоцитов и</w:t>
            </w:r>
          </w:p>
          <w:p w14:paraId="4E8688B7" w14:textId="31F76D12" w:rsidR="00EE2089" w:rsidRPr="00235D83" w:rsidRDefault="00EE2089" w:rsidP="004F5260">
            <w:pPr>
              <w:contextualSpacing/>
              <w:jc w:val="center"/>
              <w:rPr>
                <w:rFonts w:cs="Times New Roman"/>
                <w:b/>
                <w:sz w:val="20"/>
                <w:szCs w:val="20"/>
              </w:rPr>
            </w:pPr>
            <w:r w:rsidRPr="00235D83">
              <w:rPr>
                <w:rFonts w:cs="Times New Roman"/>
                <w:sz w:val="20"/>
                <w:szCs w:val="20"/>
              </w:rPr>
              <w:t>эритроцитов крови (онлайн имитация дифференцировки клеток при подсчете лейкоцитарной формулы)» системы МСИ «ФСВОК»</w:t>
            </w:r>
          </w:p>
        </w:tc>
      </w:tr>
      <w:tr w:rsidR="00EE2089" w:rsidRPr="00235D83" w14:paraId="7F870C00" w14:textId="77777777" w:rsidTr="0069153E">
        <w:trPr>
          <w:cantSplit/>
          <w:trHeight w:val="20"/>
          <w:jc w:val="center"/>
        </w:trPr>
        <w:tc>
          <w:tcPr>
            <w:tcW w:w="458" w:type="dxa"/>
            <w:vAlign w:val="center"/>
          </w:tcPr>
          <w:p w14:paraId="68941867"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4790515" w14:textId="7C20225C"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01C4AC0F" w14:textId="77D3192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Правильность подсчета лейкоцитарной формулы, нормобластов и определения морфологии эритроцитов. Лейкоцитарная формула, морфологическая характеристика эритроцитов. Нормобласты.</w:t>
            </w:r>
          </w:p>
        </w:tc>
        <w:tc>
          <w:tcPr>
            <w:tcW w:w="3440" w:type="dxa"/>
            <w:vMerge w:val="restart"/>
          </w:tcPr>
          <w:p w14:paraId="265411AC"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0236A95D"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60BF8E8"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14587E87"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1FACBE4"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9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2D6C9FAA"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1095C1E" w14:textId="61686AFA" w:rsidR="00EE2089" w:rsidRPr="00235D83" w:rsidRDefault="001C75A9" w:rsidP="006A1BF2">
            <w:pPr>
              <w:contextualSpacing/>
              <w:jc w:val="center"/>
              <w:rPr>
                <w:rFonts w:cs="Times New Roman"/>
                <w:b/>
                <w:sz w:val="20"/>
                <w:szCs w:val="20"/>
              </w:rPr>
            </w:pPr>
            <w:r>
              <w:rPr>
                <w:rFonts w:cs="Times New Roman"/>
                <w:sz w:val="20"/>
                <w:szCs w:val="20"/>
              </w:rPr>
              <w:t xml:space="preserve">Сайты: </w:t>
            </w:r>
            <w:hyperlink r:id="rId91" w:history="1">
              <w:r w:rsidR="006A1BF2" w:rsidRPr="003B4C73">
                <w:rPr>
                  <w:rStyle w:val="a5"/>
                  <w:rFonts w:cs="Times New Roman"/>
                  <w:color w:val="auto"/>
                  <w:sz w:val="20"/>
                  <w:szCs w:val="20"/>
                  <w:u w:val="none"/>
                </w:rPr>
                <w:t>http://www.fsvok.ru</w:t>
              </w:r>
            </w:hyperlink>
          </w:p>
        </w:tc>
        <w:tc>
          <w:tcPr>
            <w:tcW w:w="1369" w:type="dxa"/>
          </w:tcPr>
          <w:p w14:paraId="0F1FCC3C" w14:textId="31C99CC1"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1EAE267" w14:textId="1E8F5B2D" w:rsidR="00EE2089" w:rsidRPr="00235D83" w:rsidRDefault="00EE2089" w:rsidP="004F5260">
            <w:pPr>
              <w:ind w:left="136"/>
              <w:contextualSpacing/>
              <w:jc w:val="center"/>
              <w:rPr>
                <w:rFonts w:cs="Times New Roman"/>
                <w:b/>
                <w:sz w:val="20"/>
                <w:szCs w:val="20"/>
              </w:rPr>
            </w:pPr>
            <w:r w:rsidRPr="00235D83">
              <w:rPr>
                <w:rFonts w:cs="Times New Roman"/>
                <w:sz w:val="20"/>
                <w:szCs w:val="20"/>
              </w:rPr>
              <w:t>Виртуальных препаратов, полученных при съемке множественных микроскопических полей зрения препаратов крови.</w:t>
            </w:r>
          </w:p>
        </w:tc>
        <w:tc>
          <w:tcPr>
            <w:tcW w:w="1966" w:type="dxa"/>
            <w:tcMar>
              <w:top w:w="62" w:type="dxa"/>
              <w:left w:w="102" w:type="dxa"/>
              <w:bottom w:w="102" w:type="dxa"/>
              <w:right w:w="62" w:type="dxa"/>
            </w:tcMar>
          </w:tcPr>
          <w:p w14:paraId="3AFC63A2" w14:textId="195CC666" w:rsidR="00EE2089" w:rsidRPr="002C5E57" w:rsidRDefault="00EE2089" w:rsidP="00092808">
            <w:pPr>
              <w:pStyle w:val="TableParagraph"/>
              <w:jc w:val="center"/>
              <w:rPr>
                <w:b/>
                <w:sz w:val="20"/>
                <w:szCs w:val="20"/>
                <w:lang w:val="ru-RU"/>
              </w:rPr>
            </w:pPr>
            <w:r w:rsidRPr="00235D83">
              <w:rPr>
                <w:sz w:val="20"/>
                <w:szCs w:val="20"/>
                <w:lang w:val="ru-RU"/>
              </w:rPr>
              <w:t>Раздел «Морфологическая характеристика лейкоцитов и</w:t>
            </w:r>
            <w:r w:rsidR="00092808" w:rsidRPr="002C5E57">
              <w:rPr>
                <w:sz w:val="20"/>
                <w:szCs w:val="20"/>
                <w:lang w:val="ru-RU"/>
              </w:rPr>
              <w:t xml:space="preserve"> </w:t>
            </w:r>
            <w:r w:rsidRPr="002C5E57">
              <w:rPr>
                <w:sz w:val="20"/>
                <w:szCs w:val="20"/>
                <w:lang w:val="ru-RU"/>
              </w:rPr>
              <w:t>эритроцитов крови (подсчет лейкоцитарной формулы в виртуальных мазках крови)» системы МСИ «ФСВОК»</w:t>
            </w:r>
          </w:p>
        </w:tc>
      </w:tr>
      <w:tr w:rsidR="00EE2089" w:rsidRPr="00235D83" w14:paraId="2F7ABD7F" w14:textId="77777777" w:rsidTr="0069153E">
        <w:trPr>
          <w:cantSplit/>
          <w:trHeight w:val="20"/>
          <w:jc w:val="center"/>
        </w:trPr>
        <w:tc>
          <w:tcPr>
            <w:tcW w:w="458" w:type="dxa"/>
            <w:vAlign w:val="center"/>
          </w:tcPr>
          <w:p w14:paraId="7AE44725"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28A4D0E" w14:textId="717DD7CC"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2EBADA3E" w14:textId="63151E15" w:rsidR="00EE2089" w:rsidRPr="00235D83" w:rsidRDefault="00EE2089" w:rsidP="00092808">
            <w:pPr>
              <w:jc w:val="center"/>
              <w:rPr>
                <w:rFonts w:cs="Times New Roman"/>
                <w:b/>
                <w:sz w:val="20"/>
                <w:szCs w:val="20"/>
              </w:rPr>
            </w:pPr>
            <w:r w:rsidRPr="00235D83">
              <w:rPr>
                <w:rFonts w:cs="Times New Roman"/>
                <w:sz w:val="20"/>
                <w:szCs w:val="20"/>
              </w:rPr>
              <w:t>Определения клеточного состава периферической крови при анемиях, гемобластозах и реактивных состояниях. Морфология лейкоцитов и эритроцитов.</w:t>
            </w:r>
          </w:p>
        </w:tc>
        <w:tc>
          <w:tcPr>
            <w:tcW w:w="3440" w:type="dxa"/>
            <w:vMerge/>
          </w:tcPr>
          <w:p w14:paraId="5153534A" w14:textId="77777777" w:rsidR="00EE2089" w:rsidRPr="00235D83" w:rsidRDefault="00EE2089" w:rsidP="004F5260">
            <w:pPr>
              <w:jc w:val="center"/>
              <w:rPr>
                <w:rFonts w:cs="Times New Roman"/>
                <w:b/>
                <w:sz w:val="20"/>
                <w:szCs w:val="20"/>
              </w:rPr>
            </w:pPr>
          </w:p>
        </w:tc>
        <w:tc>
          <w:tcPr>
            <w:tcW w:w="1369" w:type="dxa"/>
          </w:tcPr>
          <w:p w14:paraId="04AF24C3" w14:textId="32D78A53"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E220F60" w14:textId="11E2512C" w:rsidR="00EE2089" w:rsidRPr="00235D83" w:rsidRDefault="00EE2089" w:rsidP="004F5260">
            <w:pPr>
              <w:ind w:left="136"/>
              <w:contextualSpacing/>
              <w:jc w:val="center"/>
              <w:rPr>
                <w:rFonts w:cs="Times New Roman"/>
                <w:b/>
                <w:sz w:val="20"/>
                <w:szCs w:val="20"/>
              </w:rPr>
            </w:pPr>
            <w:r w:rsidRPr="00235D83">
              <w:rPr>
                <w:rFonts w:cs="Times New Roman"/>
                <w:sz w:val="20"/>
                <w:szCs w:val="20"/>
              </w:rPr>
              <w:t>Цветных фотографии крови в личном кабинете с использованием онлайн-сервиса или фотографии мазков крови на бумажном носителе. 3 набора по 8 фотографий в каждом.</w:t>
            </w:r>
          </w:p>
        </w:tc>
        <w:tc>
          <w:tcPr>
            <w:tcW w:w="1966" w:type="dxa"/>
            <w:tcMar>
              <w:top w:w="62" w:type="dxa"/>
              <w:left w:w="102" w:type="dxa"/>
              <w:bottom w:w="102" w:type="dxa"/>
              <w:right w:w="62" w:type="dxa"/>
            </w:tcMar>
          </w:tcPr>
          <w:p w14:paraId="0BB4BB1B" w14:textId="3250AF3F" w:rsidR="00EE2089" w:rsidRPr="00235D83" w:rsidRDefault="00EE2089" w:rsidP="004F5260">
            <w:pPr>
              <w:contextualSpacing/>
              <w:jc w:val="center"/>
              <w:rPr>
                <w:rFonts w:cs="Times New Roman"/>
                <w:b/>
                <w:sz w:val="20"/>
                <w:szCs w:val="20"/>
              </w:rPr>
            </w:pPr>
            <w:r w:rsidRPr="00235D83">
              <w:rPr>
                <w:rFonts w:cs="Times New Roman"/>
                <w:sz w:val="20"/>
                <w:szCs w:val="20"/>
              </w:rPr>
              <w:t>Раздел «Морфологическая характеристика лейкоцитов и эритроцитов крови (фотографии мазков крови в ЛК)», «Морфологическая характеристика лейкоцитов и эритроцитов крови (фотографии мазков крови)» системы МСИ «ФСВОК»</w:t>
            </w:r>
          </w:p>
        </w:tc>
      </w:tr>
      <w:tr w:rsidR="00EE2089" w:rsidRPr="00235D83" w14:paraId="0D4B314C" w14:textId="77777777" w:rsidTr="0069153E">
        <w:trPr>
          <w:cantSplit/>
          <w:trHeight w:val="20"/>
          <w:jc w:val="center"/>
        </w:trPr>
        <w:tc>
          <w:tcPr>
            <w:tcW w:w="458" w:type="dxa"/>
            <w:vAlign w:val="center"/>
          </w:tcPr>
          <w:p w14:paraId="12C47DF1"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72040FF" w14:textId="5C5FC87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4B6A4430" w14:textId="33FB1ABE" w:rsidR="00EE2089" w:rsidRPr="00235D83" w:rsidRDefault="00EE2089" w:rsidP="00C51BB2">
            <w:pPr>
              <w:jc w:val="center"/>
              <w:rPr>
                <w:rFonts w:cs="Times New Roman"/>
                <w:b/>
                <w:sz w:val="20"/>
                <w:szCs w:val="20"/>
              </w:rPr>
            </w:pPr>
            <w:r w:rsidRPr="00235D83">
              <w:rPr>
                <w:rFonts w:cs="Times New Roman"/>
                <w:sz w:val="20"/>
                <w:szCs w:val="20"/>
              </w:rPr>
              <w:t>Правильность подсчета ретикулоцитов методом световой микроскопии. Число ретикулоцитов.</w:t>
            </w:r>
          </w:p>
        </w:tc>
        <w:tc>
          <w:tcPr>
            <w:tcW w:w="3440" w:type="dxa"/>
            <w:vMerge w:val="restart"/>
          </w:tcPr>
          <w:p w14:paraId="0B5F1C8D"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AD70D6F"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72B4EB8"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37791D5"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3D225991"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9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9D2EA90"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46C6BF34" w14:textId="3A2BB0C3" w:rsidR="00EE2089" w:rsidRPr="00235D83" w:rsidRDefault="006A1BF2" w:rsidP="006A1BF2">
            <w:pPr>
              <w:jc w:val="center"/>
              <w:rPr>
                <w:rFonts w:cs="Times New Roman"/>
                <w:b/>
                <w:sz w:val="20"/>
                <w:szCs w:val="20"/>
              </w:rPr>
            </w:pPr>
            <w:r w:rsidRPr="00235D83">
              <w:rPr>
                <w:rFonts w:cs="Times New Roman"/>
                <w:sz w:val="20"/>
                <w:szCs w:val="20"/>
              </w:rPr>
              <w:t>Сайты</w:t>
            </w:r>
            <w:r w:rsidR="00C51BB2">
              <w:rPr>
                <w:rFonts w:cs="Times New Roman"/>
                <w:sz w:val="20"/>
                <w:szCs w:val="20"/>
              </w:rPr>
              <w:t>:</w:t>
            </w:r>
            <w:r w:rsidRPr="003B4C73">
              <w:rPr>
                <w:rFonts w:cs="Times New Roman"/>
                <w:sz w:val="20"/>
                <w:szCs w:val="20"/>
              </w:rPr>
              <w:t xml:space="preserve"> </w:t>
            </w:r>
            <w:hyperlink r:id="rId93" w:history="1">
              <w:r w:rsidRPr="003B4C73">
                <w:rPr>
                  <w:rStyle w:val="a5"/>
                  <w:rFonts w:cs="Times New Roman"/>
                  <w:color w:val="auto"/>
                  <w:sz w:val="20"/>
                  <w:szCs w:val="20"/>
                  <w:u w:val="none"/>
                </w:rPr>
                <w:t>http://www.fsvok.ru</w:t>
              </w:r>
            </w:hyperlink>
          </w:p>
        </w:tc>
        <w:tc>
          <w:tcPr>
            <w:tcW w:w="1369" w:type="dxa"/>
          </w:tcPr>
          <w:p w14:paraId="51A1F898" w14:textId="58EAE6A5"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DCABCBB" w14:textId="469F3CC1" w:rsidR="00EE2089" w:rsidRPr="00235D83" w:rsidRDefault="00EE2089" w:rsidP="004F5260">
            <w:pPr>
              <w:ind w:left="136"/>
              <w:contextualSpacing/>
              <w:jc w:val="center"/>
              <w:rPr>
                <w:rFonts w:cs="Times New Roman"/>
                <w:b/>
                <w:sz w:val="20"/>
                <w:szCs w:val="20"/>
              </w:rPr>
            </w:pPr>
            <w:r w:rsidRPr="00235D83">
              <w:rPr>
                <w:rFonts w:cs="Times New Roman"/>
                <w:sz w:val="20"/>
                <w:szCs w:val="20"/>
              </w:rPr>
              <w:t>Виртуальный препарат, полученный при съемке множественных микроскопических полей зрения препаратов крови с окрашенными ретикулоцитами. 2 набора по 4 виртуальных препарата на USB-флеш-накопителе.</w:t>
            </w:r>
          </w:p>
        </w:tc>
        <w:tc>
          <w:tcPr>
            <w:tcW w:w="1966" w:type="dxa"/>
            <w:tcMar>
              <w:top w:w="62" w:type="dxa"/>
              <w:left w:w="102" w:type="dxa"/>
              <w:bottom w:w="102" w:type="dxa"/>
              <w:right w:w="62" w:type="dxa"/>
            </w:tcMar>
          </w:tcPr>
          <w:p w14:paraId="75B71FC8" w14:textId="65EA98C5" w:rsidR="00EE2089" w:rsidRPr="00235D83" w:rsidRDefault="00EE2089" w:rsidP="004F5260">
            <w:pPr>
              <w:contextualSpacing/>
              <w:jc w:val="center"/>
              <w:rPr>
                <w:rFonts w:cs="Times New Roman"/>
                <w:b/>
                <w:sz w:val="20"/>
                <w:szCs w:val="20"/>
              </w:rPr>
            </w:pPr>
            <w:r w:rsidRPr="00235D83">
              <w:rPr>
                <w:rFonts w:cs="Times New Roman"/>
                <w:sz w:val="20"/>
                <w:szCs w:val="20"/>
              </w:rPr>
              <w:t>Раздел «Подсчет ретикулоцитов (подсчет ретикулоцитов в виртуальных мазках крови)» системы МСИ «ФСВОК»</w:t>
            </w:r>
          </w:p>
        </w:tc>
      </w:tr>
      <w:tr w:rsidR="00EE2089" w:rsidRPr="00235D83" w14:paraId="634DD222" w14:textId="77777777" w:rsidTr="0069153E">
        <w:trPr>
          <w:cantSplit/>
          <w:trHeight w:val="20"/>
          <w:jc w:val="center"/>
        </w:trPr>
        <w:tc>
          <w:tcPr>
            <w:tcW w:w="458" w:type="dxa"/>
            <w:vAlign w:val="center"/>
          </w:tcPr>
          <w:p w14:paraId="18AEEAFB"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97965C5" w14:textId="73F3A38A"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1141EE17" w14:textId="5E6F8271"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Качество приготовления и окрашивания препаратов, правильность подсчета лейкоцитарной формулы, нормобластов и определения морфологии эритроцитов.</w:t>
            </w:r>
          </w:p>
        </w:tc>
        <w:tc>
          <w:tcPr>
            <w:tcW w:w="3440" w:type="dxa"/>
            <w:vMerge/>
          </w:tcPr>
          <w:p w14:paraId="2957B2B0" w14:textId="44999098" w:rsidR="00EE2089" w:rsidRPr="00235D83" w:rsidRDefault="00EE2089" w:rsidP="004F5260">
            <w:pPr>
              <w:contextualSpacing/>
              <w:jc w:val="center"/>
              <w:rPr>
                <w:rFonts w:cs="Times New Roman"/>
                <w:b/>
                <w:sz w:val="20"/>
                <w:szCs w:val="20"/>
              </w:rPr>
            </w:pPr>
          </w:p>
        </w:tc>
        <w:tc>
          <w:tcPr>
            <w:tcW w:w="1369" w:type="dxa"/>
          </w:tcPr>
          <w:p w14:paraId="246EC49C" w14:textId="293B317B"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87950C4" w14:textId="5EE60C88" w:rsidR="00EE2089" w:rsidRPr="00235D83" w:rsidRDefault="00EE2089" w:rsidP="004F5260">
            <w:pPr>
              <w:ind w:left="136"/>
              <w:contextualSpacing/>
              <w:jc w:val="center"/>
              <w:rPr>
                <w:rFonts w:cs="Times New Roman"/>
                <w:b/>
                <w:sz w:val="20"/>
                <w:szCs w:val="20"/>
              </w:rPr>
            </w:pPr>
            <w:r w:rsidRPr="00235D83">
              <w:rPr>
                <w:rFonts w:cs="Times New Roman"/>
                <w:sz w:val="20"/>
                <w:szCs w:val="20"/>
              </w:rPr>
              <w:t>Рутинные препараты венозной крови, приготовленные в лабораториях</w:t>
            </w:r>
          </w:p>
        </w:tc>
        <w:tc>
          <w:tcPr>
            <w:tcW w:w="1966" w:type="dxa"/>
            <w:tcMar>
              <w:top w:w="62" w:type="dxa"/>
              <w:left w:w="102" w:type="dxa"/>
              <w:bottom w:w="102" w:type="dxa"/>
              <w:right w:w="62" w:type="dxa"/>
            </w:tcMar>
          </w:tcPr>
          <w:p w14:paraId="711C3C9A" w14:textId="6741D167" w:rsidR="00EE2089" w:rsidRPr="00C51BB2" w:rsidRDefault="00EE2089" w:rsidP="00C51BB2">
            <w:pPr>
              <w:pStyle w:val="TableParagraph"/>
              <w:jc w:val="center"/>
              <w:rPr>
                <w:b/>
                <w:sz w:val="20"/>
                <w:szCs w:val="20"/>
                <w:lang w:val="ru-RU"/>
              </w:rPr>
            </w:pPr>
            <w:r w:rsidRPr="00235D83">
              <w:rPr>
                <w:sz w:val="20"/>
                <w:szCs w:val="20"/>
                <w:lang w:val="ru-RU"/>
              </w:rPr>
              <w:t>Раздел «Морфологическая характеристика лейкоцитов и</w:t>
            </w:r>
            <w:r w:rsidR="00C51BB2">
              <w:rPr>
                <w:sz w:val="20"/>
                <w:szCs w:val="20"/>
                <w:lang w:val="ru-RU"/>
              </w:rPr>
              <w:t xml:space="preserve"> </w:t>
            </w:r>
            <w:r w:rsidRPr="00235D83">
              <w:rPr>
                <w:sz w:val="20"/>
                <w:szCs w:val="20"/>
                <w:lang w:val="ru-RU"/>
              </w:rPr>
              <w:t>эритроцитов крови (подсчет лейкоцитарной формулы в окрашенных мазках лаборатории)»</w:t>
            </w:r>
            <w:r w:rsidR="00C51BB2">
              <w:rPr>
                <w:sz w:val="20"/>
                <w:szCs w:val="20"/>
                <w:lang w:val="ru-RU"/>
              </w:rPr>
              <w:t xml:space="preserve"> </w:t>
            </w:r>
            <w:r w:rsidRPr="00C51BB2">
              <w:rPr>
                <w:sz w:val="20"/>
                <w:szCs w:val="20"/>
                <w:lang w:val="ru-RU"/>
              </w:rPr>
              <w:t>системы МСИ «ФСВОК»</w:t>
            </w:r>
          </w:p>
        </w:tc>
      </w:tr>
      <w:tr w:rsidR="00EE2089" w:rsidRPr="00235D83" w14:paraId="0368F421" w14:textId="77777777" w:rsidTr="0069153E">
        <w:trPr>
          <w:cantSplit/>
          <w:trHeight w:val="20"/>
          <w:jc w:val="center"/>
        </w:trPr>
        <w:tc>
          <w:tcPr>
            <w:tcW w:w="458" w:type="dxa"/>
            <w:vAlign w:val="center"/>
          </w:tcPr>
          <w:p w14:paraId="5C6011DC"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C9A0C06" w14:textId="152FD6D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6CCC2801" w14:textId="630B54E7" w:rsidR="00EE2089" w:rsidRPr="00235D83" w:rsidRDefault="00EE2089" w:rsidP="00C51BB2">
            <w:pPr>
              <w:pStyle w:val="TableParagraph"/>
              <w:jc w:val="center"/>
              <w:rPr>
                <w:b/>
                <w:sz w:val="20"/>
                <w:szCs w:val="20"/>
              </w:rPr>
            </w:pPr>
            <w:r w:rsidRPr="00235D83">
              <w:rPr>
                <w:sz w:val="20"/>
                <w:szCs w:val="20"/>
                <w:lang w:val="ru-RU"/>
              </w:rPr>
              <w:t>Правильность, повторяемость и воспроизводимость измерения аналитов. Антитромбин, АЧТВ, МНО, % протромбина по Квику, Тромбиновое время, Фибриноген</w:t>
            </w:r>
          </w:p>
        </w:tc>
        <w:tc>
          <w:tcPr>
            <w:tcW w:w="3440" w:type="dxa"/>
            <w:vMerge w:val="restart"/>
          </w:tcPr>
          <w:p w14:paraId="03B34E05"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0C4D6C8"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A707CA3"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86A6C14"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5C12691"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9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DF14058"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F27A8DE" w14:textId="546E0DF9" w:rsidR="00EE2089" w:rsidRPr="00235D83" w:rsidRDefault="006A1BF2" w:rsidP="006A1BF2">
            <w:pPr>
              <w:contextualSpacing/>
              <w:jc w:val="center"/>
              <w:rPr>
                <w:rFonts w:cs="Times New Roman"/>
                <w:b/>
                <w:sz w:val="20"/>
                <w:szCs w:val="20"/>
              </w:rPr>
            </w:pPr>
            <w:r w:rsidRPr="00235D83">
              <w:rPr>
                <w:rFonts w:cs="Times New Roman"/>
                <w:sz w:val="20"/>
                <w:szCs w:val="20"/>
              </w:rPr>
              <w:t>Сайты</w:t>
            </w:r>
            <w:r w:rsidR="00C51BB2">
              <w:rPr>
                <w:rFonts w:cs="Times New Roman"/>
                <w:sz w:val="20"/>
                <w:szCs w:val="20"/>
              </w:rPr>
              <w:t>:</w:t>
            </w:r>
            <w:r w:rsidRPr="003B4C73">
              <w:rPr>
                <w:rFonts w:cs="Times New Roman"/>
                <w:sz w:val="20"/>
                <w:szCs w:val="20"/>
              </w:rPr>
              <w:t xml:space="preserve"> </w:t>
            </w:r>
            <w:hyperlink r:id="rId95" w:history="1">
              <w:r w:rsidRPr="003B4C73">
                <w:rPr>
                  <w:rStyle w:val="a5"/>
                  <w:rFonts w:cs="Times New Roman"/>
                  <w:color w:val="auto"/>
                  <w:sz w:val="20"/>
                  <w:szCs w:val="20"/>
                  <w:u w:val="none"/>
                </w:rPr>
                <w:t>http://www.fsvok.ru</w:t>
              </w:r>
            </w:hyperlink>
          </w:p>
        </w:tc>
        <w:tc>
          <w:tcPr>
            <w:tcW w:w="1369" w:type="dxa"/>
          </w:tcPr>
          <w:p w14:paraId="5F864C40" w14:textId="1B61A685"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E2819FA" w14:textId="0C3DF62A"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 xml:space="preserve">образцы лиофилизированной плазмы крови </w:t>
            </w:r>
            <w:r w:rsidRPr="00235D83">
              <w:rPr>
                <w:rFonts w:cs="Times New Roman"/>
                <w:spacing w:val="-3"/>
                <w:sz w:val="20"/>
                <w:szCs w:val="20"/>
              </w:rPr>
              <w:t xml:space="preserve">человека </w:t>
            </w:r>
            <w:r w:rsidRPr="00235D83">
              <w:rPr>
                <w:rFonts w:cs="Times New Roman"/>
                <w:sz w:val="20"/>
                <w:szCs w:val="20"/>
              </w:rPr>
              <w:t>для определения показателей системы гемостаза 2 набора по 2/4/6*1 мл конт.плазмы</w:t>
            </w:r>
          </w:p>
        </w:tc>
        <w:tc>
          <w:tcPr>
            <w:tcW w:w="1966" w:type="dxa"/>
            <w:tcMar>
              <w:top w:w="62" w:type="dxa"/>
              <w:left w:w="102" w:type="dxa"/>
              <w:bottom w:w="102" w:type="dxa"/>
              <w:right w:w="62" w:type="dxa"/>
            </w:tcMar>
          </w:tcPr>
          <w:p w14:paraId="237966C9" w14:textId="4019656D" w:rsidR="00EE2089" w:rsidRPr="00235D83" w:rsidRDefault="00EE2089" w:rsidP="004F5260">
            <w:pPr>
              <w:contextualSpacing/>
              <w:jc w:val="center"/>
              <w:rPr>
                <w:rFonts w:cs="Times New Roman"/>
                <w:b/>
                <w:sz w:val="20"/>
                <w:szCs w:val="20"/>
              </w:rPr>
            </w:pPr>
            <w:r w:rsidRPr="00235D83">
              <w:rPr>
                <w:rFonts w:cs="Times New Roman"/>
                <w:sz w:val="20"/>
                <w:szCs w:val="20"/>
              </w:rPr>
              <w:t>Раздел «Показатели гемостаза: Коагулология-1», «Показатели гемостаза: Коагулология-2», «Показатели гемостаза: Коагулология-3» системы МСИ «ФСВОК».</w:t>
            </w:r>
          </w:p>
        </w:tc>
      </w:tr>
      <w:tr w:rsidR="00EE2089" w:rsidRPr="00235D83" w14:paraId="350B8E3C" w14:textId="77777777" w:rsidTr="0069153E">
        <w:trPr>
          <w:cantSplit/>
          <w:trHeight w:val="20"/>
          <w:jc w:val="center"/>
        </w:trPr>
        <w:tc>
          <w:tcPr>
            <w:tcW w:w="458" w:type="dxa"/>
            <w:vAlign w:val="center"/>
          </w:tcPr>
          <w:p w14:paraId="6C6A57EC"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6BBF2F1" w14:textId="2954DAF8"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363EB48" w14:textId="376123CD"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Правильность, повторяемость и воспроизводимость определения активности аналитов. Протеин С, Протеин S, Плазминоген, Фактор VIII, Фактор IX, Фактор Виллебранда.</w:t>
            </w:r>
          </w:p>
        </w:tc>
        <w:tc>
          <w:tcPr>
            <w:tcW w:w="3440" w:type="dxa"/>
            <w:vMerge/>
          </w:tcPr>
          <w:p w14:paraId="1B45F9EE" w14:textId="19CD6E82" w:rsidR="00EE2089" w:rsidRPr="00235D83" w:rsidRDefault="00EE2089" w:rsidP="004F5260">
            <w:pPr>
              <w:contextualSpacing/>
              <w:jc w:val="center"/>
              <w:rPr>
                <w:rFonts w:cs="Times New Roman"/>
                <w:b/>
                <w:sz w:val="20"/>
                <w:szCs w:val="20"/>
              </w:rPr>
            </w:pPr>
          </w:p>
        </w:tc>
        <w:tc>
          <w:tcPr>
            <w:tcW w:w="1369" w:type="dxa"/>
          </w:tcPr>
          <w:p w14:paraId="6691F1F4" w14:textId="3FBA3EFC"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7FC1D52" w14:textId="670F3032"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Контрольные образцы лиофилизированной плазмы крови человека для определения факторов гемостаза 2 набора по 2/4*1 мл контрольной плазмы.</w:t>
            </w:r>
          </w:p>
        </w:tc>
        <w:tc>
          <w:tcPr>
            <w:tcW w:w="1966" w:type="dxa"/>
            <w:tcMar>
              <w:top w:w="62" w:type="dxa"/>
              <w:left w:w="102" w:type="dxa"/>
              <w:bottom w:w="102" w:type="dxa"/>
              <w:right w:w="62" w:type="dxa"/>
            </w:tcMar>
          </w:tcPr>
          <w:p w14:paraId="6DFD9A0B" w14:textId="4CB8E886" w:rsidR="00EE2089" w:rsidRPr="00235D83" w:rsidRDefault="00EE2089" w:rsidP="004F5260">
            <w:pPr>
              <w:contextualSpacing/>
              <w:jc w:val="center"/>
              <w:rPr>
                <w:rFonts w:cs="Times New Roman"/>
                <w:b/>
                <w:sz w:val="20"/>
                <w:szCs w:val="20"/>
              </w:rPr>
            </w:pPr>
            <w:r w:rsidRPr="00235D83">
              <w:rPr>
                <w:rFonts w:cs="Times New Roman"/>
                <w:spacing w:val="-3"/>
                <w:sz w:val="20"/>
                <w:szCs w:val="20"/>
              </w:rPr>
              <w:t>Раздел «Показатели гемостаза: Факторы гемостаза-1», «Показатели гемостаза: Факторы гемостаза-2» системы МСИ «ФСВОК»</w:t>
            </w:r>
          </w:p>
        </w:tc>
      </w:tr>
      <w:tr w:rsidR="00EE2089" w:rsidRPr="00235D83" w14:paraId="17577B3C" w14:textId="77777777" w:rsidTr="0069153E">
        <w:trPr>
          <w:cantSplit/>
          <w:trHeight w:val="20"/>
          <w:jc w:val="center"/>
        </w:trPr>
        <w:tc>
          <w:tcPr>
            <w:tcW w:w="458" w:type="dxa"/>
            <w:vAlign w:val="center"/>
          </w:tcPr>
          <w:p w14:paraId="175C5F8D"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DCA7033" w14:textId="6CBD27E8"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6A3F3568" w14:textId="1D1AFDD3"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концентрации:</w:t>
            </w:r>
            <w:r w:rsidR="00C51BB2">
              <w:rPr>
                <w:rFonts w:cs="Times New Roman"/>
                <w:spacing w:val="-3"/>
                <w:sz w:val="20"/>
                <w:szCs w:val="20"/>
              </w:rPr>
              <w:t xml:space="preserve"> </w:t>
            </w:r>
            <w:r w:rsidRPr="00235D83">
              <w:rPr>
                <w:rFonts w:cs="Times New Roman"/>
                <w:sz w:val="20"/>
                <w:szCs w:val="20"/>
              </w:rPr>
              <w:t>D-димер.</w:t>
            </w:r>
          </w:p>
        </w:tc>
        <w:tc>
          <w:tcPr>
            <w:tcW w:w="3440" w:type="dxa"/>
            <w:vMerge/>
          </w:tcPr>
          <w:p w14:paraId="15F0D1AB" w14:textId="79152AD8" w:rsidR="00EE2089" w:rsidRPr="00235D83" w:rsidRDefault="00EE2089" w:rsidP="004F5260">
            <w:pPr>
              <w:contextualSpacing/>
              <w:jc w:val="center"/>
              <w:rPr>
                <w:rFonts w:cs="Times New Roman"/>
                <w:b/>
                <w:sz w:val="20"/>
                <w:szCs w:val="20"/>
              </w:rPr>
            </w:pPr>
          </w:p>
        </w:tc>
        <w:tc>
          <w:tcPr>
            <w:tcW w:w="1369" w:type="dxa"/>
          </w:tcPr>
          <w:p w14:paraId="52A83C66" w14:textId="70F7FC87"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B220680" w14:textId="749FB137"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 xml:space="preserve">образцы лиофилизированной плазмы крови </w:t>
            </w:r>
            <w:r w:rsidRPr="00235D83">
              <w:rPr>
                <w:rFonts w:cs="Times New Roman"/>
                <w:spacing w:val="-3"/>
                <w:sz w:val="20"/>
                <w:szCs w:val="20"/>
              </w:rPr>
              <w:t xml:space="preserve">человека </w:t>
            </w:r>
            <w:r w:rsidRPr="00235D83">
              <w:rPr>
                <w:rFonts w:cs="Times New Roman"/>
                <w:sz w:val="20"/>
                <w:szCs w:val="20"/>
              </w:rPr>
              <w:t xml:space="preserve">для определения D-димера 2 набора по 2*1 мл </w:t>
            </w:r>
            <w:r w:rsidRPr="00235D83">
              <w:rPr>
                <w:rFonts w:cs="Times New Roman"/>
                <w:spacing w:val="-3"/>
                <w:sz w:val="20"/>
                <w:szCs w:val="20"/>
              </w:rPr>
              <w:t xml:space="preserve">контрольной </w:t>
            </w:r>
            <w:r w:rsidRPr="00235D83">
              <w:rPr>
                <w:rFonts w:cs="Times New Roman"/>
                <w:sz w:val="20"/>
                <w:szCs w:val="20"/>
              </w:rPr>
              <w:t>плазмы.</w:t>
            </w:r>
          </w:p>
        </w:tc>
        <w:tc>
          <w:tcPr>
            <w:tcW w:w="1966" w:type="dxa"/>
            <w:tcMar>
              <w:top w:w="62" w:type="dxa"/>
              <w:left w:w="102" w:type="dxa"/>
              <w:bottom w:w="102" w:type="dxa"/>
              <w:right w:w="62" w:type="dxa"/>
            </w:tcMar>
          </w:tcPr>
          <w:p w14:paraId="03601021" w14:textId="2D5E73A8" w:rsidR="00EE2089" w:rsidRPr="00235D83" w:rsidRDefault="00EE2089" w:rsidP="004F5260">
            <w:pPr>
              <w:contextualSpacing/>
              <w:jc w:val="center"/>
              <w:rPr>
                <w:rFonts w:cs="Times New Roman"/>
                <w:b/>
                <w:sz w:val="20"/>
                <w:szCs w:val="20"/>
              </w:rPr>
            </w:pPr>
            <w:r w:rsidRPr="00235D83">
              <w:rPr>
                <w:rFonts w:cs="Times New Roman"/>
                <w:sz w:val="20"/>
                <w:szCs w:val="20"/>
              </w:rPr>
              <w:t>Раздел «D-димер» системы МСИ «ФСВОК»</w:t>
            </w:r>
          </w:p>
        </w:tc>
      </w:tr>
      <w:tr w:rsidR="00EE2089" w:rsidRPr="00235D83" w14:paraId="38E92722" w14:textId="77777777" w:rsidTr="0069153E">
        <w:trPr>
          <w:cantSplit/>
          <w:trHeight w:val="20"/>
          <w:jc w:val="center"/>
        </w:trPr>
        <w:tc>
          <w:tcPr>
            <w:tcW w:w="458" w:type="dxa"/>
            <w:vAlign w:val="center"/>
          </w:tcPr>
          <w:p w14:paraId="121F7DF3"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D2F7BE3" w14:textId="1B87C46F"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01B09E8B" w14:textId="428785FB"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Pr="00235D83">
              <w:rPr>
                <w:rFonts w:cs="Times New Roman"/>
                <w:sz w:val="20"/>
                <w:szCs w:val="20"/>
              </w:rPr>
              <w:t>Волчаночный антикоагулянт.</w:t>
            </w:r>
          </w:p>
        </w:tc>
        <w:tc>
          <w:tcPr>
            <w:tcW w:w="3440" w:type="dxa"/>
            <w:vMerge w:val="restart"/>
          </w:tcPr>
          <w:p w14:paraId="44568C47" w14:textId="753CB73E"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r w:rsidR="00C51BB2">
              <w:rPr>
                <w:sz w:val="20"/>
                <w:szCs w:val="20"/>
                <w:lang w:val="ru-RU"/>
              </w:rPr>
              <w:t xml:space="preserve"> </w:t>
            </w:r>
            <w:r w:rsidR="00C51BB2">
              <w:rPr>
                <w:sz w:val="20"/>
                <w:szCs w:val="20"/>
                <w:lang w:val="ru-RU"/>
              </w:rPr>
              <w:br/>
            </w: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r w:rsidR="00C51BB2">
              <w:rPr>
                <w:sz w:val="20"/>
                <w:szCs w:val="20"/>
                <w:lang w:val="ru-RU"/>
              </w:rPr>
              <w:t xml:space="preserve"> </w:t>
            </w: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47504F7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F047F1C"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9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A8D45F1"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FBEDD43" w14:textId="26F6657F" w:rsidR="00EE2089" w:rsidRPr="00235D83" w:rsidRDefault="00C51BB2" w:rsidP="006A1BF2">
            <w:pPr>
              <w:contextualSpacing/>
              <w:jc w:val="center"/>
              <w:rPr>
                <w:rFonts w:cs="Times New Roman"/>
                <w:b/>
                <w:sz w:val="20"/>
                <w:szCs w:val="20"/>
              </w:rPr>
            </w:pPr>
            <w:r>
              <w:rPr>
                <w:rFonts w:cs="Times New Roman"/>
                <w:sz w:val="20"/>
                <w:szCs w:val="20"/>
              </w:rPr>
              <w:t>Сайты:</w:t>
            </w:r>
            <w:r w:rsidR="006A1BF2" w:rsidRPr="00235D83">
              <w:rPr>
                <w:rFonts w:cs="Times New Roman"/>
                <w:sz w:val="20"/>
                <w:szCs w:val="20"/>
              </w:rPr>
              <w:t xml:space="preserve"> </w:t>
            </w:r>
            <w:hyperlink r:id="rId97" w:history="1">
              <w:r w:rsidR="006A1BF2" w:rsidRPr="003B4C73">
                <w:rPr>
                  <w:rStyle w:val="a5"/>
                  <w:rFonts w:cs="Times New Roman"/>
                  <w:color w:val="auto"/>
                  <w:sz w:val="20"/>
                  <w:szCs w:val="20"/>
                  <w:u w:val="none"/>
                </w:rPr>
                <w:t>http://www.fsvok.ru</w:t>
              </w:r>
            </w:hyperlink>
          </w:p>
        </w:tc>
        <w:tc>
          <w:tcPr>
            <w:tcW w:w="1369" w:type="dxa"/>
          </w:tcPr>
          <w:p w14:paraId="083B37FA" w14:textId="7BE7FF67"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2DF13C3" w14:textId="0E3E1A44"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 xml:space="preserve">образцы лиофилизированной плазмы крови </w:t>
            </w:r>
            <w:r w:rsidRPr="00235D83">
              <w:rPr>
                <w:rFonts w:cs="Times New Roman"/>
                <w:spacing w:val="-3"/>
                <w:sz w:val="20"/>
                <w:szCs w:val="20"/>
              </w:rPr>
              <w:t xml:space="preserve">человека </w:t>
            </w:r>
            <w:r w:rsidRPr="00235D83">
              <w:rPr>
                <w:rFonts w:cs="Times New Roman"/>
                <w:sz w:val="20"/>
                <w:szCs w:val="20"/>
              </w:rPr>
              <w:t xml:space="preserve">для выявления </w:t>
            </w:r>
            <w:r w:rsidRPr="00235D83">
              <w:rPr>
                <w:rFonts w:cs="Times New Roman"/>
                <w:spacing w:val="-3"/>
                <w:sz w:val="20"/>
                <w:szCs w:val="20"/>
              </w:rPr>
              <w:t xml:space="preserve">волчаночного антикоагулянта </w:t>
            </w:r>
            <w:r w:rsidRPr="00235D83">
              <w:rPr>
                <w:rFonts w:cs="Times New Roman"/>
                <w:sz w:val="20"/>
                <w:szCs w:val="20"/>
              </w:rPr>
              <w:t xml:space="preserve">2 набора по 4*1 мл </w:t>
            </w:r>
            <w:r w:rsidRPr="00235D83">
              <w:rPr>
                <w:rFonts w:cs="Times New Roman"/>
                <w:spacing w:val="-3"/>
                <w:sz w:val="20"/>
                <w:szCs w:val="20"/>
              </w:rPr>
              <w:t xml:space="preserve">контрольной </w:t>
            </w:r>
            <w:r w:rsidRPr="00235D83">
              <w:rPr>
                <w:rFonts w:cs="Times New Roman"/>
                <w:sz w:val="20"/>
                <w:szCs w:val="20"/>
              </w:rPr>
              <w:t>плазмы</w:t>
            </w:r>
          </w:p>
        </w:tc>
        <w:tc>
          <w:tcPr>
            <w:tcW w:w="1966" w:type="dxa"/>
            <w:tcMar>
              <w:top w:w="62" w:type="dxa"/>
              <w:left w:w="102" w:type="dxa"/>
              <w:bottom w:w="102" w:type="dxa"/>
              <w:right w:w="62" w:type="dxa"/>
            </w:tcMar>
          </w:tcPr>
          <w:p w14:paraId="2306048C" w14:textId="7F826250"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w:t>
            </w:r>
            <w:r w:rsidRPr="00235D83">
              <w:rPr>
                <w:rFonts w:cs="Times New Roman"/>
                <w:spacing w:val="-3"/>
                <w:sz w:val="20"/>
                <w:szCs w:val="20"/>
              </w:rPr>
              <w:t xml:space="preserve">«Волчаночный антикоагулянт» </w:t>
            </w:r>
            <w:r w:rsidRPr="00235D83">
              <w:rPr>
                <w:rFonts w:cs="Times New Roman"/>
                <w:sz w:val="20"/>
                <w:szCs w:val="20"/>
              </w:rPr>
              <w:t>системы МСИ «ФСВОК»</w:t>
            </w:r>
          </w:p>
        </w:tc>
      </w:tr>
      <w:tr w:rsidR="00EE2089" w:rsidRPr="00235D83" w14:paraId="575D4E98" w14:textId="77777777" w:rsidTr="0069153E">
        <w:trPr>
          <w:cantSplit/>
          <w:trHeight w:val="20"/>
          <w:jc w:val="center"/>
        </w:trPr>
        <w:tc>
          <w:tcPr>
            <w:tcW w:w="458" w:type="dxa"/>
            <w:vAlign w:val="center"/>
          </w:tcPr>
          <w:p w14:paraId="638F06A3"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0FE7967" w14:textId="48029F6F"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Сухие пятна крови</w:t>
            </w:r>
          </w:p>
        </w:tc>
        <w:tc>
          <w:tcPr>
            <w:tcW w:w="3564" w:type="dxa"/>
            <w:tcMar>
              <w:top w:w="62" w:type="dxa"/>
              <w:left w:w="102" w:type="dxa"/>
              <w:bottom w:w="102" w:type="dxa"/>
              <w:right w:w="62" w:type="dxa"/>
            </w:tcMar>
          </w:tcPr>
          <w:p w14:paraId="27AB2F48" w14:textId="77777777" w:rsidR="00EE2089" w:rsidRPr="00235D83" w:rsidRDefault="00EE2089" w:rsidP="004F5260">
            <w:pPr>
              <w:pStyle w:val="TableParagraph"/>
              <w:jc w:val="center"/>
              <w:rPr>
                <w:spacing w:val="-4"/>
                <w:sz w:val="20"/>
                <w:szCs w:val="20"/>
                <w:lang w:val="ru-RU"/>
              </w:rPr>
            </w:pPr>
            <w:r w:rsidRPr="00235D83">
              <w:rPr>
                <w:spacing w:val="-4"/>
                <w:sz w:val="20"/>
                <w:szCs w:val="20"/>
                <w:lang w:val="ru-RU"/>
              </w:rPr>
              <w:t>Правильность, повторяемость измерения аналитов</w:t>
            </w:r>
            <w:r w:rsidRPr="00235D83" w:rsidDel="009E7984">
              <w:rPr>
                <w:spacing w:val="-4"/>
                <w:sz w:val="20"/>
                <w:szCs w:val="20"/>
                <w:lang w:val="ru-RU"/>
              </w:rPr>
              <w:t xml:space="preserve"> </w:t>
            </w:r>
            <w:r w:rsidRPr="00235D83">
              <w:rPr>
                <w:spacing w:val="-4"/>
                <w:sz w:val="20"/>
                <w:szCs w:val="20"/>
                <w:lang w:val="ru-RU"/>
              </w:rPr>
              <w:t>в крови новорожденных.</w:t>
            </w:r>
          </w:p>
          <w:p w14:paraId="6D419B58" w14:textId="76EC02A9" w:rsidR="00EE2089" w:rsidRPr="00235D83" w:rsidRDefault="00EE2089" w:rsidP="004F5260">
            <w:pPr>
              <w:pStyle w:val="TableParagraph"/>
              <w:jc w:val="center"/>
              <w:rPr>
                <w:spacing w:val="-4"/>
                <w:sz w:val="20"/>
                <w:szCs w:val="20"/>
                <w:lang w:val="ru-RU"/>
              </w:rPr>
            </w:pPr>
            <w:r w:rsidRPr="00235D83">
              <w:rPr>
                <w:spacing w:val="-4"/>
                <w:sz w:val="20"/>
                <w:szCs w:val="20"/>
                <w:lang w:val="ru-RU"/>
              </w:rPr>
              <w:t>Галактоза, Иммунореактивный трипсин,</w:t>
            </w:r>
          </w:p>
          <w:p w14:paraId="3D842442" w14:textId="08F17609"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17-ОН- прогестерон, Тиреотропный гормон, Фенилаланин.</w:t>
            </w:r>
          </w:p>
        </w:tc>
        <w:tc>
          <w:tcPr>
            <w:tcW w:w="3440" w:type="dxa"/>
            <w:vMerge/>
          </w:tcPr>
          <w:p w14:paraId="116FC887" w14:textId="5FD8E94B" w:rsidR="00EE2089" w:rsidRPr="00235D83" w:rsidRDefault="00EE2089" w:rsidP="004F5260">
            <w:pPr>
              <w:contextualSpacing/>
              <w:jc w:val="center"/>
              <w:rPr>
                <w:rFonts w:cs="Times New Roman"/>
                <w:b/>
                <w:sz w:val="20"/>
                <w:szCs w:val="20"/>
              </w:rPr>
            </w:pPr>
          </w:p>
        </w:tc>
        <w:tc>
          <w:tcPr>
            <w:tcW w:w="1369" w:type="dxa"/>
          </w:tcPr>
          <w:p w14:paraId="086CAC1A" w14:textId="569D4BA1"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C1318BE" w14:textId="6B6B489C"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 xml:space="preserve">образцы </w:t>
            </w:r>
            <w:r w:rsidRPr="00235D83">
              <w:rPr>
                <w:rFonts w:cs="Times New Roman"/>
                <w:spacing w:val="-3"/>
                <w:sz w:val="20"/>
                <w:szCs w:val="20"/>
              </w:rPr>
              <w:t xml:space="preserve">(сухие </w:t>
            </w:r>
            <w:r w:rsidRPr="00235D83">
              <w:rPr>
                <w:rFonts w:cs="Times New Roman"/>
                <w:sz w:val="20"/>
                <w:szCs w:val="20"/>
              </w:rPr>
              <w:t xml:space="preserve">пятна крови на фильтровальной </w:t>
            </w:r>
            <w:r w:rsidRPr="00235D83">
              <w:rPr>
                <w:rFonts w:cs="Times New Roman"/>
                <w:spacing w:val="-4"/>
                <w:sz w:val="20"/>
                <w:szCs w:val="20"/>
              </w:rPr>
              <w:t xml:space="preserve">бумаге) </w:t>
            </w:r>
            <w:r w:rsidRPr="00235D83">
              <w:rPr>
                <w:rFonts w:cs="Times New Roman"/>
                <w:sz w:val="20"/>
                <w:szCs w:val="20"/>
              </w:rPr>
              <w:t xml:space="preserve">для определения </w:t>
            </w:r>
            <w:r w:rsidRPr="00235D83">
              <w:rPr>
                <w:rFonts w:cs="Times New Roman"/>
                <w:spacing w:val="-1"/>
                <w:sz w:val="20"/>
                <w:szCs w:val="20"/>
              </w:rPr>
              <w:t>показателей</w:t>
            </w:r>
            <w:r w:rsidRPr="00235D83">
              <w:rPr>
                <w:rFonts w:cs="Times New Roman"/>
                <w:spacing w:val="-13"/>
                <w:sz w:val="20"/>
                <w:szCs w:val="20"/>
              </w:rPr>
              <w:t xml:space="preserve"> </w:t>
            </w:r>
            <w:r w:rsidRPr="00235D83">
              <w:rPr>
                <w:rFonts w:cs="Times New Roman"/>
                <w:sz w:val="20"/>
                <w:szCs w:val="20"/>
              </w:rPr>
              <w:t>неонатального скрининга. 3 набора по 10 контрольных пятен крови</w:t>
            </w:r>
          </w:p>
        </w:tc>
        <w:tc>
          <w:tcPr>
            <w:tcW w:w="1966" w:type="dxa"/>
            <w:tcMar>
              <w:top w:w="62" w:type="dxa"/>
              <w:left w:w="102" w:type="dxa"/>
              <w:bottom w:w="102" w:type="dxa"/>
              <w:right w:w="62" w:type="dxa"/>
            </w:tcMar>
          </w:tcPr>
          <w:p w14:paraId="13A90CD0" w14:textId="0DCD82CF" w:rsidR="00EE2089" w:rsidRPr="00235D83" w:rsidRDefault="00EE2089" w:rsidP="004F5260">
            <w:pPr>
              <w:contextualSpacing/>
              <w:jc w:val="center"/>
              <w:rPr>
                <w:rFonts w:cs="Times New Roman"/>
                <w:b/>
                <w:sz w:val="20"/>
                <w:szCs w:val="20"/>
              </w:rPr>
            </w:pPr>
            <w:r w:rsidRPr="00235D83">
              <w:rPr>
                <w:rFonts w:cs="Times New Roman"/>
                <w:sz w:val="20"/>
                <w:szCs w:val="20"/>
              </w:rPr>
              <w:t>Раздел «Неонатальный скрининг» системы МСИ «ФСВОК»</w:t>
            </w:r>
          </w:p>
        </w:tc>
      </w:tr>
      <w:tr w:rsidR="00EE2089" w:rsidRPr="00235D83" w14:paraId="234E7652" w14:textId="77777777" w:rsidTr="0069153E">
        <w:trPr>
          <w:cantSplit/>
          <w:trHeight w:val="20"/>
          <w:jc w:val="center"/>
        </w:trPr>
        <w:tc>
          <w:tcPr>
            <w:tcW w:w="458" w:type="dxa"/>
            <w:vAlign w:val="center"/>
          </w:tcPr>
          <w:p w14:paraId="319CFE8D"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EDE3F30" w14:textId="201FF5AD"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5F2AF7B7" w14:textId="1D88AA60"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концентрации:</w:t>
            </w:r>
            <w:r w:rsidR="00F45353">
              <w:rPr>
                <w:rFonts w:cs="Times New Roman"/>
                <w:spacing w:val="-3"/>
                <w:sz w:val="20"/>
                <w:szCs w:val="20"/>
              </w:rPr>
              <w:t xml:space="preserve"> </w:t>
            </w:r>
            <w:r w:rsidRPr="00235D83">
              <w:rPr>
                <w:rFonts w:cs="Times New Roman"/>
                <w:sz w:val="20"/>
                <w:szCs w:val="20"/>
              </w:rPr>
              <w:t>АЛТ, АСТ</w:t>
            </w:r>
            <w:r w:rsidR="00E8188C">
              <w:rPr>
                <w:rFonts w:cs="Times New Roman"/>
                <w:sz w:val="20"/>
                <w:szCs w:val="20"/>
              </w:rPr>
              <w:t xml:space="preserve">, </w:t>
            </w:r>
            <w:r w:rsidRPr="00235D83">
              <w:rPr>
                <w:rFonts w:cs="Times New Roman"/>
                <w:sz w:val="20"/>
                <w:szCs w:val="20"/>
              </w:rPr>
              <w:t xml:space="preserve">альбумин, амилаза, панкреатическая белок общий, </w:t>
            </w:r>
            <w:r w:rsidRPr="00235D83">
              <w:rPr>
                <w:rFonts w:cs="Times New Roman"/>
                <w:spacing w:val="-3"/>
                <w:sz w:val="20"/>
                <w:szCs w:val="20"/>
              </w:rPr>
              <w:t xml:space="preserve">билирубин </w:t>
            </w:r>
            <w:r w:rsidRPr="00235D83">
              <w:rPr>
                <w:rFonts w:cs="Times New Roman"/>
                <w:sz w:val="20"/>
                <w:szCs w:val="20"/>
              </w:rPr>
              <w:t xml:space="preserve">общий, </w:t>
            </w:r>
            <w:r w:rsidRPr="00235D83">
              <w:rPr>
                <w:rFonts w:cs="Times New Roman"/>
                <w:spacing w:val="-3"/>
                <w:sz w:val="20"/>
                <w:szCs w:val="20"/>
              </w:rPr>
              <w:t xml:space="preserve">билирубин </w:t>
            </w:r>
            <w:r w:rsidRPr="00235D83">
              <w:rPr>
                <w:rFonts w:cs="Times New Roman"/>
                <w:sz w:val="20"/>
                <w:szCs w:val="20"/>
              </w:rPr>
              <w:t>прямой, глутамилтрансфераза</w:t>
            </w:r>
            <w:r w:rsidRPr="00235D83">
              <w:rPr>
                <w:rFonts w:cs="Times New Roman"/>
                <w:spacing w:val="-8"/>
                <w:sz w:val="20"/>
                <w:szCs w:val="20"/>
              </w:rPr>
              <w:t xml:space="preserve"> </w:t>
            </w:r>
            <w:r w:rsidRPr="00235D83">
              <w:rPr>
                <w:rFonts w:cs="Times New Roman"/>
                <w:sz w:val="20"/>
                <w:szCs w:val="20"/>
              </w:rPr>
              <w:t>(</w:t>
            </w:r>
            <w:r w:rsidRPr="00235D83">
              <w:rPr>
                <w:rFonts w:cs="Times New Roman"/>
                <w:sz w:val="20"/>
                <w:szCs w:val="20"/>
              </w:rPr>
              <w:t xml:space="preserve">-ГТ), </w:t>
            </w:r>
            <w:r w:rsidRPr="00235D83">
              <w:rPr>
                <w:rFonts w:cs="Times New Roman"/>
                <w:spacing w:val="-5"/>
                <w:sz w:val="20"/>
                <w:szCs w:val="20"/>
              </w:rPr>
              <w:t xml:space="preserve">глюкоза, </w:t>
            </w:r>
            <w:r w:rsidRPr="00235D83">
              <w:rPr>
                <w:rFonts w:cs="Times New Roman"/>
                <w:sz w:val="20"/>
                <w:szCs w:val="20"/>
              </w:rPr>
              <w:t xml:space="preserve">железо, </w:t>
            </w:r>
            <w:r w:rsidRPr="00235D83">
              <w:rPr>
                <w:rFonts w:cs="Times New Roman"/>
                <w:spacing w:val="-3"/>
                <w:sz w:val="20"/>
                <w:szCs w:val="20"/>
              </w:rPr>
              <w:t xml:space="preserve">ОЖСС, </w:t>
            </w:r>
            <w:r w:rsidRPr="00235D83">
              <w:rPr>
                <w:rFonts w:cs="Times New Roman"/>
                <w:sz w:val="20"/>
                <w:szCs w:val="20"/>
              </w:rPr>
              <w:t xml:space="preserve">калий, кальций ионизированный кальций общий, креатинин, креатинкиназа </w:t>
            </w:r>
            <w:r w:rsidRPr="00235D83">
              <w:rPr>
                <w:rFonts w:cs="Times New Roman"/>
                <w:spacing w:val="-2"/>
                <w:sz w:val="20"/>
                <w:szCs w:val="20"/>
              </w:rPr>
              <w:t xml:space="preserve">лактатдегидрогеназа </w:t>
            </w:r>
            <w:r w:rsidRPr="00235D83">
              <w:rPr>
                <w:rFonts w:cs="Times New Roman"/>
                <w:sz w:val="20"/>
                <w:szCs w:val="20"/>
              </w:rPr>
              <w:t xml:space="preserve">липаза, магний мочевая кислота, </w:t>
            </w:r>
            <w:r w:rsidRPr="00235D83">
              <w:rPr>
                <w:rFonts w:cs="Times New Roman"/>
                <w:spacing w:val="-3"/>
                <w:sz w:val="20"/>
                <w:szCs w:val="20"/>
              </w:rPr>
              <w:t xml:space="preserve">мочевина </w:t>
            </w:r>
            <w:r w:rsidRPr="00235D83">
              <w:rPr>
                <w:rFonts w:cs="Times New Roman"/>
                <w:sz w:val="20"/>
                <w:szCs w:val="20"/>
              </w:rPr>
              <w:t xml:space="preserve">натрий </w:t>
            </w:r>
            <w:r w:rsidRPr="00235D83">
              <w:rPr>
                <w:rFonts w:cs="Times New Roman"/>
                <w:spacing w:val="-3"/>
                <w:sz w:val="20"/>
                <w:szCs w:val="20"/>
              </w:rPr>
              <w:t xml:space="preserve">триглицериды, </w:t>
            </w:r>
            <w:r w:rsidRPr="00235D83">
              <w:rPr>
                <w:rFonts w:cs="Times New Roman"/>
                <w:sz w:val="20"/>
                <w:szCs w:val="20"/>
              </w:rPr>
              <w:t>фосфор неорганический хлориды, холестерин общий, холинэстераза, щелочная фосфатаза.</w:t>
            </w:r>
          </w:p>
        </w:tc>
        <w:tc>
          <w:tcPr>
            <w:tcW w:w="3440" w:type="dxa"/>
            <w:vMerge/>
          </w:tcPr>
          <w:p w14:paraId="0E6E1B3F" w14:textId="1F7AC2C2" w:rsidR="00EE2089" w:rsidRPr="00235D83" w:rsidRDefault="00EE2089" w:rsidP="004F5260">
            <w:pPr>
              <w:contextualSpacing/>
              <w:jc w:val="center"/>
              <w:rPr>
                <w:rFonts w:cs="Times New Roman"/>
                <w:b/>
                <w:sz w:val="20"/>
                <w:szCs w:val="20"/>
              </w:rPr>
            </w:pPr>
          </w:p>
        </w:tc>
        <w:tc>
          <w:tcPr>
            <w:tcW w:w="1369" w:type="dxa"/>
          </w:tcPr>
          <w:p w14:paraId="31180BB7" w14:textId="10E7A918"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2863E6E" w14:textId="224EAFB3"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образцы сыворотки крови</w:t>
            </w:r>
            <w:r w:rsidRPr="00235D83">
              <w:rPr>
                <w:rFonts w:cs="Times New Roman"/>
                <w:spacing w:val="-19"/>
                <w:sz w:val="20"/>
                <w:szCs w:val="20"/>
              </w:rPr>
              <w:t xml:space="preserve"> </w:t>
            </w:r>
            <w:r w:rsidRPr="00235D83">
              <w:rPr>
                <w:rFonts w:cs="Times New Roman"/>
                <w:sz w:val="20"/>
                <w:szCs w:val="20"/>
              </w:rPr>
              <w:t xml:space="preserve">человека для </w:t>
            </w:r>
            <w:r w:rsidRPr="00235D83">
              <w:rPr>
                <w:rFonts w:cs="Times New Roman"/>
                <w:spacing w:val="-3"/>
                <w:sz w:val="20"/>
                <w:szCs w:val="20"/>
              </w:rPr>
              <w:t xml:space="preserve">контроля качества </w:t>
            </w:r>
            <w:r w:rsidRPr="00235D83">
              <w:rPr>
                <w:rFonts w:cs="Times New Roman"/>
                <w:sz w:val="20"/>
                <w:szCs w:val="20"/>
              </w:rPr>
              <w:t>биохимических исследований</w:t>
            </w:r>
            <w:r w:rsidRPr="00235D83">
              <w:rPr>
                <w:rFonts w:cs="Times New Roman"/>
                <w:spacing w:val="-3"/>
                <w:sz w:val="20"/>
                <w:szCs w:val="20"/>
              </w:rPr>
              <w:t xml:space="preserve"> </w:t>
            </w:r>
            <w:r w:rsidRPr="00235D83">
              <w:rPr>
                <w:rFonts w:cs="Times New Roman"/>
                <w:sz w:val="20"/>
                <w:szCs w:val="20"/>
              </w:rPr>
              <w:t xml:space="preserve">крови 3 набора по 2*5 мл </w:t>
            </w:r>
            <w:r w:rsidRPr="00235D83">
              <w:rPr>
                <w:rFonts w:cs="Times New Roman"/>
                <w:spacing w:val="-3"/>
                <w:sz w:val="20"/>
                <w:szCs w:val="20"/>
              </w:rPr>
              <w:t xml:space="preserve">контрольной </w:t>
            </w:r>
            <w:r w:rsidRPr="00235D83">
              <w:rPr>
                <w:rFonts w:cs="Times New Roman"/>
                <w:sz w:val="20"/>
                <w:szCs w:val="20"/>
              </w:rPr>
              <w:t>сыворотки крови</w:t>
            </w:r>
          </w:p>
        </w:tc>
        <w:tc>
          <w:tcPr>
            <w:tcW w:w="1966" w:type="dxa"/>
            <w:tcMar>
              <w:top w:w="62" w:type="dxa"/>
              <w:left w:w="102" w:type="dxa"/>
              <w:bottom w:w="102" w:type="dxa"/>
              <w:right w:w="62" w:type="dxa"/>
            </w:tcMar>
          </w:tcPr>
          <w:p w14:paraId="7315B85B" w14:textId="3FB71F6C" w:rsidR="00EE2089" w:rsidRPr="00235D83" w:rsidRDefault="00EE2089" w:rsidP="004F5260">
            <w:pPr>
              <w:contextualSpacing/>
              <w:jc w:val="center"/>
              <w:rPr>
                <w:rFonts w:cs="Times New Roman"/>
                <w:b/>
                <w:sz w:val="20"/>
                <w:szCs w:val="20"/>
              </w:rPr>
            </w:pPr>
            <w:r w:rsidRPr="00235D83">
              <w:rPr>
                <w:rFonts w:cs="Times New Roman"/>
                <w:sz w:val="20"/>
                <w:szCs w:val="20"/>
              </w:rPr>
              <w:t>Раздел «Общие биохимические показатели крови (1-5)» системы МСИ «ФСВОК»</w:t>
            </w:r>
          </w:p>
        </w:tc>
      </w:tr>
      <w:tr w:rsidR="00EE2089" w:rsidRPr="00235D83" w14:paraId="0D8AF24D" w14:textId="77777777" w:rsidTr="0069153E">
        <w:trPr>
          <w:cantSplit/>
          <w:trHeight w:val="20"/>
          <w:jc w:val="center"/>
        </w:trPr>
        <w:tc>
          <w:tcPr>
            <w:tcW w:w="458" w:type="dxa"/>
            <w:vAlign w:val="center"/>
          </w:tcPr>
          <w:p w14:paraId="141DEA8E"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ABBF6FE" w14:textId="6F3D5151"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77FF4AF5" w14:textId="456EE9DC"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00D848E2">
              <w:rPr>
                <w:rFonts w:cs="Times New Roman"/>
                <w:sz w:val="20"/>
                <w:szCs w:val="20"/>
              </w:rPr>
              <w:t xml:space="preserve">АЛТ, </w:t>
            </w:r>
            <w:r w:rsidRPr="00235D83">
              <w:rPr>
                <w:rFonts w:cs="Times New Roman"/>
                <w:sz w:val="20"/>
                <w:szCs w:val="20"/>
              </w:rPr>
              <w:t xml:space="preserve">АСТ, альбумин амилаза, амилаза панкреатическая, белок общий, </w:t>
            </w:r>
            <w:r w:rsidRPr="00235D83">
              <w:rPr>
                <w:rFonts w:cs="Times New Roman"/>
                <w:spacing w:val="-3"/>
                <w:sz w:val="20"/>
                <w:szCs w:val="20"/>
              </w:rPr>
              <w:t xml:space="preserve">билирубин </w:t>
            </w:r>
            <w:r w:rsidR="00D848E2">
              <w:rPr>
                <w:rFonts w:cs="Times New Roman"/>
                <w:sz w:val="20"/>
                <w:szCs w:val="20"/>
              </w:rPr>
              <w:t xml:space="preserve">общий, </w:t>
            </w:r>
            <w:r w:rsidRPr="00235D83">
              <w:rPr>
                <w:rFonts w:cs="Times New Roman"/>
                <w:spacing w:val="-3"/>
                <w:sz w:val="20"/>
                <w:szCs w:val="20"/>
              </w:rPr>
              <w:t xml:space="preserve">билирубин </w:t>
            </w:r>
            <w:r w:rsidR="00D848E2">
              <w:rPr>
                <w:rFonts w:cs="Times New Roman"/>
                <w:sz w:val="20"/>
                <w:szCs w:val="20"/>
              </w:rPr>
              <w:t xml:space="preserve">прямой, </w:t>
            </w:r>
            <w:r w:rsidRPr="00235D83">
              <w:rPr>
                <w:rFonts w:cs="Times New Roman"/>
                <w:sz w:val="20"/>
                <w:szCs w:val="20"/>
              </w:rPr>
              <w:t>глутамилтрансфераза</w:t>
            </w:r>
            <w:r w:rsidRPr="00235D83">
              <w:rPr>
                <w:rFonts w:cs="Times New Roman"/>
                <w:spacing w:val="-8"/>
                <w:sz w:val="20"/>
                <w:szCs w:val="20"/>
              </w:rPr>
              <w:t xml:space="preserve"> </w:t>
            </w:r>
            <w:r w:rsidRPr="00235D83">
              <w:rPr>
                <w:rFonts w:cs="Times New Roman"/>
                <w:sz w:val="20"/>
                <w:szCs w:val="20"/>
              </w:rPr>
              <w:t>(</w:t>
            </w:r>
            <w:r w:rsidRPr="00235D83">
              <w:rPr>
                <w:rFonts w:cs="Times New Roman"/>
                <w:sz w:val="20"/>
                <w:szCs w:val="20"/>
              </w:rPr>
              <w:t xml:space="preserve">-ГТ), </w:t>
            </w:r>
            <w:r w:rsidRPr="00235D83">
              <w:rPr>
                <w:rFonts w:cs="Times New Roman"/>
                <w:spacing w:val="-5"/>
                <w:sz w:val="20"/>
                <w:szCs w:val="20"/>
              </w:rPr>
              <w:t>глюкоза,</w:t>
            </w:r>
            <w:r w:rsidRPr="00235D83">
              <w:rPr>
                <w:rFonts w:cs="Times New Roman"/>
                <w:sz w:val="20"/>
                <w:szCs w:val="20"/>
              </w:rPr>
              <w:t xml:space="preserve"> железо, </w:t>
            </w:r>
            <w:r w:rsidRPr="00235D83">
              <w:rPr>
                <w:rFonts w:cs="Times New Roman"/>
                <w:spacing w:val="-3"/>
                <w:sz w:val="20"/>
                <w:szCs w:val="20"/>
              </w:rPr>
              <w:t xml:space="preserve">ОЖСС, </w:t>
            </w:r>
            <w:r w:rsidRPr="00235D83">
              <w:rPr>
                <w:rFonts w:cs="Times New Roman"/>
                <w:sz w:val="20"/>
                <w:szCs w:val="20"/>
              </w:rPr>
              <w:t xml:space="preserve">калий, кальций ионизированный, кальций общий, креатинин, креатинкиназа </w:t>
            </w:r>
            <w:r w:rsidR="000822A8">
              <w:rPr>
                <w:rFonts w:cs="Times New Roman"/>
                <w:spacing w:val="-2"/>
                <w:sz w:val="20"/>
                <w:szCs w:val="20"/>
              </w:rPr>
              <w:t xml:space="preserve">лактатдегидрогеназа, </w:t>
            </w:r>
            <w:r w:rsidRPr="00235D83">
              <w:rPr>
                <w:rFonts w:cs="Times New Roman"/>
                <w:sz w:val="20"/>
                <w:szCs w:val="20"/>
              </w:rPr>
              <w:t xml:space="preserve">липаза, магний, мочевая кислота, </w:t>
            </w:r>
            <w:r w:rsidRPr="00235D83">
              <w:rPr>
                <w:rFonts w:cs="Times New Roman"/>
                <w:spacing w:val="-3"/>
                <w:sz w:val="20"/>
                <w:szCs w:val="20"/>
              </w:rPr>
              <w:t xml:space="preserve">мочевина </w:t>
            </w:r>
            <w:r w:rsidRPr="00235D83">
              <w:rPr>
                <w:rFonts w:cs="Times New Roman"/>
                <w:sz w:val="20"/>
                <w:szCs w:val="20"/>
              </w:rPr>
              <w:t xml:space="preserve">натрий </w:t>
            </w:r>
            <w:r w:rsidRPr="00235D83">
              <w:rPr>
                <w:rFonts w:cs="Times New Roman"/>
                <w:spacing w:val="-3"/>
                <w:sz w:val="20"/>
                <w:szCs w:val="20"/>
              </w:rPr>
              <w:t xml:space="preserve">триглицериды, </w:t>
            </w:r>
            <w:r w:rsidRPr="00235D83">
              <w:rPr>
                <w:rFonts w:cs="Times New Roman"/>
                <w:sz w:val="20"/>
                <w:szCs w:val="20"/>
              </w:rPr>
              <w:t>фосфор неорганический. Хлориды, холестерин общий, холинэстераза, щелочная фосфатаза.</w:t>
            </w:r>
          </w:p>
        </w:tc>
        <w:tc>
          <w:tcPr>
            <w:tcW w:w="3440" w:type="dxa"/>
            <w:vMerge w:val="restart"/>
          </w:tcPr>
          <w:p w14:paraId="34EFA443" w14:textId="595F2CEE"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r w:rsidR="00D848E2">
              <w:rPr>
                <w:sz w:val="20"/>
                <w:szCs w:val="20"/>
                <w:lang w:val="ru-RU"/>
              </w:rPr>
              <w:t xml:space="preserve"> </w:t>
            </w:r>
            <w:r w:rsidR="00D848E2">
              <w:rPr>
                <w:sz w:val="20"/>
                <w:szCs w:val="20"/>
                <w:lang w:val="ru-RU"/>
              </w:rPr>
              <w:br/>
            </w: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87D7F8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19201B6"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49586847"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9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5FA5385E"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7EB8D4C" w14:textId="06A3D4DC" w:rsidR="00EE2089" w:rsidRPr="00235D83" w:rsidRDefault="000822A8" w:rsidP="006A1BF2">
            <w:pPr>
              <w:contextualSpacing/>
              <w:jc w:val="center"/>
              <w:rPr>
                <w:rFonts w:cs="Times New Roman"/>
                <w:b/>
                <w:sz w:val="20"/>
                <w:szCs w:val="20"/>
              </w:rPr>
            </w:pPr>
            <w:r>
              <w:rPr>
                <w:rFonts w:cs="Times New Roman"/>
                <w:sz w:val="20"/>
                <w:szCs w:val="20"/>
              </w:rPr>
              <w:t xml:space="preserve">Сайты: </w:t>
            </w:r>
            <w:hyperlink r:id="rId99" w:history="1">
              <w:r w:rsidR="006A1BF2" w:rsidRPr="003B4C73">
                <w:rPr>
                  <w:rStyle w:val="a5"/>
                  <w:rFonts w:cs="Times New Roman"/>
                  <w:color w:val="auto"/>
                  <w:sz w:val="20"/>
                  <w:szCs w:val="20"/>
                  <w:u w:val="none"/>
                </w:rPr>
                <w:t>http://www.fsvok.ru</w:t>
              </w:r>
            </w:hyperlink>
          </w:p>
        </w:tc>
        <w:tc>
          <w:tcPr>
            <w:tcW w:w="1369" w:type="dxa"/>
          </w:tcPr>
          <w:p w14:paraId="42984C7D" w14:textId="64557E2A"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7BB33DF" w14:textId="3ED5F30A"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образцы сыворотки крови</w:t>
            </w:r>
            <w:r w:rsidRPr="00235D83">
              <w:rPr>
                <w:rFonts w:cs="Times New Roman"/>
                <w:spacing w:val="-19"/>
                <w:sz w:val="20"/>
                <w:szCs w:val="20"/>
              </w:rPr>
              <w:t xml:space="preserve"> </w:t>
            </w:r>
            <w:r w:rsidRPr="00235D83">
              <w:rPr>
                <w:rFonts w:cs="Times New Roman"/>
                <w:sz w:val="20"/>
                <w:szCs w:val="20"/>
              </w:rPr>
              <w:t xml:space="preserve">человека для </w:t>
            </w:r>
            <w:r w:rsidRPr="00235D83">
              <w:rPr>
                <w:rFonts w:cs="Times New Roman"/>
                <w:spacing w:val="-3"/>
                <w:sz w:val="20"/>
                <w:szCs w:val="20"/>
              </w:rPr>
              <w:t xml:space="preserve">контроля качества </w:t>
            </w:r>
            <w:r w:rsidRPr="00235D83">
              <w:rPr>
                <w:rFonts w:cs="Times New Roman"/>
                <w:sz w:val="20"/>
                <w:szCs w:val="20"/>
              </w:rPr>
              <w:t>биохимических исследований</w:t>
            </w:r>
            <w:r w:rsidRPr="00235D83">
              <w:rPr>
                <w:rFonts w:cs="Times New Roman"/>
                <w:spacing w:val="-3"/>
                <w:sz w:val="20"/>
                <w:szCs w:val="20"/>
              </w:rPr>
              <w:t xml:space="preserve"> </w:t>
            </w:r>
            <w:r w:rsidRPr="00235D83">
              <w:rPr>
                <w:rFonts w:cs="Times New Roman"/>
                <w:sz w:val="20"/>
                <w:szCs w:val="20"/>
              </w:rPr>
              <w:t xml:space="preserve">крови 3 набора по 2*5 мл </w:t>
            </w:r>
            <w:r w:rsidRPr="00235D83">
              <w:rPr>
                <w:rFonts w:cs="Times New Roman"/>
                <w:spacing w:val="-3"/>
                <w:sz w:val="20"/>
                <w:szCs w:val="20"/>
              </w:rPr>
              <w:t xml:space="preserve">контрольной </w:t>
            </w:r>
            <w:r w:rsidRPr="00235D83">
              <w:rPr>
                <w:rFonts w:cs="Times New Roman"/>
                <w:sz w:val="20"/>
                <w:szCs w:val="20"/>
              </w:rPr>
              <w:t>сыворотки крови</w:t>
            </w:r>
          </w:p>
        </w:tc>
        <w:tc>
          <w:tcPr>
            <w:tcW w:w="1966" w:type="dxa"/>
            <w:tcMar>
              <w:top w:w="62" w:type="dxa"/>
              <w:left w:w="102" w:type="dxa"/>
              <w:bottom w:w="102" w:type="dxa"/>
              <w:right w:w="62" w:type="dxa"/>
            </w:tcMar>
          </w:tcPr>
          <w:p w14:paraId="13C1D166" w14:textId="30D9A20C" w:rsidR="00EE2089" w:rsidRPr="00235D83" w:rsidRDefault="00EE2089" w:rsidP="004F5260">
            <w:pPr>
              <w:contextualSpacing/>
              <w:jc w:val="center"/>
              <w:rPr>
                <w:rFonts w:cs="Times New Roman"/>
                <w:b/>
                <w:sz w:val="20"/>
                <w:szCs w:val="20"/>
              </w:rPr>
            </w:pPr>
            <w:r w:rsidRPr="00235D83">
              <w:rPr>
                <w:rFonts w:cs="Times New Roman"/>
                <w:sz w:val="20"/>
                <w:szCs w:val="20"/>
              </w:rPr>
              <w:t>Раздел «Общие биохимические показатели крови 6-10)» системы МСИ «ФСВОК»</w:t>
            </w:r>
          </w:p>
        </w:tc>
      </w:tr>
      <w:tr w:rsidR="00EE2089" w:rsidRPr="00235D83" w14:paraId="722F694C" w14:textId="77777777" w:rsidTr="0069153E">
        <w:trPr>
          <w:cantSplit/>
          <w:trHeight w:val="20"/>
          <w:jc w:val="center"/>
        </w:trPr>
        <w:tc>
          <w:tcPr>
            <w:tcW w:w="458" w:type="dxa"/>
            <w:vAlign w:val="center"/>
          </w:tcPr>
          <w:p w14:paraId="267E28F3"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0F5B5DD" w14:textId="282A70EA"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7D4EB2FA" w14:textId="1B0A50AF"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000822A8">
              <w:rPr>
                <w:rFonts w:cs="Times New Roman"/>
                <w:sz w:val="20"/>
                <w:szCs w:val="20"/>
              </w:rPr>
              <w:t xml:space="preserve">АЛТ, </w:t>
            </w:r>
            <w:r w:rsidRPr="00235D83">
              <w:rPr>
                <w:rFonts w:cs="Times New Roman"/>
                <w:sz w:val="20"/>
                <w:szCs w:val="20"/>
              </w:rPr>
              <w:t xml:space="preserve">АСТ, альбумин амилаза, амилаза панкреатическая, белок общий, </w:t>
            </w:r>
            <w:r w:rsidRPr="00235D83">
              <w:rPr>
                <w:rFonts w:cs="Times New Roman"/>
                <w:spacing w:val="-3"/>
                <w:sz w:val="20"/>
                <w:szCs w:val="20"/>
              </w:rPr>
              <w:t xml:space="preserve">билирубин </w:t>
            </w:r>
            <w:r w:rsidR="002C5E57">
              <w:rPr>
                <w:rFonts w:cs="Times New Roman"/>
                <w:sz w:val="20"/>
                <w:szCs w:val="20"/>
              </w:rPr>
              <w:t xml:space="preserve">общий, </w:t>
            </w:r>
            <w:r w:rsidRPr="00235D83">
              <w:rPr>
                <w:rFonts w:cs="Times New Roman"/>
                <w:spacing w:val="-3"/>
                <w:sz w:val="20"/>
                <w:szCs w:val="20"/>
              </w:rPr>
              <w:t xml:space="preserve">билирубин </w:t>
            </w:r>
            <w:r w:rsidR="002C5E57">
              <w:rPr>
                <w:rFonts w:cs="Times New Roman"/>
                <w:sz w:val="20"/>
                <w:szCs w:val="20"/>
              </w:rPr>
              <w:t xml:space="preserve">прямой, </w:t>
            </w:r>
            <w:r w:rsidRPr="00235D83">
              <w:rPr>
                <w:rFonts w:cs="Times New Roman"/>
                <w:sz w:val="20"/>
                <w:szCs w:val="20"/>
              </w:rPr>
              <w:t>глутамилтрансфераза</w:t>
            </w:r>
            <w:r w:rsidRPr="00235D83">
              <w:rPr>
                <w:rFonts w:cs="Times New Roman"/>
                <w:spacing w:val="-8"/>
                <w:sz w:val="20"/>
                <w:szCs w:val="20"/>
              </w:rPr>
              <w:t xml:space="preserve"> </w:t>
            </w:r>
            <w:r w:rsidRPr="00235D83">
              <w:rPr>
                <w:rFonts w:cs="Times New Roman"/>
                <w:sz w:val="20"/>
                <w:szCs w:val="20"/>
              </w:rPr>
              <w:t>(</w:t>
            </w:r>
            <w:r w:rsidRPr="00235D83">
              <w:rPr>
                <w:rFonts w:cs="Times New Roman"/>
                <w:sz w:val="20"/>
                <w:szCs w:val="20"/>
              </w:rPr>
              <w:t xml:space="preserve">-ГТ), </w:t>
            </w:r>
            <w:r w:rsidRPr="00235D83">
              <w:rPr>
                <w:rFonts w:cs="Times New Roman"/>
                <w:spacing w:val="-5"/>
                <w:sz w:val="20"/>
                <w:szCs w:val="20"/>
              </w:rPr>
              <w:t>глюкоза,</w:t>
            </w:r>
            <w:r w:rsidRPr="00235D83">
              <w:rPr>
                <w:rFonts w:cs="Times New Roman"/>
                <w:sz w:val="20"/>
                <w:szCs w:val="20"/>
              </w:rPr>
              <w:t xml:space="preserve"> железо, </w:t>
            </w:r>
            <w:r w:rsidRPr="00235D83">
              <w:rPr>
                <w:rFonts w:cs="Times New Roman"/>
                <w:spacing w:val="-3"/>
                <w:sz w:val="20"/>
                <w:szCs w:val="20"/>
              </w:rPr>
              <w:t xml:space="preserve">ОЖСС, </w:t>
            </w:r>
            <w:r w:rsidRPr="00235D83">
              <w:rPr>
                <w:rFonts w:cs="Times New Roman"/>
                <w:sz w:val="20"/>
                <w:szCs w:val="20"/>
              </w:rPr>
              <w:t xml:space="preserve">калий, кальций ионизированный, кальций общий, креатинин, креатинкиназа </w:t>
            </w:r>
            <w:r w:rsidR="00221E8E">
              <w:rPr>
                <w:rFonts w:cs="Times New Roman"/>
                <w:spacing w:val="-2"/>
                <w:sz w:val="20"/>
                <w:szCs w:val="20"/>
              </w:rPr>
              <w:t xml:space="preserve">лактатдегидрогеназа, </w:t>
            </w:r>
            <w:r w:rsidRPr="00235D83">
              <w:rPr>
                <w:rFonts w:cs="Times New Roman"/>
                <w:sz w:val="20"/>
                <w:szCs w:val="20"/>
              </w:rPr>
              <w:t xml:space="preserve">липаза, магний, мочевая кислота, </w:t>
            </w:r>
            <w:r w:rsidRPr="00235D83">
              <w:rPr>
                <w:rFonts w:cs="Times New Roman"/>
                <w:spacing w:val="-3"/>
                <w:sz w:val="20"/>
                <w:szCs w:val="20"/>
              </w:rPr>
              <w:t xml:space="preserve">мочевина </w:t>
            </w:r>
            <w:r w:rsidRPr="00235D83">
              <w:rPr>
                <w:rFonts w:cs="Times New Roman"/>
                <w:sz w:val="20"/>
                <w:szCs w:val="20"/>
              </w:rPr>
              <w:t xml:space="preserve">натрий </w:t>
            </w:r>
            <w:r w:rsidRPr="00235D83">
              <w:rPr>
                <w:rFonts w:cs="Times New Roman"/>
                <w:spacing w:val="-3"/>
                <w:sz w:val="20"/>
                <w:szCs w:val="20"/>
              </w:rPr>
              <w:t xml:space="preserve">триглицериды, </w:t>
            </w:r>
            <w:r w:rsidRPr="00235D83">
              <w:rPr>
                <w:rFonts w:cs="Times New Roman"/>
                <w:sz w:val="20"/>
                <w:szCs w:val="20"/>
              </w:rPr>
              <w:t>фосфор неорганический. Хлориды, холестерин общий, холинэстераза, щелочная фосфатаза.</w:t>
            </w:r>
          </w:p>
        </w:tc>
        <w:tc>
          <w:tcPr>
            <w:tcW w:w="3440" w:type="dxa"/>
            <w:vMerge/>
          </w:tcPr>
          <w:p w14:paraId="4F351CE7" w14:textId="31FAD0F3" w:rsidR="00EE2089" w:rsidRPr="00235D83" w:rsidRDefault="00EE2089" w:rsidP="004F5260">
            <w:pPr>
              <w:contextualSpacing/>
              <w:jc w:val="center"/>
              <w:rPr>
                <w:rFonts w:cs="Times New Roman"/>
                <w:b/>
                <w:sz w:val="20"/>
                <w:szCs w:val="20"/>
              </w:rPr>
            </w:pPr>
          </w:p>
        </w:tc>
        <w:tc>
          <w:tcPr>
            <w:tcW w:w="1369" w:type="dxa"/>
          </w:tcPr>
          <w:p w14:paraId="43A29BF7" w14:textId="4062AB4F"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0462899" w14:textId="2452BDEF" w:rsidR="00EE2089" w:rsidRPr="00235D83" w:rsidRDefault="00EE2089" w:rsidP="004F5260">
            <w:pPr>
              <w:ind w:left="136"/>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образцы сыворотки крови</w:t>
            </w:r>
            <w:r w:rsidRPr="00235D83">
              <w:rPr>
                <w:rFonts w:cs="Times New Roman"/>
                <w:spacing w:val="-19"/>
                <w:sz w:val="20"/>
                <w:szCs w:val="20"/>
              </w:rPr>
              <w:t xml:space="preserve"> </w:t>
            </w:r>
            <w:r w:rsidRPr="00235D83">
              <w:rPr>
                <w:rFonts w:cs="Times New Roman"/>
                <w:sz w:val="20"/>
                <w:szCs w:val="20"/>
              </w:rPr>
              <w:t xml:space="preserve">человека для </w:t>
            </w:r>
            <w:r w:rsidRPr="00235D83">
              <w:rPr>
                <w:rFonts w:cs="Times New Roman"/>
                <w:spacing w:val="-3"/>
                <w:sz w:val="20"/>
                <w:szCs w:val="20"/>
              </w:rPr>
              <w:t xml:space="preserve">контроля качества </w:t>
            </w:r>
            <w:r w:rsidRPr="00235D83">
              <w:rPr>
                <w:rFonts w:cs="Times New Roman"/>
                <w:sz w:val="20"/>
                <w:szCs w:val="20"/>
              </w:rPr>
              <w:t>биохимических исследований</w:t>
            </w:r>
            <w:r w:rsidRPr="00235D83">
              <w:rPr>
                <w:rFonts w:cs="Times New Roman"/>
                <w:spacing w:val="-3"/>
                <w:sz w:val="20"/>
                <w:szCs w:val="20"/>
              </w:rPr>
              <w:t xml:space="preserve"> </w:t>
            </w:r>
            <w:r w:rsidRPr="00235D83">
              <w:rPr>
                <w:rFonts w:cs="Times New Roman"/>
                <w:sz w:val="20"/>
                <w:szCs w:val="20"/>
              </w:rPr>
              <w:t xml:space="preserve">крови 3 набора по 2*5 мл </w:t>
            </w:r>
            <w:r w:rsidRPr="00235D83">
              <w:rPr>
                <w:rFonts w:cs="Times New Roman"/>
                <w:spacing w:val="-3"/>
                <w:sz w:val="20"/>
                <w:szCs w:val="20"/>
              </w:rPr>
              <w:t xml:space="preserve">контрольной </w:t>
            </w:r>
            <w:r w:rsidRPr="00235D83">
              <w:rPr>
                <w:rFonts w:cs="Times New Roman"/>
                <w:sz w:val="20"/>
                <w:szCs w:val="20"/>
              </w:rPr>
              <w:t>сыворотки крови</w:t>
            </w:r>
          </w:p>
        </w:tc>
        <w:tc>
          <w:tcPr>
            <w:tcW w:w="1966" w:type="dxa"/>
            <w:tcMar>
              <w:top w:w="62" w:type="dxa"/>
              <w:left w:w="102" w:type="dxa"/>
              <w:bottom w:w="102" w:type="dxa"/>
              <w:right w:w="62" w:type="dxa"/>
            </w:tcMar>
          </w:tcPr>
          <w:p w14:paraId="2E905591" w14:textId="154D3133" w:rsidR="00EE2089" w:rsidRPr="00235D83" w:rsidRDefault="00EE2089" w:rsidP="004F5260">
            <w:pPr>
              <w:contextualSpacing/>
              <w:jc w:val="center"/>
              <w:rPr>
                <w:rFonts w:cs="Times New Roman"/>
                <w:b/>
                <w:sz w:val="20"/>
                <w:szCs w:val="20"/>
              </w:rPr>
            </w:pPr>
            <w:r w:rsidRPr="00235D83">
              <w:rPr>
                <w:rFonts w:cs="Times New Roman"/>
                <w:sz w:val="20"/>
                <w:szCs w:val="20"/>
              </w:rPr>
              <w:t>Раздел «Общие биохимические показатели крови (11+)» системы МСИ «ФСВОК»</w:t>
            </w:r>
          </w:p>
        </w:tc>
      </w:tr>
      <w:tr w:rsidR="00EE2089" w:rsidRPr="00235D83" w14:paraId="17DD7B8D" w14:textId="77777777" w:rsidTr="0069153E">
        <w:trPr>
          <w:cantSplit/>
          <w:trHeight w:val="20"/>
          <w:jc w:val="center"/>
        </w:trPr>
        <w:tc>
          <w:tcPr>
            <w:tcW w:w="458" w:type="dxa"/>
            <w:vAlign w:val="center"/>
          </w:tcPr>
          <w:p w14:paraId="1FE78FB5"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180D96A" w14:textId="4D652DEB"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17217600" w14:textId="74AF0534"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005B2694">
              <w:rPr>
                <w:rFonts w:cs="Times New Roman"/>
                <w:sz w:val="20"/>
                <w:szCs w:val="20"/>
              </w:rPr>
              <w:t xml:space="preserve">АЛТ, </w:t>
            </w:r>
            <w:r w:rsidRPr="00235D83">
              <w:rPr>
                <w:rFonts w:cs="Times New Roman"/>
                <w:sz w:val="20"/>
                <w:szCs w:val="20"/>
              </w:rPr>
              <w:t xml:space="preserve">АСТ, альбумин амилаза, амилаза панкреатическая, белок общий, </w:t>
            </w:r>
            <w:r w:rsidRPr="00235D83">
              <w:rPr>
                <w:rFonts w:cs="Times New Roman"/>
                <w:spacing w:val="-3"/>
                <w:sz w:val="20"/>
                <w:szCs w:val="20"/>
              </w:rPr>
              <w:t xml:space="preserve">билирубин </w:t>
            </w:r>
            <w:r w:rsidR="00EA2722">
              <w:rPr>
                <w:rFonts w:cs="Times New Roman"/>
                <w:sz w:val="20"/>
                <w:szCs w:val="20"/>
              </w:rPr>
              <w:t xml:space="preserve">общий, </w:t>
            </w:r>
            <w:r w:rsidRPr="00235D83">
              <w:rPr>
                <w:rFonts w:cs="Times New Roman"/>
                <w:spacing w:val="-3"/>
                <w:sz w:val="20"/>
                <w:szCs w:val="20"/>
              </w:rPr>
              <w:t xml:space="preserve">билирубин </w:t>
            </w:r>
            <w:r w:rsidR="00EA2722">
              <w:rPr>
                <w:rFonts w:cs="Times New Roman"/>
                <w:sz w:val="20"/>
                <w:szCs w:val="20"/>
              </w:rPr>
              <w:t xml:space="preserve">прямой, </w:t>
            </w:r>
            <w:r w:rsidRPr="00235D83">
              <w:rPr>
                <w:rFonts w:cs="Times New Roman"/>
                <w:sz w:val="20"/>
                <w:szCs w:val="20"/>
              </w:rPr>
              <w:t>глутамилтрансфераза</w:t>
            </w:r>
            <w:r w:rsidRPr="00235D83">
              <w:rPr>
                <w:rFonts w:cs="Times New Roman"/>
                <w:spacing w:val="-8"/>
                <w:sz w:val="20"/>
                <w:szCs w:val="20"/>
              </w:rPr>
              <w:t xml:space="preserve"> </w:t>
            </w:r>
            <w:r w:rsidRPr="00235D83">
              <w:rPr>
                <w:rFonts w:cs="Times New Roman"/>
                <w:sz w:val="20"/>
                <w:szCs w:val="20"/>
              </w:rPr>
              <w:t>(</w:t>
            </w:r>
            <w:r w:rsidRPr="00235D83">
              <w:rPr>
                <w:rFonts w:cs="Times New Roman"/>
                <w:sz w:val="20"/>
                <w:szCs w:val="20"/>
              </w:rPr>
              <w:t xml:space="preserve">-ГТ), </w:t>
            </w:r>
            <w:r w:rsidRPr="00235D83">
              <w:rPr>
                <w:rFonts w:cs="Times New Roman"/>
                <w:spacing w:val="-5"/>
                <w:sz w:val="20"/>
                <w:szCs w:val="20"/>
              </w:rPr>
              <w:t>глюкоза,</w:t>
            </w:r>
            <w:r w:rsidRPr="00235D83">
              <w:rPr>
                <w:rFonts w:cs="Times New Roman"/>
                <w:sz w:val="20"/>
                <w:szCs w:val="20"/>
              </w:rPr>
              <w:t xml:space="preserve"> железо, </w:t>
            </w:r>
            <w:r w:rsidRPr="00235D83">
              <w:rPr>
                <w:rFonts w:cs="Times New Roman"/>
                <w:spacing w:val="-3"/>
                <w:sz w:val="20"/>
                <w:szCs w:val="20"/>
              </w:rPr>
              <w:t xml:space="preserve">ОЖСС, </w:t>
            </w:r>
            <w:r w:rsidRPr="00235D83">
              <w:rPr>
                <w:rFonts w:cs="Times New Roman"/>
                <w:sz w:val="20"/>
                <w:szCs w:val="20"/>
              </w:rPr>
              <w:t xml:space="preserve">калий, кальций ионизированный, кальций общий, креатинин, креатинкиназа </w:t>
            </w:r>
            <w:r w:rsidR="00064F8A">
              <w:rPr>
                <w:rFonts w:cs="Times New Roman"/>
                <w:spacing w:val="-2"/>
                <w:sz w:val="20"/>
                <w:szCs w:val="20"/>
              </w:rPr>
              <w:t xml:space="preserve">лактатдегидрогеназа, </w:t>
            </w:r>
            <w:r w:rsidRPr="00235D83">
              <w:rPr>
                <w:rFonts w:cs="Times New Roman"/>
                <w:sz w:val="20"/>
                <w:szCs w:val="20"/>
              </w:rPr>
              <w:t xml:space="preserve">липаза, магний, мочевая кислота, </w:t>
            </w:r>
            <w:r w:rsidRPr="00235D83">
              <w:rPr>
                <w:rFonts w:cs="Times New Roman"/>
                <w:spacing w:val="-3"/>
                <w:sz w:val="20"/>
                <w:szCs w:val="20"/>
              </w:rPr>
              <w:t xml:space="preserve">мочевина </w:t>
            </w:r>
            <w:r w:rsidRPr="00235D83">
              <w:rPr>
                <w:rFonts w:cs="Times New Roman"/>
                <w:sz w:val="20"/>
                <w:szCs w:val="20"/>
              </w:rPr>
              <w:t xml:space="preserve">натрий </w:t>
            </w:r>
            <w:r w:rsidRPr="00235D83">
              <w:rPr>
                <w:rFonts w:cs="Times New Roman"/>
                <w:spacing w:val="-3"/>
                <w:sz w:val="20"/>
                <w:szCs w:val="20"/>
              </w:rPr>
              <w:t xml:space="preserve">триглицериды, </w:t>
            </w:r>
            <w:r w:rsidRPr="00235D83">
              <w:rPr>
                <w:rFonts w:cs="Times New Roman"/>
                <w:sz w:val="20"/>
                <w:szCs w:val="20"/>
              </w:rPr>
              <w:t>фосфор неорганический. Хлориды, холестерин общий, холинэстераза, щелочная фосфатаза.</w:t>
            </w:r>
          </w:p>
        </w:tc>
        <w:tc>
          <w:tcPr>
            <w:tcW w:w="3440" w:type="dxa"/>
            <w:vMerge w:val="restart"/>
          </w:tcPr>
          <w:p w14:paraId="0790B3E1"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5516DA4"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FE8218B"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75B99B9"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025524F"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0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2D35D2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9B8A434" w14:textId="4CD48227" w:rsidR="00EE2089" w:rsidRPr="00235D83" w:rsidRDefault="006A1BF2" w:rsidP="006A1BF2">
            <w:pPr>
              <w:contextualSpacing/>
              <w:jc w:val="center"/>
              <w:rPr>
                <w:rFonts w:cs="Times New Roman"/>
                <w:b/>
                <w:sz w:val="20"/>
                <w:szCs w:val="20"/>
              </w:rPr>
            </w:pPr>
            <w:r w:rsidRPr="00235D83">
              <w:rPr>
                <w:rFonts w:cs="Times New Roman"/>
                <w:sz w:val="20"/>
                <w:szCs w:val="20"/>
              </w:rPr>
              <w:t>Сайты</w:t>
            </w:r>
            <w:r w:rsidR="005B2694">
              <w:rPr>
                <w:rFonts w:cs="Times New Roman"/>
                <w:sz w:val="20"/>
                <w:szCs w:val="20"/>
              </w:rPr>
              <w:t xml:space="preserve">: </w:t>
            </w:r>
            <w:hyperlink r:id="rId101" w:history="1">
              <w:r w:rsidRPr="003B4C73">
                <w:rPr>
                  <w:rStyle w:val="a5"/>
                  <w:rFonts w:cs="Times New Roman"/>
                  <w:color w:val="auto"/>
                  <w:sz w:val="20"/>
                  <w:szCs w:val="20"/>
                  <w:u w:val="none"/>
                </w:rPr>
                <w:t>http://www.fsvok.ru</w:t>
              </w:r>
            </w:hyperlink>
          </w:p>
        </w:tc>
        <w:tc>
          <w:tcPr>
            <w:tcW w:w="1369" w:type="dxa"/>
          </w:tcPr>
          <w:p w14:paraId="3B8066A9" w14:textId="725C04BF"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7EF4054" w14:textId="4F2F086D" w:rsidR="00EE2089" w:rsidRPr="00235D83" w:rsidRDefault="00EE2089" w:rsidP="004F5260">
            <w:pPr>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образцы сыворотки крови</w:t>
            </w:r>
            <w:r w:rsidRPr="00235D83">
              <w:rPr>
                <w:rFonts w:cs="Times New Roman"/>
                <w:spacing w:val="-19"/>
                <w:sz w:val="20"/>
                <w:szCs w:val="20"/>
              </w:rPr>
              <w:t xml:space="preserve"> </w:t>
            </w:r>
            <w:r w:rsidRPr="00235D83">
              <w:rPr>
                <w:rFonts w:cs="Times New Roman"/>
                <w:sz w:val="20"/>
                <w:szCs w:val="20"/>
              </w:rPr>
              <w:t xml:space="preserve">человека для </w:t>
            </w:r>
            <w:r w:rsidRPr="00235D83">
              <w:rPr>
                <w:rFonts w:cs="Times New Roman"/>
                <w:spacing w:val="-3"/>
                <w:sz w:val="20"/>
                <w:szCs w:val="20"/>
              </w:rPr>
              <w:t xml:space="preserve">контроля качества </w:t>
            </w:r>
            <w:r w:rsidRPr="00235D83">
              <w:rPr>
                <w:rFonts w:cs="Times New Roman"/>
                <w:sz w:val="20"/>
                <w:szCs w:val="20"/>
              </w:rPr>
              <w:t>биохимических исследований</w:t>
            </w:r>
            <w:r w:rsidRPr="00235D83">
              <w:rPr>
                <w:rFonts w:cs="Times New Roman"/>
                <w:spacing w:val="-3"/>
                <w:sz w:val="20"/>
                <w:szCs w:val="20"/>
              </w:rPr>
              <w:t xml:space="preserve"> </w:t>
            </w:r>
            <w:r w:rsidRPr="00235D83">
              <w:rPr>
                <w:rFonts w:cs="Times New Roman"/>
                <w:sz w:val="20"/>
                <w:szCs w:val="20"/>
              </w:rPr>
              <w:t xml:space="preserve">крови 6 наборов по 2*5 мл </w:t>
            </w:r>
            <w:r w:rsidRPr="00235D83">
              <w:rPr>
                <w:rFonts w:cs="Times New Roman"/>
                <w:spacing w:val="-3"/>
                <w:sz w:val="20"/>
                <w:szCs w:val="20"/>
              </w:rPr>
              <w:t xml:space="preserve">контрольной </w:t>
            </w:r>
            <w:r w:rsidRPr="00235D83">
              <w:rPr>
                <w:rFonts w:cs="Times New Roman"/>
                <w:sz w:val="20"/>
                <w:szCs w:val="20"/>
              </w:rPr>
              <w:t>сыворотки крови</w:t>
            </w:r>
          </w:p>
        </w:tc>
        <w:tc>
          <w:tcPr>
            <w:tcW w:w="1966" w:type="dxa"/>
            <w:tcMar>
              <w:top w:w="62" w:type="dxa"/>
              <w:left w:w="102" w:type="dxa"/>
              <w:bottom w:w="102" w:type="dxa"/>
              <w:right w:w="62" w:type="dxa"/>
            </w:tcMar>
          </w:tcPr>
          <w:p w14:paraId="4083B5AD" w14:textId="5A630CF2" w:rsidR="00EE2089" w:rsidRPr="00235D83" w:rsidRDefault="00EE2089" w:rsidP="004F5260">
            <w:pPr>
              <w:contextualSpacing/>
              <w:jc w:val="center"/>
              <w:rPr>
                <w:rFonts w:cs="Times New Roman"/>
                <w:b/>
                <w:sz w:val="20"/>
                <w:szCs w:val="20"/>
              </w:rPr>
            </w:pPr>
            <w:r w:rsidRPr="00235D83">
              <w:rPr>
                <w:rFonts w:cs="Times New Roman"/>
                <w:sz w:val="20"/>
                <w:szCs w:val="20"/>
              </w:rPr>
              <w:t>Раздел «Общие биохимические показатели крови 6 (11+)» системы МСИ «ФСВОК»</w:t>
            </w:r>
          </w:p>
        </w:tc>
      </w:tr>
      <w:tr w:rsidR="00EE2089" w:rsidRPr="00235D83" w14:paraId="6C402EDC" w14:textId="77777777" w:rsidTr="0069153E">
        <w:trPr>
          <w:cantSplit/>
          <w:trHeight w:val="20"/>
          <w:jc w:val="center"/>
        </w:trPr>
        <w:tc>
          <w:tcPr>
            <w:tcW w:w="458" w:type="dxa"/>
            <w:vAlign w:val="center"/>
          </w:tcPr>
          <w:p w14:paraId="26D99190"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3B203C7" w14:textId="24F48778"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5F47A130" w14:textId="53FDBB1E"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Точность, повторяемость ивоспроизводимость определенияконцентрации: АКТГ, Витамин В12, 25-OH Витамин D, ДГЭА-сульфат, Инсулин, Кортизол, Лютеинизирующий гормон, Паратирин интактный, С-Пептид, Прогестерон, 17-α-ОН-Прогестерон, Пролактин, Тестостерон, Свободный тестостерон, Тиреотропный гормон, ТЗ, Свободный ТЗ, Т4, Свободный Т4, Соматотропин, Фолиевая кислота, Фоллитропин, Общий β-ХГЧ, Эстрадиол</w:t>
            </w:r>
          </w:p>
        </w:tc>
        <w:tc>
          <w:tcPr>
            <w:tcW w:w="3440" w:type="dxa"/>
            <w:vMerge/>
          </w:tcPr>
          <w:p w14:paraId="59FF9B9B" w14:textId="2F316455" w:rsidR="00EE2089" w:rsidRPr="00235D83" w:rsidRDefault="00EE2089" w:rsidP="004F5260">
            <w:pPr>
              <w:contextualSpacing/>
              <w:jc w:val="center"/>
              <w:rPr>
                <w:rFonts w:cs="Times New Roman"/>
                <w:b/>
                <w:sz w:val="20"/>
                <w:szCs w:val="20"/>
              </w:rPr>
            </w:pPr>
          </w:p>
        </w:tc>
        <w:tc>
          <w:tcPr>
            <w:tcW w:w="1369" w:type="dxa"/>
          </w:tcPr>
          <w:p w14:paraId="3E017C19" w14:textId="4FB2B97A"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68250CB" w14:textId="77777777" w:rsidR="00EE2089" w:rsidRPr="00235D83" w:rsidRDefault="00EE2089" w:rsidP="004F5260">
            <w:pPr>
              <w:pStyle w:val="TableParagraph"/>
              <w:jc w:val="center"/>
              <w:rPr>
                <w:sz w:val="20"/>
                <w:szCs w:val="20"/>
                <w:lang w:val="ru-RU"/>
              </w:rPr>
            </w:pPr>
            <w:r w:rsidRPr="00235D83">
              <w:rPr>
                <w:sz w:val="20"/>
                <w:szCs w:val="20"/>
                <w:lang w:val="ru-RU"/>
              </w:rPr>
              <w:t>Для лабораторий, исследующих до 5 показателей (любых) из числа перечисленных.</w:t>
            </w:r>
          </w:p>
          <w:p w14:paraId="5A02AF69" w14:textId="79B530D5" w:rsidR="00EE2089" w:rsidRPr="002A79F7" w:rsidRDefault="00EE2089" w:rsidP="0017021E">
            <w:pPr>
              <w:pStyle w:val="TableParagraph"/>
              <w:keepNext/>
              <w:keepLines/>
              <w:ind w:right="236" w:firstLine="4"/>
              <w:jc w:val="center"/>
              <w:outlineLvl w:val="1"/>
              <w:rPr>
                <w:b/>
                <w:sz w:val="20"/>
                <w:szCs w:val="20"/>
                <w:lang w:val="ru-RU"/>
              </w:rPr>
            </w:pPr>
            <w:r w:rsidRPr="00235D83">
              <w:rPr>
                <w:sz w:val="20"/>
                <w:szCs w:val="20"/>
                <w:lang w:val="ru-RU"/>
              </w:rPr>
              <w:t>Лиофилизированные сыворотки крови. 3 набора по 2х5 мл.</w:t>
            </w:r>
          </w:p>
        </w:tc>
        <w:tc>
          <w:tcPr>
            <w:tcW w:w="1966" w:type="dxa"/>
            <w:tcMar>
              <w:top w:w="62" w:type="dxa"/>
              <w:left w:w="102" w:type="dxa"/>
              <w:bottom w:w="102" w:type="dxa"/>
              <w:right w:w="62" w:type="dxa"/>
            </w:tcMar>
          </w:tcPr>
          <w:p w14:paraId="3410314D" w14:textId="371F501F" w:rsidR="00EE2089" w:rsidRPr="002A79F7" w:rsidRDefault="00EE2089" w:rsidP="0017021E">
            <w:pPr>
              <w:pStyle w:val="TableParagraph"/>
              <w:jc w:val="center"/>
              <w:rPr>
                <w:b/>
                <w:sz w:val="20"/>
                <w:szCs w:val="20"/>
                <w:lang w:val="ru-RU"/>
              </w:rPr>
            </w:pPr>
            <w:r w:rsidRPr="00235D83">
              <w:rPr>
                <w:sz w:val="20"/>
                <w:szCs w:val="20"/>
                <w:lang w:val="ru-RU"/>
              </w:rPr>
              <w:t>Раздел «Гормоны и витамины -3» системы МСИ «ФСВОК»</w:t>
            </w:r>
          </w:p>
        </w:tc>
      </w:tr>
      <w:tr w:rsidR="00EE2089" w:rsidRPr="00235D83" w14:paraId="1C1C0A55" w14:textId="77777777" w:rsidTr="0069153E">
        <w:trPr>
          <w:cantSplit/>
          <w:trHeight w:val="20"/>
          <w:jc w:val="center"/>
        </w:trPr>
        <w:tc>
          <w:tcPr>
            <w:tcW w:w="458" w:type="dxa"/>
            <w:vAlign w:val="center"/>
          </w:tcPr>
          <w:p w14:paraId="7552B098"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04DAF09" w14:textId="4545562A"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F408A77" w14:textId="100773E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Точность, повторяемость ивоспроизводимость определенияконцентрации: АКТГ, Витамин В12, 25-OH Витамин D, ДГЭА-сульфат, Инсулин, Кортизол, Лютеинизирующий гормон, Паратирин интактный, С-Пептид, Прогестерон, 17-α-ОН-Прогестерон, Пролактин, Тестостерон, Свободный тестостерон, Тиреотропный гормон, ТЗ, Свободный ТЗ, Т4, Свободный Т4, Соматотропин, Фолиевая кислота, Фоллитропин, Общий β-ХГЧ, Эстрадиол</w:t>
            </w:r>
          </w:p>
        </w:tc>
        <w:tc>
          <w:tcPr>
            <w:tcW w:w="3440" w:type="dxa"/>
            <w:vMerge w:val="restart"/>
          </w:tcPr>
          <w:p w14:paraId="06EDB7D0"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68B1558A"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762B8B10"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F82CF48"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85701B4"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0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CE93CA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2A0CD8CA" w14:textId="426D9DCD" w:rsidR="00EE2089" w:rsidRPr="00235D83" w:rsidRDefault="00393E5A" w:rsidP="006A1BF2">
            <w:pPr>
              <w:contextualSpacing/>
              <w:jc w:val="center"/>
              <w:rPr>
                <w:rFonts w:cs="Times New Roman"/>
                <w:b/>
                <w:sz w:val="20"/>
                <w:szCs w:val="20"/>
              </w:rPr>
            </w:pPr>
            <w:r>
              <w:rPr>
                <w:rFonts w:cs="Times New Roman"/>
                <w:sz w:val="20"/>
                <w:szCs w:val="20"/>
              </w:rPr>
              <w:t xml:space="preserve">Сайты: </w:t>
            </w:r>
            <w:hyperlink r:id="rId103" w:history="1">
              <w:r w:rsidR="006A1BF2" w:rsidRPr="003B4C73">
                <w:rPr>
                  <w:rStyle w:val="a5"/>
                  <w:rFonts w:cs="Times New Roman"/>
                  <w:color w:val="auto"/>
                  <w:sz w:val="20"/>
                  <w:szCs w:val="20"/>
                  <w:u w:val="none"/>
                </w:rPr>
                <w:t>http://www.fsvok.ru</w:t>
              </w:r>
            </w:hyperlink>
          </w:p>
        </w:tc>
        <w:tc>
          <w:tcPr>
            <w:tcW w:w="1369" w:type="dxa"/>
          </w:tcPr>
          <w:p w14:paraId="49E59247" w14:textId="4A0E7803"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81EE083" w14:textId="77777777" w:rsidR="00EE2089" w:rsidRPr="00235D83" w:rsidRDefault="00EE2089" w:rsidP="004F5260">
            <w:pPr>
              <w:pStyle w:val="TableParagraph"/>
              <w:jc w:val="center"/>
              <w:rPr>
                <w:sz w:val="20"/>
                <w:szCs w:val="20"/>
                <w:lang w:val="ru-RU"/>
              </w:rPr>
            </w:pPr>
            <w:r w:rsidRPr="00235D83">
              <w:rPr>
                <w:sz w:val="20"/>
                <w:szCs w:val="20"/>
                <w:lang w:val="ru-RU"/>
              </w:rPr>
              <w:t>Для лабораторий, исследующих до 10 показателей (любых) из числа перечисленных.</w:t>
            </w:r>
          </w:p>
          <w:p w14:paraId="07297FEB" w14:textId="35504AEA" w:rsidR="00EE2089" w:rsidRPr="002A79F7" w:rsidRDefault="00EE2089" w:rsidP="00407595">
            <w:pPr>
              <w:pStyle w:val="TableParagraph"/>
              <w:keepNext/>
              <w:keepLines/>
              <w:ind w:right="236" w:firstLine="4"/>
              <w:jc w:val="center"/>
              <w:outlineLvl w:val="1"/>
              <w:rPr>
                <w:b/>
                <w:sz w:val="20"/>
                <w:szCs w:val="20"/>
                <w:lang w:val="ru-RU"/>
              </w:rPr>
            </w:pPr>
            <w:r w:rsidRPr="00235D83">
              <w:rPr>
                <w:sz w:val="20"/>
                <w:szCs w:val="20"/>
                <w:lang w:val="ru-RU"/>
              </w:rPr>
              <w:t>Лиофилизированные сыворотки крови. 2 набора по 2х5 мл.</w:t>
            </w:r>
          </w:p>
        </w:tc>
        <w:tc>
          <w:tcPr>
            <w:tcW w:w="1966" w:type="dxa"/>
            <w:tcMar>
              <w:top w:w="62" w:type="dxa"/>
              <w:left w:w="102" w:type="dxa"/>
              <w:bottom w:w="102" w:type="dxa"/>
              <w:right w:w="62" w:type="dxa"/>
            </w:tcMar>
          </w:tcPr>
          <w:p w14:paraId="5E1D10D8" w14:textId="2E719A31" w:rsidR="00EE2089" w:rsidRPr="00235D83" w:rsidRDefault="00EE2089" w:rsidP="004F5260">
            <w:pPr>
              <w:contextualSpacing/>
              <w:jc w:val="center"/>
              <w:rPr>
                <w:rFonts w:cs="Times New Roman"/>
                <w:b/>
                <w:sz w:val="20"/>
                <w:szCs w:val="20"/>
              </w:rPr>
            </w:pPr>
            <w:r w:rsidRPr="00235D83">
              <w:rPr>
                <w:rFonts w:cs="Times New Roman"/>
                <w:sz w:val="20"/>
                <w:szCs w:val="20"/>
              </w:rPr>
              <w:t>Раздел «Гормоны и витамины-2 (1- 10)» системы МСИ «ФСВОК»</w:t>
            </w:r>
          </w:p>
        </w:tc>
      </w:tr>
      <w:tr w:rsidR="00EE2089" w:rsidRPr="00235D83" w14:paraId="4F92BA05" w14:textId="77777777" w:rsidTr="0069153E">
        <w:trPr>
          <w:cantSplit/>
          <w:trHeight w:val="20"/>
          <w:jc w:val="center"/>
        </w:trPr>
        <w:tc>
          <w:tcPr>
            <w:tcW w:w="458" w:type="dxa"/>
            <w:vAlign w:val="center"/>
          </w:tcPr>
          <w:p w14:paraId="7AC52CE0"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95790F2" w14:textId="57352849"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2F60929F" w14:textId="2D57543C"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Точность, повторяемость и воспроизводимость определенияконцентрации: АКТГ, Витамин В12, 25-OH Витамин D, ДГЭА-сульфат, Инсулин, Кортизол, Лютеинизирующий гормон, Паратирин интактный, С-Пептид, Прогестерон, 17-α-ОН-Прогестерон, Пролактин, Тестостерон, Свободный тестостерон, Тиреотропный гормон, ТЗ, Свободный ТЗ, Т4, Свободный Т4, Соматотропин, Фолиевая кислота, Фоллитропин, Общий β-ХГЧ, Эстрадиол</w:t>
            </w:r>
          </w:p>
        </w:tc>
        <w:tc>
          <w:tcPr>
            <w:tcW w:w="3440" w:type="dxa"/>
            <w:vMerge/>
          </w:tcPr>
          <w:p w14:paraId="26E5973C" w14:textId="1FD75C72" w:rsidR="00EE2089" w:rsidRPr="00235D83" w:rsidRDefault="00EE2089" w:rsidP="004F5260">
            <w:pPr>
              <w:contextualSpacing/>
              <w:jc w:val="center"/>
              <w:rPr>
                <w:rFonts w:cs="Times New Roman"/>
                <w:b/>
                <w:sz w:val="20"/>
                <w:szCs w:val="20"/>
              </w:rPr>
            </w:pPr>
          </w:p>
        </w:tc>
        <w:tc>
          <w:tcPr>
            <w:tcW w:w="1369" w:type="dxa"/>
          </w:tcPr>
          <w:p w14:paraId="50E7987C" w14:textId="6AB67A5F"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FD1B605" w14:textId="6456B16C" w:rsidR="00EE2089" w:rsidRPr="00235D83" w:rsidRDefault="00EE2089" w:rsidP="00407595">
            <w:pPr>
              <w:pStyle w:val="TableParagraph"/>
              <w:keepNext/>
              <w:keepLines/>
              <w:ind w:right="236" w:firstLine="4"/>
              <w:jc w:val="center"/>
              <w:outlineLvl w:val="1"/>
              <w:rPr>
                <w:b/>
                <w:sz w:val="20"/>
                <w:szCs w:val="20"/>
              </w:rPr>
            </w:pPr>
            <w:r w:rsidRPr="00235D83">
              <w:rPr>
                <w:sz w:val="20"/>
                <w:szCs w:val="20"/>
                <w:lang w:val="ru-RU"/>
              </w:rPr>
              <w:t>Для лабораторий, исследующих более 10 показателей (любых) из числа перечисленных. Лиофилизированные сыворотки крови. 2 набора по 2х5 мл.</w:t>
            </w:r>
          </w:p>
        </w:tc>
        <w:tc>
          <w:tcPr>
            <w:tcW w:w="1966" w:type="dxa"/>
            <w:tcMar>
              <w:top w:w="62" w:type="dxa"/>
              <w:left w:w="102" w:type="dxa"/>
              <w:bottom w:w="102" w:type="dxa"/>
              <w:right w:w="62" w:type="dxa"/>
            </w:tcMar>
          </w:tcPr>
          <w:p w14:paraId="0B40CA04" w14:textId="05F69809" w:rsidR="00EE2089" w:rsidRPr="00235D83" w:rsidRDefault="00EE2089" w:rsidP="004F5260">
            <w:pPr>
              <w:contextualSpacing/>
              <w:jc w:val="center"/>
              <w:rPr>
                <w:rFonts w:cs="Times New Roman"/>
                <w:b/>
                <w:sz w:val="20"/>
                <w:szCs w:val="20"/>
              </w:rPr>
            </w:pPr>
            <w:r w:rsidRPr="00235D83">
              <w:rPr>
                <w:rFonts w:cs="Times New Roman"/>
                <w:sz w:val="20"/>
                <w:szCs w:val="20"/>
              </w:rPr>
              <w:t>Раздел «Гормоны и витамины -2 (11+)» системы МСИ «ФСВОК»</w:t>
            </w:r>
          </w:p>
        </w:tc>
      </w:tr>
      <w:tr w:rsidR="00EE2089" w:rsidRPr="00235D83" w14:paraId="7559520D" w14:textId="77777777" w:rsidTr="0069153E">
        <w:trPr>
          <w:cantSplit/>
          <w:trHeight w:val="20"/>
          <w:jc w:val="center"/>
        </w:trPr>
        <w:tc>
          <w:tcPr>
            <w:tcW w:w="458" w:type="dxa"/>
            <w:vAlign w:val="center"/>
          </w:tcPr>
          <w:p w14:paraId="4AF71EFE"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56CD390" w14:textId="60334CD6"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3AFCF442" w14:textId="631BF11B" w:rsidR="00EE2089" w:rsidRPr="00407595" w:rsidRDefault="00EE2089" w:rsidP="00407595">
            <w:pPr>
              <w:pStyle w:val="TableParagraph"/>
              <w:ind w:right="264" w:firstLine="4"/>
              <w:jc w:val="center"/>
              <w:rPr>
                <w:b/>
                <w:sz w:val="20"/>
                <w:szCs w:val="20"/>
                <w:lang w:val="ru-RU"/>
              </w:rPr>
            </w:pPr>
            <w:r w:rsidRPr="00235D83">
              <w:rPr>
                <w:sz w:val="20"/>
                <w:szCs w:val="20"/>
                <w:lang w:val="ru-RU"/>
              </w:rPr>
              <w:t>Правильность и повторяемость измерения аналитов</w:t>
            </w:r>
            <w:r w:rsidRPr="00235D83" w:rsidDel="0096638B">
              <w:rPr>
                <w:sz w:val="20"/>
                <w:szCs w:val="20"/>
                <w:lang w:val="ru-RU"/>
              </w:rPr>
              <w:t xml:space="preserve"> </w:t>
            </w:r>
            <w:r w:rsidRPr="00235D83">
              <w:rPr>
                <w:sz w:val="20"/>
                <w:szCs w:val="20"/>
                <w:lang w:val="ru-RU"/>
              </w:rPr>
              <w:t>в сыворотке крови. Амикацин, Карбамазепин, Кортизол, Дигоксин, Этосуксимид,</w:t>
            </w:r>
            <w:r w:rsidR="00393E5A">
              <w:rPr>
                <w:sz w:val="20"/>
                <w:szCs w:val="20"/>
                <w:lang w:val="ru-RU"/>
              </w:rPr>
              <w:t xml:space="preserve"> Фенитоин, Примидон, Салицилат </w:t>
            </w:r>
            <w:r w:rsidRPr="00235D83">
              <w:rPr>
                <w:sz w:val="20"/>
                <w:szCs w:val="20"/>
                <w:lang w:val="ru-RU"/>
              </w:rPr>
              <w:t>(салициловая кислота), Теофиллин,</w:t>
            </w:r>
            <w:r w:rsidR="00407595" w:rsidRPr="00407595">
              <w:rPr>
                <w:sz w:val="20"/>
                <w:szCs w:val="20"/>
                <w:lang w:val="ru-RU"/>
              </w:rPr>
              <w:t xml:space="preserve"> </w:t>
            </w:r>
            <w:r w:rsidRPr="00407595">
              <w:rPr>
                <w:sz w:val="20"/>
                <w:szCs w:val="20"/>
                <w:lang w:val="ru-RU"/>
              </w:rPr>
              <w:t>Парацетамол, Тобрамицин, Вальпроевая кислота, Ванкомицин</w:t>
            </w:r>
          </w:p>
        </w:tc>
        <w:tc>
          <w:tcPr>
            <w:tcW w:w="3440" w:type="dxa"/>
            <w:vMerge w:val="restart"/>
          </w:tcPr>
          <w:p w14:paraId="3C86466A"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0648131F"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16125219"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7E447A5"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B9D787A"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0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323E3F9"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533639E" w14:textId="0F25894F" w:rsidR="00EE2089" w:rsidRPr="00235D83" w:rsidRDefault="006A1BF2" w:rsidP="006A1BF2">
            <w:pPr>
              <w:contextualSpacing/>
              <w:jc w:val="center"/>
              <w:rPr>
                <w:rFonts w:cs="Times New Roman"/>
                <w:b/>
                <w:sz w:val="20"/>
                <w:szCs w:val="20"/>
              </w:rPr>
            </w:pPr>
            <w:r w:rsidRPr="00235D83">
              <w:rPr>
                <w:rFonts w:cs="Times New Roman"/>
                <w:sz w:val="20"/>
                <w:szCs w:val="20"/>
              </w:rPr>
              <w:t>Сайты</w:t>
            </w:r>
            <w:r w:rsidR="00393E5A">
              <w:rPr>
                <w:rFonts w:cs="Times New Roman"/>
                <w:sz w:val="20"/>
                <w:szCs w:val="20"/>
              </w:rPr>
              <w:t xml:space="preserve">: </w:t>
            </w:r>
            <w:hyperlink r:id="rId105" w:history="1">
              <w:r w:rsidRPr="003B4C73">
                <w:rPr>
                  <w:rStyle w:val="a5"/>
                  <w:rFonts w:cs="Times New Roman"/>
                  <w:color w:val="auto"/>
                  <w:sz w:val="20"/>
                  <w:szCs w:val="20"/>
                  <w:u w:val="none"/>
                </w:rPr>
                <w:t>http://www.fsvok.ru</w:t>
              </w:r>
            </w:hyperlink>
          </w:p>
        </w:tc>
        <w:tc>
          <w:tcPr>
            <w:tcW w:w="1369" w:type="dxa"/>
          </w:tcPr>
          <w:p w14:paraId="6F815D7E" w14:textId="7613237B"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0EC9459" w14:textId="574517B9" w:rsidR="00EE2089" w:rsidRPr="00235D83" w:rsidRDefault="00EE2089" w:rsidP="004F5260">
            <w:pPr>
              <w:contextualSpacing/>
              <w:jc w:val="center"/>
              <w:rPr>
                <w:rFonts w:cs="Times New Roman"/>
                <w:b/>
                <w:sz w:val="20"/>
                <w:szCs w:val="20"/>
              </w:rPr>
            </w:pPr>
            <w:r w:rsidRPr="00235D83">
              <w:rPr>
                <w:rFonts w:cs="Times New Roman"/>
                <w:sz w:val="20"/>
                <w:szCs w:val="20"/>
              </w:rPr>
              <w:t>Лиофилизированные сыворотки крови.3 набора по 2х5 мл.</w:t>
            </w:r>
          </w:p>
        </w:tc>
        <w:tc>
          <w:tcPr>
            <w:tcW w:w="1966" w:type="dxa"/>
            <w:tcMar>
              <w:top w:w="62" w:type="dxa"/>
              <w:left w:w="102" w:type="dxa"/>
              <w:bottom w:w="102" w:type="dxa"/>
              <w:right w:w="62" w:type="dxa"/>
            </w:tcMar>
          </w:tcPr>
          <w:p w14:paraId="1F03F1A0" w14:textId="10ABFFBB" w:rsidR="00EE2089" w:rsidRPr="00235D83" w:rsidRDefault="00EE2089" w:rsidP="004F5260">
            <w:pPr>
              <w:contextualSpacing/>
              <w:jc w:val="center"/>
              <w:rPr>
                <w:rFonts w:cs="Times New Roman"/>
                <w:b/>
                <w:sz w:val="20"/>
                <w:szCs w:val="20"/>
              </w:rPr>
            </w:pPr>
            <w:r w:rsidRPr="00235D83">
              <w:rPr>
                <w:rFonts w:cs="Times New Roman"/>
                <w:sz w:val="20"/>
                <w:szCs w:val="20"/>
              </w:rPr>
              <w:t>Раздел «Лекарственный мониторинг» системы МСИ «ФСВОК»</w:t>
            </w:r>
          </w:p>
        </w:tc>
      </w:tr>
      <w:tr w:rsidR="00EE2089" w:rsidRPr="00235D83" w14:paraId="057DD2D3" w14:textId="77777777" w:rsidTr="0069153E">
        <w:trPr>
          <w:cantSplit/>
          <w:trHeight w:val="20"/>
          <w:jc w:val="center"/>
        </w:trPr>
        <w:tc>
          <w:tcPr>
            <w:tcW w:w="458" w:type="dxa"/>
            <w:vAlign w:val="center"/>
          </w:tcPr>
          <w:p w14:paraId="7EADAF22"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824B9A3" w14:textId="317E7583"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63F2A004" w14:textId="5B6EEE7E" w:rsidR="00EE2089" w:rsidRPr="00235D83" w:rsidRDefault="00EE2089" w:rsidP="004F5260">
            <w:pPr>
              <w:ind w:left="-57" w:right="-57"/>
              <w:contextualSpacing/>
              <w:jc w:val="center"/>
              <w:rPr>
                <w:rFonts w:cs="Times New Roman"/>
                <w:b/>
                <w:sz w:val="20"/>
                <w:szCs w:val="20"/>
              </w:rPr>
            </w:pPr>
            <w:r w:rsidRPr="00235D83">
              <w:rPr>
                <w:rFonts w:cs="Times New Roman"/>
                <w:spacing w:val="-3"/>
                <w:sz w:val="20"/>
                <w:szCs w:val="20"/>
              </w:rPr>
              <w:t xml:space="preserve">Xолестерин </w:t>
            </w:r>
            <w:r w:rsidRPr="00235D83">
              <w:rPr>
                <w:rFonts w:cs="Times New Roman"/>
                <w:sz w:val="20"/>
                <w:szCs w:val="20"/>
              </w:rPr>
              <w:t xml:space="preserve">ЛВП, </w:t>
            </w:r>
            <w:r w:rsidRPr="00235D83">
              <w:rPr>
                <w:rFonts w:cs="Times New Roman"/>
                <w:spacing w:val="-3"/>
                <w:sz w:val="20"/>
                <w:szCs w:val="20"/>
              </w:rPr>
              <w:t xml:space="preserve">холестерин </w:t>
            </w:r>
            <w:r w:rsidRPr="00235D83">
              <w:rPr>
                <w:rFonts w:cs="Times New Roman"/>
                <w:sz w:val="20"/>
                <w:szCs w:val="20"/>
              </w:rPr>
              <w:t>ЛНП, общий</w:t>
            </w:r>
            <w:r w:rsidRPr="00235D83">
              <w:rPr>
                <w:rFonts w:cs="Times New Roman"/>
                <w:spacing w:val="-10"/>
                <w:sz w:val="20"/>
                <w:szCs w:val="20"/>
              </w:rPr>
              <w:t xml:space="preserve"> </w:t>
            </w:r>
            <w:r w:rsidRPr="00235D83">
              <w:rPr>
                <w:rFonts w:cs="Times New Roman"/>
                <w:sz w:val="20"/>
                <w:szCs w:val="20"/>
              </w:rPr>
              <w:t xml:space="preserve">холестерин, </w:t>
            </w:r>
            <w:r w:rsidRPr="00235D83">
              <w:rPr>
                <w:rFonts w:cs="Times New Roman"/>
                <w:spacing w:val="-3"/>
                <w:sz w:val="20"/>
                <w:szCs w:val="20"/>
              </w:rPr>
              <w:t xml:space="preserve">триглицериды, </w:t>
            </w:r>
            <w:r w:rsidRPr="00235D83">
              <w:rPr>
                <w:rFonts w:cs="Times New Roman"/>
                <w:sz w:val="20"/>
                <w:szCs w:val="20"/>
              </w:rPr>
              <w:t>апопротеин А-I апопротеин В, липопротеин</w:t>
            </w:r>
            <w:r w:rsidRPr="00235D83">
              <w:rPr>
                <w:rFonts w:cs="Times New Roman"/>
                <w:spacing w:val="-3"/>
                <w:sz w:val="20"/>
                <w:szCs w:val="20"/>
              </w:rPr>
              <w:t xml:space="preserve"> </w:t>
            </w:r>
            <w:r w:rsidRPr="00235D83">
              <w:rPr>
                <w:rFonts w:cs="Times New Roman"/>
                <w:sz w:val="20"/>
                <w:szCs w:val="20"/>
              </w:rPr>
              <w:t>(а).</w:t>
            </w:r>
          </w:p>
        </w:tc>
        <w:tc>
          <w:tcPr>
            <w:tcW w:w="3440" w:type="dxa"/>
            <w:vMerge/>
          </w:tcPr>
          <w:p w14:paraId="6DF1B8AE" w14:textId="4F1C71C7" w:rsidR="00EE2089" w:rsidRPr="00235D83" w:rsidRDefault="00EE2089" w:rsidP="004F5260">
            <w:pPr>
              <w:contextualSpacing/>
              <w:jc w:val="center"/>
              <w:rPr>
                <w:rFonts w:cs="Times New Roman"/>
                <w:b/>
                <w:sz w:val="20"/>
                <w:szCs w:val="20"/>
              </w:rPr>
            </w:pPr>
          </w:p>
        </w:tc>
        <w:tc>
          <w:tcPr>
            <w:tcW w:w="1369" w:type="dxa"/>
          </w:tcPr>
          <w:p w14:paraId="6D46D562" w14:textId="6D3F0593"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174F947" w14:textId="25C5D409" w:rsidR="00EE2089" w:rsidRPr="00235D83" w:rsidRDefault="00EE2089" w:rsidP="004F5260">
            <w:pPr>
              <w:contextualSpacing/>
              <w:jc w:val="center"/>
              <w:rPr>
                <w:rFonts w:cs="Times New Roman"/>
                <w:b/>
                <w:sz w:val="20"/>
                <w:szCs w:val="20"/>
              </w:rPr>
            </w:pPr>
            <w:r w:rsidRPr="00235D83">
              <w:rPr>
                <w:rFonts w:cs="Times New Roman"/>
                <w:sz w:val="20"/>
                <w:szCs w:val="20"/>
              </w:rPr>
              <w:t>Лиофилизированные сыворотки крови. 2 набора по 2х3 мл.</w:t>
            </w:r>
          </w:p>
        </w:tc>
        <w:tc>
          <w:tcPr>
            <w:tcW w:w="1966" w:type="dxa"/>
            <w:tcMar>
              <w:top w:w="62" w:type="dxa"/>
              <w:left w:w="102" w:type="dxa"/>
              <w:bottom w:w="102" w:type="dxa"/>
              <w:right w:w="62" w:type="dxa"/>
            </w:tcMar>
          </w:tcPr>
          <w:p w14:paraId="0F8BE932" w14:textId="31642C05"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«Липиды и </w:t>
            </w:r>
            <w:r w:rsidRPr="00235D83">
              <w:rPr>
                <w:rFonts w:cs="Times New Roman"/>
                <w:spacing w:val="-3"/>
                <w:sz w:val="20"/>
                <w:szCs w:val="20"/>
              </w:rPr>
              <w:t xml:space="preserve">аполипопротеины» </w:t>
            </w:r>
            <w:r w:rsidRPr="00235D83">
              <w:rPr>
                <w:rFonts w:cs="Times New Roman"/>
                <w:sz w:val="20"/>
                <w:szCs w:val="20"/>
              </w:rPr>
              <w:t>системы МСИ «ФСВОК»</w:t>
            </w:r>
          </w:p>
        </w:tc>
      </w:tr>
      <w:tr w:rsidR="00EE2089" w:rsidRPr="00235D83" w14:paraId="366F111E" w14:textId="77777777" w:rsidTr="0069153E">
        <w:trPr>
          <w:cantSplit/>
          <w:trHeight w:val="20"/>
          <w:jc w:val="center"/>
        </w:trPr>
        <w:tc>
          <w:tcPr>
            <w:tcW w:w="458" w:type="dxa"/>
            <w:vAlign w:val="center"/>
          </w:tcPr>
          <w:p w14:paraId="470D89D8"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D6E0F37" w14:textId="6AF991FB"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Моча человека</w:t>
            </w:r>
          </w:p>
        </w:tc>
        <w:tc>
          <w:tcPr>
            <w:tcW w:w="3564" w:type="dxa"/>
            <w:tcMar>
              <w:top w:w="62" w:type="dxa"/>
              <w:left w:w="102" w:type="dxa"/>
              <w:bottom w:w="102" w:type="dxa"/>
              <w:right w:w="62" w:type="dxa"/>
            </w:tcMar>
          </w:tcPr>
          <w:p w14:paraId="324A9277" w14:textId="0362460B"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Pr="00235D83">
              <w:rPr>
                <w:rFonts w:cs="Times New Roman"/>
                <w:sz w:val="20"/>
                <w:szCs w:val="20"/>
              </w:rPr>
              <w:t xml:space="preserve">Белок </w:t>
            </w:r>
            <w:r w:rsidRPr="00235D83">
              <w:rPr>
                <w:rFonts w:cs="Times New Roman"/>
                <w:spacing w:val="-3"/>
                <w:sz w:val="20"/>
                <w:szCs w:val="20"/>
              </w:rPr>
              <w:t xml:space="preserve">мочи </w:t>
            </w:r>
            <w:r w:rsidRPr="00235D83">
              <w:rPr>
                <w:rFonts w:cs="Times New Roman"/>
                <w:spacing w:val="-5"/>
                <w:sz w:val="20"/>
                <w:szCs w:val="20"/>
              </w:rPr>
              <w:t>Глюкоза</w:t>
            </w:r>
            <w:r w:rsidRPr="00235D83">
              <w:rPr>
                <w:rFonts w:cs="Times New Roman"/>
                <w:spacing w:val="16"/>
                <w:sz w:val="20"/>
                <w:szCs w:val="20"/>
              </w:rPr>
              <w:t xml:space="preserve"> </w:t>
            </w:r>
            <w:r w:rsidRPr="00235D83">
              <w:rPr>
                <w:rFonts w:cs="Times New Roman"/>
                <w:spacing w:val="-3"/>
                <w:sz w:val="20"/>
                <w:szCs w:val="20"/>
              </w:rPr>
              <w:t>мочи.</w:t>
            </w:r>
          </w:p>
        </w:tc>
        <w:tc>
          <w:tcPr>
            <w:tcW w:w="3440" w:type="dxa"/>
            <w:vMerge/>
          </w:tcPr>
          <w:p w14:paraId="71E19ED8" w14:textId="1145D1C9" w:rsidR="00EE2089" w:rsidRPr="00235D83" w:rsidRDefault="00EE2089" w:rsidP="004F5260">
            <w:pPr>
              <w:contextualSpacing/>
              <w:jc w:val="center"/>
              <w:rPr>
                <w:rFonts w:cs="Times New Roman"/>
                <w:b/>
                <w:sz w:val="20"/>
                <w:szCs w:val="20"/>
              </w:rPr>
            </w:pPr>
          </w:p>
        </w:tc>
        <w:tc>
          <w:tcPr>
            <w:tcW w:w="1369" w:type="dxa"/>
          </w:tcPr>
          <w:p w14:paraId="7797A679" w14:textId="01D7EDD2"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FDA6047" w14:textId="53CB45AA" w:rsidR="00EE2089" w:rsidRPr="00235D83" w:rsidRDefault="00EE2089" w:rsidP="004F5260">
            <w:pPr>
              <w:contextualSpacing/>
              <w:jc w:val="center"/>
              <w:rPr>
                <w:rFonts w:cs="Times New Roman"/>
                <w:b/>
                <w:sz w:val="20"/>
                <w:szCs w:val="20"/>
              </w:rPr>
            </w:pPr>
            <w:r w:rsidRPr="00235D83">
              <w:rPr>
                <w:rFonts w:cs="Times New Roman"/>
                <w:sz w:val="20"/>
                <w:szCs w:val="20"/>
              </w:rPr>
              <w:t>Лиофилизированные образцы мочи. 3 набора по 2х5 мл.</w:t>
            </w:r>
          </w:p>
        </w:tc>
        <w:tc>
          <w:tcPr>
            <w:tcW w:w="1966" w:type="dxa"/>
            <w:tcMar>
              <w:top w:w="62" w:type="dxa"/>
              <w:left w:w="102" w:type="dxa"/>
              <w:bottom w:w="102" w:type="dxa"/>
              <w:right w:w="62" w:type="dxa"/>
            </w:tcMar>
          </w:tcPr>
          <w:p w14:paraId="47AC420F" w14:textId="383C6354" w:rsidR="00EE2089" w:rsidRPr="00235D83" w:rsidRDefault="00EE2089" w:rsidP="004F5260">
            <w:pPr>
              <w:contextualSpacing/>
              <w:jc w:val="center"/>
              <w:rPr>
                <w:rFonts w:cs="Times New Roman"/>
                <w:b/>
                <w:sz w:val="20"/>
                <w:szCs w:val="20"/>
              </w:rPr>
            </w:pPr>
            <w:r w:rsidRPr="00235D83">
              <w:rPr>
                <w:rFonts w:cs="Times New Roman"/>
                <w:sz w:val="20"/>
                <w:szCs w:val="20"/>
              </w:rPr>
              <w:t>Раздел «Анализ мочи (белок и глюкоза)» системы МСИ «ФСВОК»</w:t>
            </w:r>
          </w:p>
        </w:tc>
      </w:tr>
      <w:tr w:rsidR="00EE2089" w:rsidRPr="00235D83" w14:paraId="2D8DF8FA" w14:textId="77777777" w:rsidTr="0069153E">
        <w:trPr>
          <w:cantSplit/>
          <w:trHeight w:val="20"/>
          <w:jc w:val="center"/>
        </w:trPr>
        <w:tc>
          <w:tcPr>
            <w:tcW w:w="458" w:type="dxa"/>
            <w:vAlign w:val="center"/>
          </w:tcPr>
          <w:p w14:paraId="5DF0734E"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C845525" w14:textId="7FBB4C74"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Моча человека</w:t>
            </w:r>
          </w:p>
        </w:tc>
        <w:tc>
          <w:tcPr>
            <w:tcW w:w="3564" w:type="dxa"/>
            <w:tcMar>
              <w:top w:w="62" w:type="dxa"/>
              <w:left w:w="102" w:type="dxa"/>
              <w:bottom w:w="102" w:type="dxa"/>
              <w:right w:w="62" w:type="dxa"/>
            </w:tcMar>
          </w:tcPr>
          <w:p w14:paraId="4F70EE28" w14:textId="77777777" w:rsidR="00EE2089" w:rsidRPr="00235D83" w:rsidRDefault="00EE2089" w:rsidP="004F5260">
            <w:pPr>
              <w:keepNext/>
              <w:keepLines/>
              <w:adjustRightInd w:val="0"/>
              <w:ind w:left="57"/>
              <w:jc w:val="center"/>
              <w:textAlignment w:val="center"/>
              <w:outlineLvl w:val="3"/>
              <w:rPr>
                <w:rFonts w:cs="Times New Roman"/>
                <w:spacing w:val="-4"/>
                <w:sz w:val="20"/>
                <w:szCs w:val="20"/>
              </w:rPr>
            </w:pPr>
            <w:r w:rsidRPr="00235D83">
              <w:rPr>
                <w:rFonts w:cs="Times New Roman"/>
                <w:spacing w:val="-4"/>
                <w:sz w:val="20"/>
                <w:szCs w:val="20"/>
              </w:rPr>
              <w:t xml:space="preserve">Правильность и повторяемость измерения в моче биохимических показателей </w:t>
            </w:r>
            <w:r w:rsidRPr="00235D83">
              <w:rPr>
                <w:rFonts w:cs="Times New Roman"/>
                <w:spacing w:val="-4"/>
                <w:sz w:val="20"/>
                <w:szCs w:val="20"/>
              </w:rPr>
              <w:br/>
              <w:t>Количественными методами: Альбумин, α-Амилаза, Общий белок, Глюкоза, Креатинин, Мочевая кислота, Мочевина, Калий, Кальций, Натрий, рН, Фосфор, Хлориды, Удельный вес</w:t>
            </w:r>
          </w:p>
          <w:p w14:paraId="3A6D63A7" w14:textId="77777777" w:rsidR="00EE2089" w:rsidRPr="00235D83" w:rsidRDefault="00EE2089" w:rsidP="004F5260">
            <w:pPr>
              <w:tabs>
                <w:tab w:val="left" w:pos="211"/>
              </w:tabs>
              <w:adjustRightInd w:val="0"/>
              <w:jc w:val="center"/>
              <w:textAlignment w:val="center"/>
              <w:rPr>
                <w:rFonts w:cs="Times New Roman"/>
                <w:spacing w:val="-4"/>
                <w:sz w:val="20"/>
                <w:szCs w:val="20"/>
              </w:rPr>
            </w:pPr>
            <w:r w:rsidRPr="00235D83">
              <w:rPr>
                <w:rFonts w:cs="Times New Roman"/>
                <w:spacing w:val="-4"/>
                <w:sz w:val="20"/>
                <w:szCs w:val="20"/>
              </w:rPr>
              <w:t>Полуколичественными методами:</w:t>
            </w:r>
          </w:p>
          <w:p w14:paraId="1194BF75" w14:textId="77777777" w:rsidR="00EE2089" w:rsidRPr="00235D83" w:rsidRDefault="00EE2089" w:rsidP="004F5260">
            <w:pPr>
              <w:tabs>
                <w:tab w:val="left" w:pos="211"/>
              </w:tabs>
              <w:adjustRightInd w:val="0"/>
              <w:jc w:val="center"/>
              <w:textAlignment w:val="center"/>
              <w:rPr>
                <w:rFonts w:cs="Times New Roman"/>
                <w:spacing w:val="-4"/>
                <w:sz w:val="20"/>
                <w:szCs w:val="20"/>
              </w:rPr>
            </w:pPr>
            <w:r w:rsidRPr="00235D83">
              <w:rPr>
                <w:rFonts w:cs="Times New Roman"/>
                <w:spacing w:val="-4"/>
                <w:sz w:val="20"/>
                <w:szCs w:val="20"/>
              </w:rPr>
              <w:t>Альбумин, Общий белок, Билирубин, Гемоглобин, Глюкоза, Креатинин, рН, Удельный вес</w:t>
            </w:r>
          </w:p>
          <w:p w14:paraId="2BC3562B" w14:textId="1281B16A"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Качественными </w:t>
            </w:r>
            <w:proofErr w:type="gramStart"/>
            <w:r w:rsidRPr="00235D83">
              <w:rPr>
                <w:rFonts w:cs="Times New Roman"/>
                <w:spacing w:val="-4"/>
                <w:sz w:val="20"/>
                <w:szCs w:val="20"/>
              </w:rPr>
              <w:t>методами:Общий</w:t>
            </w:r>
            <w:proofErr w:type="gramEnd"/>
            <w:r w:rsidRPr="00235D83">
              <w:rPr>
                <w:rFonts w:cs="Times New Roman"/>
                <w:spacing w:val="-4"/>
                <w:sz w:val="20"/>
                <w:szCs w:val="20"/>
              </w:rPr>
              <w:t xml:space="preserve"> белок, Билирубин, Гемоглобин, Глюкоза, рН, Нитрит</w:t>
            </w:r>
          </w:p>
        </w:tc>
        <w:tc>
          <w:tcPr>
            <w:tcW w:w="3440" w:type="dxa"/>
            <w:vMerge w:val="restart"/>
          </w:tcPr>
          <w:p w14:paraId="19B82170"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47E78946"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188A1621"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47F9F59"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F10C504"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0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31630052"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FCD6E7B" w14:textId="37B7FDDD" w:rsidR="00EE2089" w:rsidRPr="00235D83" w:rsidRDefault="006A1BF2" w:rsidP="006A1BF2">
            <w:pPr>
              <w:contextualSpacing/>
              <w:jc w:val="center"/>
              <w:rPr>
                <w:rFonts w:cs="Times New Roman"/>
                <w:b/>
                <w:sz w:val="20"/>
                <w:szCs w:val="20"/>
              </w:rPr>
            </w:pPr>
            <w:r w:rsidRPr="00235D83">
              <w:rPr>
                <w:rFonts w:cs="Times New Roman"/>
                <w:sz w:val="20"/>
                <w:szCs w:val="20"/>
              </w:rPr>
              <w:t>Сайты</w:t>
            </w:r>
            <w:r w:rsidR="00F052B9">
              <w:rPr>
                <w:rFonts w:cs="Times New Roman"/>
                <w:sz w:val="20"/>
                <w:szCs w:val="20"/>
              </w:rPr>
              <w:t xml:space="preserve">: </w:t>
            </w:r>
            <w:hyperlink r:id="rId107" w:history="1">
              <w:r w:rsidRPr="003B4C73">
                <w:rPr>
                  <w:rStyle w:val="a5"/>
                  <w:rFonts w:cs="Times New Roman"/>
                  <w:color w:val="auto"/>
                  <w:sz w:val="20"/>
                  <w:szCs w:val="20"/>
                  <w:u w:val="none"/>
                </w:rPr>
                <w:t>http://www.fsvok.ru</w:t>
              </w:r>
            </w:hyperlink>
          </w:p>
        </w:tc>
        <w:tc>
          <w:tcPr>
            <w:tcW w:w="1369" w:type="dxa"/>
          </w:tcPr>
          <w:p w14:paraId="0714741A" w14:textId="0BE8700E"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6B6B009" w14:textId="5F30B6C3" w:rsidR="00EE2089" w:rsidRPr="00235D83" w:rsidRDefault="00EE2089" w:rsidP="004F5260">
            <w:pPr>
              <w:contextualSpacing/>
              <w:jc w:val="center"/>
              <w:rPr>
                <w:rFonts w:cs="Times New Roman"/>
                <w:b/>
                <w:sz w:val="20"/>
                <w:szCs w:val="20"/>
              </w:rPr>
            </w:pPr>
            <w:r w:rsidRPr="00235D83">
              <w:rPr>
                <w:rFonts w:cs="Times New Roman"/>
                <w:sz w:val="20"/>
                <w:szCs w:val="20"/>
              </w:rPr>
              <w:t>Лиофилизированные обра</w:t>
            </w:r>
            <w:r w:rsidR="00F052B9">
              <w:rPr>
                <w:rFonts w:cs="Times New Roman"/>
                <w:sz w:val="20"/>
                <w:szCs w:val="20"/>
              </w:rPr>
              <w:t xml:space="preserve">зцы мочи. 3 набора по 2х (5-10 </w:t>
            </w:r>
            <w:r w:rsidRPr="00235D83">
              <w:rPr>
                <w:rFonts w:cs="Times New Roman"/>
                <w:sz w:val="20"/>
                <w:szCs w:val="20"/>
              </w:rPr>
              <w:t>мл)</w:t>
            </w:r>
          </w:p>
        </w:tc>
        <w:tc>
          <w:tcPr>
            <w:tcW w:w="1966" w:type="dxa"/>
            <w:tcMar>
              <w:top w:w="62" w:type="dxa"/>
              <w:left w:w="102" w:type="dxa"/>
              <w:bottom w:w="102" w:type="dxa"/>
              <w:right w:w="62" w:type="dxa"/>
            </w:tcMar>
          </w:tcPr>
          <w:p w14:paraId="198C11A7" w14:textId="268D0B64" w:rsidR="00EE2089" w:rsidRPr="00235D83" w:rsidRDefault="00EE2089" w:rsidP="004F5260">
            <w:pPr>
              <w:contextualSpacing/>
              <w:jc w:val="center"/>
              <w:rPr>
                <w:rFonts w:cs="Times New Roman"/>
                <w:b/>
                <w:sz w:val="20"/>
                <w:szCs w:val="20"/>
              </w:rPr>
            </w:pPr>
            <w:r w:rsidRPr="00235D83">
              <w:rPr>
                <w:rFonts w:cs="Times New Roman"/>
                <w:sz w:val="20"/>
                <w:szCs w:val="20"/>
              </w:rPr>
              <w:t>Раздел «Анализ мочи базовый» системы МСИ «ФСВОК»</w:t>
            </w:r>
          </w:p>
        </w:tc>
      </w:tr>
      <w:tr w:rsidR="00EE2089" w:rsidRPr="00235D83" w14:paraId="4FFD76E0" w14:textId="77777777" w:rsidTr="0069153E">
        <w:trPr>
          <w:cantSplit/>
          <w:trHeight w:val="20"/>
          <w:jc w:val="center"/>
        </w:trPr>
        <w:tc>
          <w:tcPr>
            <w:tcW w:w="458" w:type="dxa"/>
            <w:vAlign w:val="center"/>
          </w:tcPr>
          <w:p w14:paraId="3A956956"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0F6CBE8" w14:textId="0BFAC270"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2E0204A0" w14:textId="4D0B9991" w:rsidR="00EE2089" w:rsidRPr="00235D83" w:rsidRDefault="00EE2089" w:rsidP="004F5260">
            <w:pPr>
              <w:pStyle w:val="TableParagraph"/>
              <w:ind w:right="280"/>
              <w:jc w:val="center"/>
              <w:rPr>
                <w:sz w:val="20"/>
                <w:szCs w:val="20"/>
                <w:lang w:val="ru-RU"/>
              </w:rPr>
            </w:pPr>
            <w:r w:rsidRPr="00235D83">
              <w:rPr>
                <w:sz w:val="20"/>
                <w:szCs w:val="20"/>
                <w:lang w:val="ru-RU"/>
              </w:rPr>
              <w:t>Правильность и повторяемость измерения аналитов. СА 15-3,</w:t>
            </w:r>
          </w:p>
          <w:p w14:paraId="1E7841F9" w14:textId="334019FE" w:rsidR="00EE2089" w:rsidRPr="00235D83" w:rsidRDefault="00EE2089" w:rsidP="004F5260">
            <w:pPr>
              <w:pStyle w:val="TableParagraph"/>
              <w:ind w:right="280"/>
              <w:jc w:val="center"/>
              <w:rPr>
                <w:sz w:val="20"/>
                <w:szCs w:val="20"/>
                <w:lang w:val="ru-RU"/>
              </w:rPr>
            </w:pPr>
            <w:r w:rsidRPr="00235D83">
              <w:rPr>
                <w:sz w:val="20"/>
                <w:szCs w:val="20"/>
                <w:lang w:val="ru-RU"/>
              </w:rPr>
              <w:t>СА 19-9,</w:t>
            </w:r>
            <w:r w:rsidR="00860E07">
              <w:rPr>
                <w:sz w:val="20"/>
                <w:szCs w:val="20"/>
                <w:lang w:val="ru-RU"/>
              </w:rPr>
              <w:t xml:space="preserve"> СА 72-4, СА 125, Кальцитонин, </w:t>
            </w:r>
            <w:r w:rsidRPr="00235D83">
              <w:rPr>
                <w:sz w:val="20"/>
                <w:szCs w:val="20"/>
                <w:lang w:val="ru-RU"/>
              </w:rPr>
              <w:t>ПСА общий, ПСА свободный, Пролактин, РЭА, Тиреоглобулин, α-Фетопротеин,</w:t>
            </w:r>
          </w:p>
          <w:p w14:paraId="66F93794" w14:textId="0687AAC1"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Ферритин, ХГЧ, CYFRA 21-1</w:t>
            </w:r>
          </w:p>
        </w:tc>
        <w:tc>
          <w:tcPr>
            <w:tcW w:w="3440" w:type="dxa"/>
            <w:vMerge/>
          </w:tcPr>
          <w:p w14:paraId="01D620BB" w14:textId="71AAC0CC" w:rsidR="00EE2089" w:rsidRPr="00235D83" w:rsidRDefault="00EE2089" w:rsidP="004F5260">
            <w:pPr>
              <w:contextualSpacing/>
              <w:jc w:val="center"/>
              <w:rPr>
                <w:rFonts w:cs="Times New Roman"/>
                <w:b/>
                <w:sz w:val="20"/>
                <w:szCs w:val="20"/>
              </w:rPr>
            </w:pPr>
          </w:p>
        </w:tc>
        <w:tc>
          <w:tcPr>
            <w:tcW w:w="1369" w:type="dxa"/>
          </w:tcPr>
          <w:p w14:paraId="0EB251FF" w14:textId="437B8B34"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A004F9F" w14:textId="1CF4643A" w:rsidR="00EE2089" w:rsidRPr="00235D83" w:rsidRDefault="00EE2089"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0731CB">
              <w:rPr>
                <w:rFonts w:cs="Times New Roman"/>
                <w:sz w:val="20"/>
                <w:szCs w:val="20"/>
              </w:rPr>
              <w:br/>
            </w:r>
            <w:r w:rsidRPr="00235D83">
              <w:rPr>
                <w:rFonts w:cs="Times New Roman"/>
                <w:sz w:val="20"/>
                <w:szCs w:val="20"/>
              </w:rPr>
              <w:t>3 набора по 2х2 мл</w:t>
            </w:r>
          </w:p>
        </w:tc>
        <w:tc>
          <w:tcPr>
            <w:tcW w:w="1966" w:type="dxa"/>
            <w:tcMar>
              <w:top w:w="62" w:type="dxa"/>
              <w:left w:w="102" w:type="dxa"/>
              <w:bottom w:w="102" w:type="dxa"/>
              <w:right w:w="62" w:type="dxa"/>
            </w:tcMar>
          </w:tcPr>
          <w:p w14:paraId="28FB6925" w14:textId="687D1028" w:rsidR="00EE2089" w:rsidRPr="00235D83" w:rsidRDefault="00EE2089" w:rsidP="004F5260">
            <w:pPr>
              <w:contextualSpacing/>
              <w:jc w:val="center"/>
              <w:rPr>
                <w:rFonts w:cs="Times New Roman"/>
                <w:b/>
                <w:sz w:val="20"/>
                <w:szCs w:val="20"/>
              </w:rPr>
            </w:pPr>
            <w:r w:rsidRPr="00235D83">
              <w:rPr>
                <w:rFonts w:cs="Times New Roman"/>
                <w:sz w:val="20"/>
                <w:szCs w:val="20"/>
              </w:rPr>
              <w:t>Раздел «Онкомаркеры» системы МСИ «ФСВОК»</w:t>
            </w:r>
          </w:p>
        </w:tc>
      </w:tr>
      <w:tr w:rsidR="00EE2089" w:rsidRPr="00235D83" w14:paraId="4E36FE11" w14:textId="77777777" w:rsidTr="0069153E">
        <w:trPr>
          <w:cantSplit/>
          <w:trHeight w:val="20"/>
          <w:jc w:val="center"/>
        </w:trPr>
        <w:tc>
          <w:tcPr>
            <w:tcW w:w="458" w:type="dxa"/>
            <w:vAlign w:val="center"/>
          </w:tcPr>
          <w:p w14:paraId="49C63F53"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57825B9" w14:textId="20E1B32A"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7D4C0A7D" w14:textId="0DA30390"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Pr="00235D83">
              <w:rPr>
                <w:rFonts w:cs="Times New Roman"/>
                <w:sz w:val="20"/>
                <w:szCs w:val="20"/>
              </w:rPr>
              <w:t>СА 125, ПСА общий.</w:t>
            </w:r>
          </w:p>
        </w:tc>
        <w:tc>
          <w:tcPr>
            <w:tcW w:w="3440" w:type="dxa"/>
            <w:vMerge/>
          </w:tcPr>
          <w:p w14:paraId="693B46E8" w14:textId="3EB33577" w:rsidR="00EE2089" w:rsidRPr="00235D83" w:rsidRDefault="00EE2089" w:rsidP="004F5260">
            <w:pPr>
              <w:contextualSpacing/>
              <w:jc w:val="center"/>
              <w:rPr>
                <w:rFonts w:cs="Times New Roman"/>
                <w:b/>
                <w:sz w:val="20"/>
                <w:szCs w:val="20"/>
              </w:rPr>
            </w:pPr>
          </w:p>
        </w:tc>
        <w:tc>
          <w:tcPr>
            <w:tcW w:w="1369" w:type="dxa"/>
          </w:tcPr>
          <w:p w14:paraId="221C28E5" w14:textId="5B59DAA7"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D59A146" w14:textId="66B5C62E" w:rsidR="00EE2089" w:rsidRPr="00235D83" w:rsidRDefault="00EE2089"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0731CB">
              <w:rPr>
                <w:rFonts w:cs="Times New Roman"/>
                <w:sz w:val="20"/>
                <w:szCs w:val="20"/>
              </w:rPr>
              <w:br/>
            </w:r>
            <w:r w:rsidRPr="00235D83">
              <w:rPr>
                <w:rFonts w:cs="Times New Roman"/>
                <w:sz w:val="20"/>
                <w:szCs w:val="20"/>
              </w:rPr>
              <w:t>3 набора по 2х1 мл</w:t>
            </w:r>
          </w:p>
        </w:tc>
        <w:tc>
          <w:tcPr>
            <w:tcW w:w="1966" w:type="dxa"/>
            <w:tcMar>
              <w:top w:w="62" w:type="dxa"/>
              <w:left w:w="102" w:type="dxa"/>
              <w:bottom w:w="102" w:type="dxa"/>
              <w:right w:w="62" w:type="dxa"/>
            </w:tcMar>
          </w:tcPr>
          <w:p w14:paraId="628CCA3A" w14:textId="4F023B7B" w:rsidR="00EE2089" w:rsidRPr="00235D83" w:rsidRDefault="00EE2089" w:rsidP="004F5260">
            <w:pPr>
              <w:contextualSpacing/>
              <w:jc w:val="center"/>
              <w:rPr>
                <w:rFonts w:cs="Times New Roman"/>
                <w:b/>
                <w:sz w:val="20"/>
                <w:szCs w:val="20"/>
              </w:rPr>
            </w:pPr>
            <w:r w:rsidRPr="00235D83">
              <w:rPr>
                <w:rFonts w:cs="Times New Roman"/>
                <w:sz w:val="20"/>
                <w:szCs w:val="20"/>
              </w:rPr>
              <w:t>Раздел «Онкомаркеры СА 125 и Общий ПСА» системы МСИ «ФСВОК»</w:t>
            </w:r>
          </w:p>
        </w:tc>
      </w:tr>
      <w:tr w:rsidR="00EE2089" w:rsidRPr="00235D83" w14:paraId="43DB548E" w14:textId="77777777" w:rsidTr="0069153E">
        <w:trPr>
          <w:cantSplit/>
          <w:trHeight w:val="20"/>
          <w:jc w:val="center"/>
        </w:trPr>
        <w:tc>
          <w:tcPr>
            <w:tcW w:w="458" w:type="dxa"/>
            <w:vAlign w:val="center"/>
          </w:tcPr>
          <w:p w14:paraId="2EBDBAB4"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FB04DC7" w14:textId="23B0BFC4"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69A4A295" w14:textId="0002A42C" w:rsidR="00EE2089" w:rsidRPr="005479B9" w:rsidRDefault="00EE2089" w:rsidP="00DF7807">
            <w:pPr>
              <w:pStyle w:val="TableParagraph"/>
              <w:ind w:right="119"/>
              <w:jc w:val="center"/>
              <w:rPr>
                <w:b/>
                <w:sz w:val="20"/>
                <w:szCs w:val="20"/>
                <w:lang w:val="ru-RU"/>
              </w:rPr>
            </w:pPr>
            <w:r w:rsidRPr="00235D83">
              <w:rPr>
                <w:spacing w:val="-1"/>
                <w:sz w:val="20"/>
                <w:szCs w:val="20"/>
                <w:lang w:val="ru-RU"/>
              </w:rPr>
              <w:t>Точность, повторяемость и воспроизводимость определения конц</w:t>
            </w:r>
            <w:r w:rsidR="00D0517E">
              <w:rPr>
                <w:spacing w:val="-1"/>
                <w:sz w:val="20"/>
                <w:szCs w:val="20"/>
                <w:lang w:val="ru-RU"/>
              </w:rPr>
              <w:t xml:space="preserve">ентрации: α-фетопротеин (АФП), </w:t>
            </w:r>
            <w:r w:rsidRPr="00235D83">
              <w:rPr>
                <w:spacing w:val="-1"/>
                <w:sz w:val="20"/>
                <w:szCs w:val="20"/>
                <w:lang w:val="ru-RU"/>
              </w:rPr>
              <w:t>ХГЧ, Свободный эстриол</w:t>
            </w:r>
          </w:p>
        </w:tc>
        <w:tc>
          <w:tcPr>
            <w:tcW w:w="3440" w:type="dxa"/>
            <w:vMerge w:val="restart"/>
          </w:tcPr>
          <w:p w14:paraId="077B4E52"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20786660"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5FC2866"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5A69B6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3A3DFA3"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0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0C72C63"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BFE1F6B" w14:textId="79FAC52A" w:rsidR="00EE2089" w:rsidRPr="00235D83" w:rsidRDefault="00D0517E" w:rsidP="006A1BF2">
            <w:pPr>
              <w:contextualSpacing/>
              <w:jc w:val="center"/>
              <w:rPr>
                <w:rFonts w:cs="Times New Roman"/>
                <w:b/>
                <w:sz w:val="20"/>
                <w:szCs w:val="20"/>
              </w:rPr>
            </w:pPr>
            <w:r>
              <w:rPr>
                <w:rFonts w:cs="Times New Roman"/>
                <w:sz w:val="20"/>
                <w:szCs w:val="20"/>
              </w:rPr>
              <w:t xml:space="preserve">Сайты: </w:t>
            </w:r>
            <w:hyperlink r:id="rId109" w:history="1">
              <w:r w:rsidR="006A1BF2" w:rsidRPr="003B4C73">
                <w:rPr>
                  <w:rStyle w:val="a5"/>
                  <w:rFonts w:cs="Times New Roman"/>
                  <w:color w:val="auto"/>
                  <w:sz w:val="20"/>
                  <w:szCs w:val="20"/>
                  <w:u w:val="none"/>
                </w:rPr>
                <w:t>http://www.fsvok.ru</w:t>
              </w:r>
            </w:hyperlink>
          </w:p>
        </w:tc>
        <w:tc>
          <w:tcPr>
            <w:tcW w:w="1369" w:type="dxa"/>
          </w:tcPr>
          <w:p w14:paraId="0F083E4A" w14:textId="0E3DF786"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A4A5E72" w14:textId="6680CCFE" w:rsidR="00EE2089" w:rsidRPr="00235D83" w:rsidRDefault="00EE2089"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0731CB">
              <w:rPr>
                <w:rFonts w:cs="Times New Roman"/>
                <w:sz w:val="20"/>
                <w:szCs w:val="20"/>
              </w:rPr>
              <w:br/>
            </w:r>
            <w:r w:rsidRPr="00235D83">
              <w:rPr>
                <w:rFonts w:cs="Times New Roman"/>
                <w:sz w:val="20"/>
                <w:szCs w:val="20"/>
              </w:rPr>
              <w:t>3 набора по 2х1 мл.</w:t>
            </w:r>
          </w:p>
        </w:tc>
        <w:tc>
          <w:tcPr>
            <w:tcW w:w="1966" w:type="dxa"/>
            <w:tcMar>
              <w:top w:w="62" w:type="dxa"/>
              <w:left w:w="102" w:type="dxa"/>
              <w:bottom w:w="102" w:type="dxa"/>
              <w:right w:w="62" w:type="dxa"/>
            </w:tcMar>
          </w:tcPr>
          <w:p w14:paraId="221612C8" w14:textId="0DC103C5"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«Пренатальный </w:t>
            </w:r>
            <w:r w:rsidRPr="00235D83">
              <w:rPr>
                <w:rFonts w:cs="Times New Roman"/>
                <w:spacing w:val="-3"/>
                <w:sz w:val="20"/>
                <w:szCs w:val="20"/>
              </w:rPr>
              <w:t xml:space="preserve">скрининг </w:t>
            </w:r>
            <w:r w:rsidRPr="00235D83">
              <w:rPr>
                <w:rFonts w:cs="Times New Roman"/>
                <w:sz w:val="20"/>
                <w:szCs w:val="20"/>
              </w:rPr>
              <w:t>во 2-м триместре» системы МСИ</w:t>
            </w:r>
            <w:r w:rsidRPr="00235D83">
              <w:rPr>
                <w:rFonts w:cs="Times New Roman"/>
                <w:spacing w:val="1"/>
                <w:sz w:val="20"/>
                <w:szCs w:val="20"/>
              </w:rPr>
              <w:t xml:space="preserve"> </w:t>
            </w:r>
            <w:r w:rsidRPr="00235D83">
              <w:rPr>
                <w:rFonts w:cs="Times New Roman"/>
                <w:sz w:val="20"/>
                <w:szCs w:val="20"/>
              </w:rPr>
              <w:t>«ФСВОК»</w:t>
            </w:r>
          </w:p>
        </w:tc>
      </w:tr>
      <w:tr w:rsidR="00EE2089" w:rsidRPr="00235D83" w14:paraId="23BAF1BA" w14:textId="77777777" w:rsidTr="0069153E">
        <w:trPr>
          <w:cantSplit/>
          <w:trHeight w:val="20"/>
          <w:jc w:val="center"/>
        </w:trPr>
        <w:tc>
          <w:tcPr>
            <w:tcW w:w="458" w:type="dxa"/>
            <w:vAlign w:val="center"/>
          </w:tcPr>
          <w:p w14:paraId="50479384"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4F3172D" w14:textId="40BA655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5CCD0C96" w14:textId="49CDE2F0"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Pr="00235D83">
              <w:rPr>
                <w:rFonts w:cs="Times New Roman"/>
                <w:sz w:val="20"/>
                <w:szCs w:val="20"/>
              </w:rPr>
              <w:t>β-ХГЧ свободный, PAPP-A</w:t>
            </w:r>
          </w:p>
        </w:tc>
        <w:tc>
          <w:tcPr>
            <w:tcW w:w="3440" w:type="dxa"/>
            <w:vMerge/>
          </w:tcPr>
          <w:p w14:paraId="4168BE45" w14:textId="141C86D3" w:rsidR="00EE2089" w:rsidRPr="00235D83" w:rsidRDefault="00EE2089" w:rsidP="004F5260">
            <w:pPr>
              <w:contextualSpacing/>
              <w:jc w:val="center"/>
              <w:rPr>
                <w:rFonts w:cs="Times New Roman"/>
                <w:b/>
                <w:sz w:val="20"/>
                <w:szCs w:val="20"/>
              </w:rPr>
            </w:pPr>
          </w:p>
        </w:tc>
        <w:tc>
          <w:tcPr>
            <w:tcW w:w="1369" w:type="dxa"/>
          </w:tcPr>
          <w:p w14:paraId="6A58267E" w14:textId="4E135D66"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2C9B046" w14:textId="764516E5" w:rsidR="00EE2089" w:rsidRPr="00235D83" w:rsidRDefault="00EE2089"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0731CB">
              <w:rPr>
                <w:rFonts w:cs="Times New Roman"/>
                <w:sz w:val="20"/>
                <w:szCs w:val="20"/>
              </w:rPr>
              <w:br/>
            </w:r>
            <w:r w:rsidRPr="00235D83">
              <w:rPr>
                <w:rFonts w:cs="Times New Roman"/>
                <w:sz w:val="20"/>
                <w:szCs w:val="20"/>
              </w:rPr>
              <w:t>3 набора по 2х1 мл.</w:t>
            </w:r>
          </w:p>
        </w:tc>
        <w:tc>
          <w:tcPr>
            <w:tcW w:w="1966" w:type="dxa"/>
            <w:tcMar>
              <w:top w:w="62" w:type="dxa"/>
              <w:left w:w="102" w:type="dxa"/>
              <w:bottom w:w="102" w:type="dxa"/>
              <w:right w:w="62" w:type="dxa"/>
            </w:tcMar>
          </w:tcPr>
          <w:p w14:paraId="1E7C5AFA" w14:textId="208C5C9F" w:rsidR="00EE2089" w:rsidRPr="00235D83" w:rsidRDefault="00EE2089" w:rsidP="004F5260">
            <w:pPr>
              <w:contextualSpacing/>
              <w:jc w:val="center"/>
              <w:rPr>
                <w:rFonts w:cs="Times New Roman"/>
                <w:b/>
                <w:sz w:val="20"/>
                <w:szCs w:val="20"/>
              </w:rPr>
            </w:pPr>
            <w:r w:rsidRPr="00235D83">
              <w:rPr>
                <w:rFonts w:cs="Times New Roman"/>
                <w:sz w:val="20"/>
                <w:szCs w:val="20"/>
              </w:rPr>
              <w:t>Раздел «Пренатальный скрининг в 1-м триместре» системы МСИ «ФСВОК»</w:t>
            </w:r>
          </w:p>
        </w:tc>
      </w:tr>
      <w:tr w:rsidR="00EE2089" w:rsidRPr="00235D83" w14:paraId="78D7387E" w14:textId="77777777" w:rsidTr="0069153E">
        <w:trPr>
          <w:cantSplit/>
          <w:trHeight w:val="20"/>
          <w:jc w:val="center"/>
        </w:trPr>
        <w:tc>
          <w:tcPr>
            <w:tcW w:w="458" w:type="dxa"/>
            <w:vAlign w:val="center"/>
          </w:tcPr>
          <w:p w14:paraId="12A42A68"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EFB8141" w14:textId="43C9F530"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519A75EA" w14:textId="35CFF978" w:rsidR="00EE2089" w:rsidRPr="00235D83" w:rsidRDefault="00EE2089" w:rsidP="004F5260">
            <w:pPr>
              <w:ind w:left="-57" w:right="-57"/>
              <w:contextualSpacing/>
              <w:jc w:val="center"/>
              <w:rPr>
                <w:rFonts w:cs="Times New Roman"/>
                <w:b/>
                <w:sz w:val="20"/>
                <w:szCs w:val="20"/>
              </w:rPr>
            </w:pPr>
            <w:r w:rsidRPr="00235D83">
              <w:rPr>
                <w:rFonts w:cs="Times New Roman"/>
                <w:spacing w:val="-4"/>
                <w:sz w:val="20"/>
                <w:szCs w:val="20"/>
              </w:rPr>
              <w:t xml:space="preserve">Точность, </w:t>
            </w:r>
            <w:r w:rsidRPr="00235D83">
              <w:rPr>
                <w:rFonts w:cs="Times New Roman"/>
                <w:sz w:val="20"/>
                <w:szCs w:val="20"/>
              </w:rPr>
              <w:t xml:space="preserve">повторяемость и </w:t>
            </w:r>
            <w:r w:rsidRPr="00235D83">
              <w:rPr>
                <w:rFonts w:cs="Times New Roman"/>
                <w:spacing w:val="-1"/>
                <w:sz w:val="20"/>
                <w:szCs w:val="20"/>
              </w:rPr>
              <w:t xml:space="preserve">воспроизводимость </w:t>
            </w:r>
            <w:r w:rsidRPr="00235D83">
              <w:rPr>
                <w:rFonts w:cs="Times New Roman"/>
                <w:sz w:val="20"/>
                <w:szCs w:val="20"/>
              </w:rPr>
              <w:t xml:space="preserve">определения </w:t>
            </w:r>
            <w:r w:rsidRPr="00235D83">
              <w:rPr>
                <w:rFonts w:cs="Times New Roman"/>
                <w:spacing w:val="-3"/>
                <w:sz w:val="20"/>
                <w:szCs w:val="20"/>
              </w:rPr>
              <w:t xml:space="preserve">концентрации: </w:t>
            </w:r>
            <w:r w:rsidRPr="00235D83">
              <w:rPr>
                <w:rFonts w:cs="Times New Roman"/>
                <w:sz w:val="20"/>
                <w:szCs w:val="20"/>
              </w:rPr>
              <w:t>β-ХГЧ свободный, PAPP-A</w:t>
            </w:r>
          </w:p>
        </w:tc>
        <w:tc>
          <w:tcPr>
            <w:tcW w:w="3440" w:type="dxa"/>
            <w:vMerge/>
          </w:tcPr>
          <w:p w14:paraId="2DAA6554" w14:textId="256CF8F0" w:rsidR="00EE2089" w:rsidRPr="00235D83" w:rsidRDefault="00EE2089" w:rsidP="004F5260">
            <w:pPr>
              <w:contextualSpacing/>
              <w:jc w:val="center"/>
              <w:rPr>
                <w:rFonts w:cs="Times New Roman"/>
                <w:b/>
                <w:sz w:val="20"/>
                <w:szCs w:val="20"/>
              </w:rPr>
            </w:pPr>
          </w:p>
        </w:tc>
        <w:tc>
          <w:tcPr>
            <w:tcW w:w="1369" w:type="dxa"/>
          </w:tcPr>
          <w:p w14:paraId="7CFE20C0" w14:textId="1C2DC911"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C3B72C4" w14:textId="538C3B3D" w:rsidR="00EE2089" w:rsidRPr="00235D83" w:rsidRDefault="00EE2089"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0731CB">
              <w:rPr>
                <w:rFonts w:cs="Times New Roman"/>
                <w:sz w:val="20"/>
                <w:szCs w:val="20"/>
              </w:rPr>
              <w:br/>
            </w:r>
            <w:r w:rsidRPr="00235D83">
              <w:rPr>
                <w:rFonts w:cs="Times New Roman"/>
                <w:sz w:val="20"/>
                <w:szCs w:val="20"/>
              </w:rPr>
              <w:t>3 набора по 2х1 мл.</w:t>
            </w:r>
          </w:p>
        </w:tc>
        <w:tc>
          <w:tcPr>
            <w:tcW w:w="1966" w:type="dxa"/>
            <w:tcMar>
              <w:top w:w="62" w:type="dxa"/>
              <w:left w:w="102" w:type="dxa"/>
              <w:bottom w:w="102" w:type="dxa"/>
              <w:right w:w="62" w:type="dxa"/>
            </w:tcMar>
          </w:tcPr>
          <w:p w14:paraId="4FAE9D59" w14:textId="18CBBC0C"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«Пренатальный </w:t>
            </w:r>
            <w:r w:rsidRPr="00235D83">
              <w:rPr>
                <w:rFonts w:cs="Times New Roman"/>
                <w:spacing w:val="-3"/>
                <w:sz w:val="20"/>
                <w:szCs w:val="20"/>
              </w:rPr>
              <w:t xml:space="preserve">скрининг </w:t>
            </w:r>
            <w:r w:rsidRPr="00235D83">
              <w:rPr>
                <w:rFonts w:cs="Times New Roman"/>
                <w:sz w:val="20"/>
                <w:szCs w:val="20"/>
              </w:rPr>
              <w:t>в 1-м триместре (DELFIA)» системы МСИ</w:t>
            </w:r>
            <w:r w:rsidRPr="00235D83">
              <w:rPr>
                <w:rFonts w:cs="Times New Roman"/>
                <w:spacing w:val="1"/>
                <w:sz w:val="20"/>
                <w:szCs w:val="20"/>
              </w:rPr>
              <w:t xml:space="preserve"> </w:t>
            </w:r>
            <w:r w:rsidRPr="00235D83">
              <w:rPr>
                <w:rFonts w:cs="Times New Roman"/>
                <w:sz w:val="20"/>
                <w:szCs w:val="20"/>
              </w:rPr>
              <w:t>«ФСВОК»</w:t>
            </w:r>
          </w:p>
        </w:tc>
      </w:tr>
      <w:tr w:rsidR="00EE2089" w:rsidRPr="00235D83" w14:paraId="106C31DF" w14:textId="77777777" w:rsidTr="0069153E">
        <w:trPr>
          <w:cantSplit/>
          <w:trHeight w:val="20"/>
          <w:jc w:val="center"/>
        </w:trPr>
        <w:tc>
          <w:tcPr>
            <w:tcW w:w="458" w:type="dxa"/>
            <w:vAlign w:val="center"/>
          </w:tcPr>
          <w:p w14:paraId="739F3FD1"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F60337B" w14:textId="5AF9DD38"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68A3C794" w14:textId="1C5DEC5C" w:rsidR="00EE2089" w:rsidRPr="005479B9" w:rsidRDefault="00EE2089" w:rsidP="007D678B">
            <w:pPr>
              <w:pStyle w:val="TableParagraph"/>
              <w:jc w:val="center"/>
              <w:rPr>
                <w:b/>
                <w:sz w:val="20"/>
                <w:szCs w:val="20"/>
                <w:lang w:val="ru-RU"/>
              </w:rPr>
            </w:pPr>
            <w:r w:rsidRPr="00235D83">
              <w:rPr>
                <w:sz w:val="20"/>
                <w:szCs w:val="20"/>
                <w:lang w:val="ru-RU"/>
              </w:rPr>
              <w:t>Правильность и повторяемость измерения аналитов. Креатинкиназа, МВ-креатинкиназа (активность), МВ-креатинкиназа (масса), Гомоцистеин, Миоглобин, Тропонин I, Тропонин Т.</w:t>
            </w:r>
          </w:p>
        </w:tc>
        <w:tc>
          <w:tcPr>
            <w:tcW w:w="3440" w:type="dxa"/>
            <w:vMerge/>
          </w:tcPr>
          <w:p w14:paraId="6E2C670F" w14:textId="6096D013" w:rsidR="00EE2089" w:rsidRPr="00235D83" w:rsidRDefault="00EE2089" w:rsidP="004F5260">
            <w:pPr>
              <w:contextualSpacing/>
              <w:jc w:val="center"/>
              <w:rPr>
                <w:rFonts w:cs="Times New Roman"/>
                <w:b/>
                <w:sz w:val="20"/>
                <w:szCs w:val="20"/>
              </w:rPr>
            </w:pPr>
          </w:p>
        </w:tc>
        <w:tc>
          <w:tcPr>
            <w:tcW w:w="1369" w:type="dxa"/>
          </w:tcPr>
          <w:p w14:paraId="387A92AD" w14:textId="4AD815D2"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159C3CC" w14:textId="45C96A4D" w:rsidR="00EE2089" w:rsidRPr="00235D83" w:rsidRDefault="00EE2089" w:rsidP="004F5260">
            <w:pPr>
              <w:contextualSpacing/>
              <w:jc w:val="center"/>
              <w:rPr>
                <w:rFonts w:cs="Times New Roman"/>
                <w:b/>
                <w:sz w:val="20"/>
                <w:szCs w:val="20"/>
              </w:rPr>
            </w:pPr>
            <w:r w:rsidRPr="00235D83">
              <w:rPr>
                <w:rFonts w:cs="Times New Roman"/>
                <w:sz w:val="20"/>
                <w:szCs w:val="20"/>
              </w:rPr>
              <w:t>Лиофилизирова</w:t>
            </w:r>
            <w:r w:rsidR="007D678B">
              <w:rPr>
                <w:rFonts w:cs="Times New Roman"/>
                <w:sz w:val="20"/>
                <w:szCs w:val="20"/>
              </w:rPr>
              <w:t xml:space="preserve">нные сыворотки крови. </w:t>
            </w:r>
            <w:r w:rsidR="000731CB">
              <w:rPr>
                <w:rFonts w:cs="Times New Roman"/>
                <w:sz w:val="20"/>
                <w:szCs w:val="20"/>
              </w:rPr>
              <w:br/>
            </w:r>
            <w:r w:rsidR="007D678B">
              <w:rPr>
                <w:rFonts w:cs="Times New Roman"/>
                <w:sz w:val="20"/>
                <w:szCs w:val="20"/>
              </w:rPr>
              <w:t xml:space="preserve">2 набора </w:t>
            </w:r>
            <w:r w:rsidRPr="00235D83">
              <w:rPr>
                <w:rFonts w:cs="Times New Roman"/>
                <w:sz w:val="20"/>
                <w:szCs w:val="20"/>
              </w:rPr>
              <w:t>по 2х1 мл.</w:t>
            </w:r>
          </w:p>
        </w:tc>
        <w:tc>
          <w:tcPr>
            <w:tcW w:w="1966" w:type="dxa"/>
            <w:tcMar>
              <w:top w:w="62" w:type="dxa"/>
              <w:left w:w="102" w:type="dxa"/>
              <w:bottom w:w="102" w:type="dxa"/>
              <w:right w:w="62" w:type="dxa"/>
            </w:tcMar>
          </w:tcPr>
          <w:p w14:paraId="7BB957DA" w14:textId="066F746B"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w:t>
            </w:r>
            <w:r w:rsidRPr="00235D83">
              <w:rPr>
                <w:rFonts w:cs="Times New Roman"/>
                <w:spacing w:val="-3"/>
                <w:sz w:val="20"/>
                <w:szCs w:val="20"/>
              </w:rPr>
              <w:t xml:space="preserve">«Кардиомаркеры» </w:t>
            </w:r>
            <w:r w:rsidRPr="00235D83">
              <w:rPr>
                <w:rFonts w:cs="Times New Roman"/>
                <w:sz w:val="20"/>
                <w:szCs w:val="20"/>
              </w:rPr>
              <w:t>системы МСИ</w:t>
            </w:r>
            <w:r w:rsidRPr="00235D83">
              <w:rPr>
                <w:rFonts w:cs="Times New Roman"/>
                <w:spacing w:val="1"/>
                <w:sz w:val="20"/>
                <w:szCs w:val="20"/>
              </w:rPr>
              <w:t xml:space="preserve"> </w:t>
            </w:r>
            <w:r w:rsidRPr="00235D83">
              <w:rPr>
                <w:rFonts w:cs="Times New Roman"/>
                <w:sz w:val="20"/>
                <w:szCs w:val="20"/>
              </w:rPr>
              <w:t>«ФСВОК»</w:t>
            </w:r>
          </w:p>
        </w:tc>
      </w:tr>
      <w:tr w:rsidR="00EE2089" w:rsidRPr="00235D83" w14:paraId="2F39734C" w14:textId="77777777" w:rsidTr="0069153E">
        <w:trPr>
          <w:cantSplit/>
          <w:trHeight w:val="20"/>
          <w:jc w:val="center"/>
        </w:trPr>
        <w:tc>
          <w:tcPr>
            <w:tcW w:w="458" w:type="dxa"/>
            <w:vAlign w:val="center"/>
          </w:tcPr>
          <w:p w14:paraId="21C1EC3D"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790AACA" w14:textId="7CD1F3FA"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73F4DDEC" w14:textId="1D89A61F"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Правильность и повторяемость измерения аналитов.  Микроглобулин, С-реактивный белок, СЗ-компонент комплемента, С4-компонент комплемента, Гаптоглобин, IgA, IgE, IgG, IgM, Ревматоидный фактор, Трансферрин, Ферритин, Церулоплазмин.</w:t>
            </w:r>
          </w:p>
        </w:tc>
        <w:tc>
          <w:tcPr>
            <w:tcW w:w="3440" w:type="dxa"/>
            <w:vMerge w:val="restart"/>
          </w:tcPr>
          <w:p w14:paraId="736A8D93"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9C64001"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5924D18"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8A4465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12A7EE5"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1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652FF91"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3F29F12" w14:textId="1E4A107A" w:rsidR="00EE2089" w:rsidRPr="00235D83" w:rsidRDefault="00DF7807" w:rsidP="006A1BF2">
            <w:pPr>
              <w:contextualSpacing/>
              <w:jc w:val="center"/>
              <w:rPr>
                <w:rFonts w:cs="Times New Roman"/>
                <w:b/>
                <w:sz w:val="20"/>
                <w:szCs w:val="20"/>
              </w:rPr>
            </w:pPr>
            <w:r>
              <w:rPr>
                <w:rFonts w:cs="Times New Roman"/>
                <w:sz w:val="20"/>
                <w:szCs w:val="20"/>
              </w:rPr>
              <w:t xml:space="preserve">Сайты: </w:t>
            </w:r>
            <w:hyperlink r:id="rId111" w:history="1">
              <w:r w:rsidR="006A1BF2" w:rsidRPr="003B4C73">
                <w:rPr>
                  <w:rStyle w:val="a5"/>
                  <w:rFonts w:cs="Times New Roman"/>
                  <w:color w:val="auto"/>
                  <w:sz w:val="20"/>
                  <w:szCs w:val="20"/>
                  <w:u w:val="none"/>
                </w:rPr>
                <w:t>http://www.fsvok.ru</w:t>
              </w:r>
            </w:hyperlink>
          </w:p>
        </w:tc>
        <w:tc>
          <w:tcPr>
            <w:tcW w:w="1369" w:type="dxa"/>
          </w:tcPr>
          <w:p w14:paraId="5DCD4496" w14:textId="33013A77"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6CD2089" w14:textId="5AFFEF54" w:rsidR="00EE2089" w:rsidRPr="00235D83" w:rsidRDefault="00EE2089"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0731CB">
              <w:rPr>
                <w:rFonts w:cs="Times New Roman"/>
                <w:sz w:val="20"/>
                <w:szCs w:val="20"/>
              </w:rPr>
              <w:br/>
            </w:r>
            <w:r w:rsidRPr="00235D83">
              <w:rPr>
                <w:rFonts w:cs="Times New Roman"/>
                <w:sz w:val="20"/>
                <w:szCs w:val="20"/>
              </w:rPr>
              <w:t>2 набора по 2х1 мл</w:t>
            </w:r>
          </w:p>
        </w:tc>
        <w:tc>
          <w:tcPr>
            <w:tcW w:w="1966" w:type="dxa"/>
            <w:tcMar>
              <w:top w:w="62" w:type="dxa"/>
              <w:left w:w="102" w:type="dxa"/>
              <w:bottom w:w="102" w:type="dxa"/>
              <w:right w:w="62" w:type="dxa"/>
            </w:tcMar>
          </w:tcPr>
          <w:p w14:paraId="2665ECC8" w14:textId="3A907CE3" w:rsidR="00EE2089" w:rsidRPr="00235D83" w:rsidRDefault="00EE2089" w:rsidP="004F5260">
            <w:pPr>
              <w:contextualSpacing/>
              <w:jc w:val="center"/>
              <w:rPr>
                <w:rFonts w:cs="Times New Roman"/>
                <w:b/>
                <w:sz w:val="20"/>
                <w:szCs w:val="20"/>
              </w:rPr>
            </w:pPr>
            <w:r w:rsidRPr="00235D83">
              <w:rPr>
                <w:rFonts w:cs="Times New Roman"/>
                <w:sz w:val="20"/>
                <w:szCs w:val="20"/>
              </w:rPr>
              <w:t>Раздел «Специфические белки» системы МСИ «ФСВОК»</w:t>
            </w:r>
          </w:p>
        </w:tc>
      </w:tr>
      <w:tr w:rsidR="00EE2089" w:rsidRPr="00235D83" w14:paraId="10E5B1B0" w14:textId="77777777" w:rsidTr="0069153E">
        <w:trPr>
          <w:cantSplit/>
          <w:trHeight w:val="20"/>
          <w:jc w:val="center"/>
        </w:trPr>
        <w:tc>
          <w:tcPr>
            <w:tcW w:w="458" w:type="dxa"/>
            <w:vAlign w:val="center"/>
          </w:tcPr>
          <w:p w14:paraId="4A08FEC1"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6220B47" w14:textId="5413E967"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73178279" w14:textId="1A66CF4B" w:rsidR="00EE2089" w:rsidRPr="005479B9" w:rsidRDefault="00EE2089" w:rsidP="00DF7807">
            <w:pPr>
              <w:pStyle w:val="TableParagraph"/>
              <w:ind w:right="837"/>
              <w:jc w:val="center"/>
              <w:rPr>
                <w:b/>
                <w:sz w:val="20"/>
                <w:szCs w:val="20"/>
                <w:lang w:val="ru-RU"/>
              </w:rPr>
            </w:pPr>
            <w:r w:rsidRPr="00235D83">
              <w:rPr>
                <w:sz w:val="20"/>
                <w:szCs w:val="20"/>
                <w:lang w:val="ru-RU"/>
              </w:rPr>
              <w:t xml:space="preserve">Качество выявления антител к </w:t>
            </w:r>
            <w:r w:rsidRPr="00235D83">
              <w:rPr>
                <w:i/>
                <w:sz w:val="20"/>
                <w:szCs w:val="20"/>
                <w:lang w:val="ru-RU"/>
              </w:rPr>
              <w:t>Treponema pallidum</w:t>
            </w:r>
            <w:r w:rsidRPr="00235D83">
              <w:rPr>
                <w:sz w:val="20"/>
                <w:szCs w:val="20"/>
                <w:lang w:val="ru-RU"/>
              </w:rPr>
              <w:t xml:space="preserve"> методами ИФА, РИФ, ИХЛ, ИХГ с использованием разных наборов реагентов.</w:t>
            </w:r>
          </w:p>
        </w:tc>
        <w:tc>
          <w:tcPr>
            <w:tcW w:w="3440" w:type="dxa"/>
            <w:vMerge/>
          </w:tcPr>
          <w:p w14:paraId="67F55A6F" w14:textId="78D2202E" w:rsidR="00EE2089" w:rsidRPr="00235D83" w:rsidRDefault="00EE2089" w:rsidP="004F5260">
            <w:pPr>
              <w:contextualSpacing/>
              <w:jc w:val="center"/>
              <w:rPr>
                <w:rFonts w:cs="Times New Roman"/>
                <w:b/>
                <w:sz w:val="20"/>
                <w:szCs w:val="20"/>
              </w:rPr>
            </w:pPr>
          </w:p>
        </w:tc>
        <w:tc>
          <w:tcPr>
            <w:tcW w:w="1369" w:type="dxa"/>
          </w:tcPr>
          <w:p w14:paraId="4A9B458A" w14:textId="2853FCB1"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1C7AA95" w14:textId="44EB83CD" w:rsidR="00EE2089" w:rsidRPr="005479B9" w:rsidRDefault="00EE2089" w:rsidP="000731CB">
            <w:pPr>
              <w:pStyle w:val="TableParagraph"/>
              <w:jc w:val="center"/>
              <w:rPr>
                <w:b/>
                <w:sz w:val="20"/>
                <w:szCs w:val="20"/>
                <w:lang w:val="ru-RU"/>
              </w:rPr>
            </w:pPr>
            <w:r w:rsidRPr="00235D83">
              <w:rPr>
                <w:sz w:val="20"/>
                <w:szCs w:val="20"/>
                <w:lang w:val="ru-RU"/>
              </w:rPr>
              <w:t>Лиофилизированные сыворотки крови.</w:t>
            </w:r>
            <w:r w:rsidR="000731CB">
              <w:rPr>
                <w:sz w:val="20"/>
                <w:szCs w:val="20"/>
                <w:lang w:val="ru-RU"/>
              </w:rPr>
              <w:t xml:space="preserve"> </w:t>
            </w:r>
            <w:r w:rsidR="000731CB">
              <w:rPr>
                <w:sz w:val="20"/>
                <w:szCs w:val="20"/>
                <w:lang w:val="ru-RU"/>
              </w:rPr>
              <w:br/>
            </w:r>
            <w:r w:rsidRPr="00235D83">
              <w:rPr>
                <w:sz w:val="20"/>
                <w:szCs w:val="20"/>
                <w:lang w:val="ru-RU"/>
              </w:rPr>
              <w:t>2 набора по 8x0,5 мл.</w:t>
            </w:r>
          </w:p>
        </w:tc>
        <w:tc>
          <w:tcPr>
            <w:tcW w:w="1966" w:type="dxa"/>
            <w:tcMar>
              <w:top w:w="62" w:type="dxa"/>
              <w:left w:w="102" w:type="dxa"/>
              <w:bottom w:w="102" w:type="dxa"/>
              <w:right w:w="62" w:type="dxa"/>
            </w:tcMar>
          </w:tcPr>
          <w:p w14:paraId="23E7DBBD" w14:textId="2DB14803"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«Выявление антител к </w:t>
            </w:r>
            <w:r w:rsidRPr="00235D83">
              <w:rPr>
                <w:rFonts w:cs="Times New Roman"/>
                <w:i/>
                <w:sz w:val="20"/>
                <w:szCs w:val="20"/>
              </w:rPr>
              <w:t>Treponema pallidum</w:t>
            </w:r>
            <w:r w:rsidRPr="00235D83">
              <w:rPr>
                <w:rFonts w:cs="Times New Roman"/>
                <w:sz w:val="20"/>
                <w:szCs w:val="20"/>
              </w:rPr>
              <w:t xml:space="preserve"> методами ИФА, РИФ, ИХЛ, ИХГ» системы МСИ «ФСВОК»</w:t>
            </w:r>
          </w:p>
        </w:tc>
      </w:tr>
      <w:tr w:rsidR="00EE2089" w:rsidRPr="00235D83" w14:paraId="1CB01869" w14:textId="77777777" w:rsidTr="0069153E">
        <w:trPr>
          <w:cantSplit/>
          <w:trHeight w:val="20"/>
          <w:jc w:val="center"/>
        </w:trPr>
        <w:tc>
          <w:tcPr>
            <w:tcW w:w="458" w:type="dxa"/>
            <w:vAlign w:val="center"/>
          </w:tcPr>
          <w:p w14:paraId="56DE601D" w14:textId="77777777" w:rsidR="00EE2089" w:rsidRPr="00235D83" w:rsidRDefault="00EE2089"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C1A14B3" w14:textId="05245CCE"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5F0909C6" w14:textId="77777777" w:rsidR="00EE2089" w:rsidRPr="00235D83" w:rsidRDefault="00EE2089" w:rsidP="004F5260">
            <w:pPr>
              <w:jc w:val="center"/>
              <w:rPr>
                <w:rFonts w:cs="Times New Roman"/>
                <w:sz w:val="20"/>
                <w:szCs w:val="20"/>
              </w:rPr>
            </w:pPr>
            <w:r w:rsidRPr="00235D83">
              <w:rPr>
                <w:rFonts w:cs="Times New Roman"/>
                <w:sz w:val="20"/>
                <w:szCs w:val="20"/>
              </w:rPr>
              <w:t xml:space="preserve">Качество выявления антител к </w:t>
            </w:r>
            <w:r w:rsidRPr="00235D83">
              <w:rPr>
                <w:rFonts w:cs="Times New Roman"/>
                <w:i/>
                <w:sz w:val="20"/>
                <w:szCs w:val="20"/>
              </w:rPr>
              <w:t>Treponema pallidum</w:t>
            </w:r>
            <w:r w:rsidRPr="00235D83">
              <w:rPr>
                <w:rFonts w:cs="Times New Roman"/>
                <w:sz w:val="20"/>
                <w:szCs w:val="20"/>
              </w:rPr>
              <w:t xml:space="preserve"> методами РМП, РПГА, иммуноблоттинг с использованием разных наборов реагентов.</w:t>
            </w:r>
          </w:p>
          <w:p w14:paraId="7F98DA89" w14:textId="78C8E0F2" w:rsidR="00EE2089" w:rsidRPr="00235D83" w:rsidRDefault="00EE2089" w:rsidP="004F5260">
            <w:pPr>
              <w:ind w:left="-57" w:right="-57"/>
              <w:contextualSpacing/>
              <w:jc w:val="center"/>
              <w:rPr>
                <w:rFonts w:cs="Times New Roman"/>
                <w:b/>
                <w:sz w:val="20"/>
                <w:szCs w:val="20"/>
              </w:rPr>
            </w:pPr>
            <w:r w:rsidRPr="00235D83">
              <w:rPr>
                <w:rFonts w:cs="Times New Roman"/>
                <w:sz w:val="20"/>
                <w:szCs w:val="20"/>
              </w:rPr>
              <w:t xml:space="preserve">Антитела к кардиолипину, Антитела IgG и IgM к </w:t>
            </w:r>
            <w:r w:rsidRPr="00235D83">
              <w:rPr>
                <w:rFonts w:cs="Times New Roman"/>
                <w:i/>
                <w:sz w:val="20"/>
                <w:szCs w:val="20"/>
              </w:rPr>
              <w:t>Treponema pallidum,</w:t>
            </w:r>
            <w:r w:rsidRPr="00235D83">
              <w:rPr>
                <w:rFonts w:cs="Times New Roman"/>
                <w:sz w:val="20"/>
                <w:szCs w:val="20"/>
              </w:rPr>
              <w:t xml:space="preserve"> Специфичные мембранные белки </w:t>
            </w:r>
            <w:r w:rsidRPr="00235D83">
              <w:rPr>
                <w:rFonts w:cs="Times New Roman"/>
                <w:i/>
                <w:sz w:val="20"/>
                <w:szCs w:val="20"/>
              </w:rPr>
              <w:t>Treponema pallidum</w:t>
            </w:r>
          </w:p>
        </w:tc>
        <w:tc>
          <w:tcPr>
            <w:tcW w:w="3440" w:type="dxa"/>
            <w:vMerge/>
          </w:tcPr>
          <w:p w14:paraId="2604ACDC" w14:textId="3029769A" w:rsidR="00EE2089" w:rsidRPr="00235D83" w:rsidRDefault="00EE2089" w:rsidP="004F5260">
            <w:pPr>
              <w:contextualSpacing/>
              <w:jc w:val="center"/>
              <w:rPr>
                <w:rFonts w:cs="Times New Roman"/>
                <w:b/>
                <w:sz w:val="20"/>
                <w:szCs w:val="20"/>
              </w:rPr>
            </w:pPr>
          </w:p>
        </w:tc>
        <w:tc>
          <w:tcPr>
            <w:tcW w:w="1369" w:type="dxa"/>
          </w:tcPr>
          <w:p w14:paraId="1C684DC3" w14:textId="0C94A257" w:rsidR="00EE2089" w:rsidRPr="00235D83" w:rsidRDefault="00EE2089"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87C0382" w14:textId="34641600" w:rsidR="00EE2089" w:rsidRPr="005479B9" w:rsidRDefault="00EE2089" w:rsidP="000731CB">
            <w:pPr>
              <w:pStyle w:val="TableParagraph"/>
              <w:jc w:val="center"/>
              <w:rPr>
                <w:b/>
                <w:sz w:val="20"/>
                <w:szCs w:val="20"/>
                <w:lang w:val="ru-RU"/>
              </w:rPr>
            </w:pPr>
            <w:r w:rsidRPr="00235D83">
              <w:rPr>
                <w:sz w:val="20"/>
                <w:szCs w:val="20"/>
                <w:lang w:val="ru-RU"/>
              </w:rPr>
              <w:t>Лиофилизированные сыворотки крови.</w:t>
            </w:r>
            <w:r w:rsidR="000731CB">
              <w:rPr>
                <w:sz w:val="20"/>
                <w:szCs w:val="20"/>
                <w:lang w:val="ru-RU"/>
              </w:rPr>
              <w:t xml:space="preserve"> </w:t>
            </w:r>
            <w:r w:rsidR="000731CB">
              <w:rPr>
                <w:sz w:val="20"/>
                <w:szCs w:val="20"/>
                <w:lang w:val="ru-RU"/>
              </w:rPr>
              <w:br/>
            </w:r>
            <w:r w:rsidRPr="00235D83">
              <w:rPr>
                <w:sz w:val="20"/>
                <w:szCs w:val="20"/>
                <w:lang w:val="ru-RU"/>
              </w:rPr>
              <w:t>2 набора по 8x0,5 мл.</w:t>
            </w:r>
          </w:p>
        </w:tc>
        <w:tc>
          <w:tcPr>
            <w:tcW w:w="1966" w:type="dxa"/>
            <w:tcMar>
              <w:top w:w="62" w:type="dxa"/>
              <w:left w:w="102" w:type="dxa"/>
              <w:bottom w:w="102" w:type="dxa"/>
              <w:right w:w="62" w:type="dxa"/>
            </w:tcMar>
          </w:tcPr>
          <w:p w14:paraId="789F91FA" w14:textId="03574FE3" w:rsidR="00EE2089" w:rsidRPr="00235D83" w:rsidRDefault="00EE2089" w:rsidP="004F5260">
            <w:pPr>
              <w:contextualSpacing/>
              <w:jc w:val="center"/>
              <w:rPr>
                <w:rFonts w:cs="Times New Roman"/>
                <w:b/>
                <w:sz w:val="20"/>
                <w:szCs w:val="20"/>
              </w:rPr>
            </w:pPr>
            <w:r w:rsidRPr="00235D83">
              <w:rPr>
                <w:rFonts w:cs="Times New Roman"/>
                <w:sz w:val="20"/>
                <w:szCs w:val="20"/>
              </w:rPr>
              <w:t xml:space="preserve">Раздел «Выявление антител к </w:t>
            </w:r>
            <w:r w:rsidRPr="00235D83">
              <w:rPr>
                <w:rFonts w:cs="Times New Roman"/>
                <w:i/>
                <w:sz w:val="20"/>
                <w:szCs w:val="20"/>
              </w:rPr>
              <w:t>Treponema pallidum</w:t>
            </w:r>
            <w:r w:rsidRPr="00235D83">
              <w:rPr>
                <w:rFonts w:cs="Times New Roman"/>
                <w:sz w:val="20"/>
                <w:szCs w:val="20"/>
              </w:rPr>
              <w:t xml:space="preserve"> метод</w:t>
            </w:r>
            <w:r w:rsidR="00DF7807">
              <w:rPr>
                <w:rFonts w:cs="Times New Roman"/>
                <w:sz w:val="20"/>
                <w:szCs w:val="20"/>
              </w:rPr>
              <w:t xml:space="preserve">ами РМП, РПГА, ИММУНОБЛОТТИНГ» </w:t>
            </w:r>
            <w:r w:rsidRPr="00235D83">
              <w:rPr>
                <w:rFonts w:cs="Times New Roman"/>
                <w:sz w:val="20"/>
                <w:szCs w:val="20"/>
              </w:rPr>
              <w:t>системы МСИ «ФСВОК»</w:t>
            </w:r>
          </w:p>
        </w:tc>
      </w:tr>
      <w:tr w:rsidR="00152756" w:rsidRPr="00235D83" w14:paraId="0556A34D" w14:textId="77777777" w:rsidTr="0069153E">
        <w:trPr>
          <w:cantSplit/>
          <w:trHeight w:val="20"/>
          <w:jc w:val="center"/>
        </w:trPr>
        <w:tc>
          <w:tcPr>
            <w:tcW w:w="458" w:type="dxa"/>
            <w:vAlign w:val="center"/>
          </w:tcPr>
          <w:p w14:paraId="2AA53FE6"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2CCB8CF" w14:textId="77777777" w:rsidR="00152756" w:rsidRDefault="00152756" w:rsidP="004F5260">
            <w:pPr>
              <w:ind w:left="-57" w:right="-57"/>
              <w:contextualSpacing/>
              <w:jc w:val="center"/>
              <w:rPr>
                <w:rFonts w:cs="Times New Roman"/>
                <w:sz w:val="20"/>
                <w:szCs w:val="20"/>
              </w:rPr>
            </w:pPr>
            <w:r w:rsidRPr="00235D83">
              <w:rPr>
                <w:rFonts w:cs="Times New Roman"/>
                <w:sz w:val="20"/>
                <w:szCs w:val="20"/>
              </w:rPr>
              <w:t>Кровь человека</w:t>
            </w:r>
          </w:p>
          <w:p w14:paraId="174E9E9E" w14:textId="77777777" w:rsidR="00510527" w:rsidRDefault="00510527" w:rsidP="004F5260">
            <w:pPr>
              <w:ind w:left="-57" w:right="-57"/>
              <w:contextualSpacing/>
              <w:jc w:val="center"/>
              <w:rPr>
                <w:rFonts w:cs="Times New Roman"/>
                <w:sz w:val="20"/>
                <w:szCs w:val="20"/>
              </w:rPr>
            </w:pPr>
          </w:p>
          <w:p w14:paraId="192D0A3B" w14:textId="77777777" w:rsidR="00510527" w:rsidRDefault="00510527" w:rsidP="004F5260">
            <w:pPr>
              <w:ind w:left="-57" w:right="-57"/>
              <w:contextualSpacing/>
              <w:jc w:val="center"/>
              <w:rPr>
                <w:rFonts w:cs="Times New Roman"/>
                <w:sz w:val="20"/>
                <w:szCs w:val="20"/>
              </w:rPr>
            </w:pPr>
          </w:p>
          <w:p w14:paraId="22DE2E8C" w14:textId="77777777" w:rsidR="00510527" w:rsidRDefault="00510527" w:rsidP="004F5260">
            <w:pPr>
              <w:ind w:left="-57" w:right="-57"/>
              <w:contextualSpacing/>
              <w:jc w:val="center"/>
              <w:rPr>
                <w:rFonts w:cs="Times New Roman"/>
                <w:sz w:val="20"/>
                <w:szCs w:val="20"/>
              </w:rPr>
            </w:pPr>
          </w:p>
          <w:p w14:paraId="32413584" w14:textId="77777777" w:rsidR="00510527" w:rsidRDefault="00510527" w:rsidP="004F5260">
            <w:pPr>
              <w:ind w:left="-57" w:right="-57"/>
              <w:contextualSpacing/>
              <w:jc w:val="center"/>
              <w:rPr>
                <w:rFonts w:cs="Times New Roman"/>
                <w:sz w:val="20"/>
                <w:szCs w:val="20"/>
              </w:rPr>
            </w:pPr>
          </w:p>
          <w:p w14:paraId="71875FB1" w14:textId="77777777" w:rsidR="00510527" w:rsidRDefault="00510527" w:rsidP="004F5260">
            <w:pPr>
              <w:ind w:left="-57" w:right="-57"/>
              <w:contextualSpacing/>
              <w:jc w:val="center"/>
              <w:rPr>
                <w:rFonts w:cs="Times New Roman"/>
                <w:sz w:val="20"/>
                <w:szCs w:val="20"/>
              </w:rPr>
            </w:pPr>
          </w:p>
          <w:p w14:paraId="4B0334AA" w14:textId="77777777" w:rsidR="00510527" w:rsidRDefault="00510527" w:rsidP="004F5260">
            <w:pPr>
              <w:ind w:left="-57" w:right="-57"/>
              <w:contextualSpacing/>
              <w:jc w:val="center"/>
              <w:rPr>
                <w:rFonts w:cs="Times New Roman"/>
                <w:sz w:val="20"/>
                <w:szCs w:val="20"/>
              </w:rPr>
            </w:pPr>
          </w:p>
          <w:p w14:paraId="35838EB0" w14:textId="77777777" w:rsidR="00510527" w:rsidRDefault="00510527" w:rsidP="004F5260">
            <w:pPr>
              <w:ind w:left="-57" w:right="-57"/>
              <w:contextualSpacing/>
              <w:jc w:val="center"/>
              <w:rPr>
                <w:rFonts w:cs="Times New Roman"/>
                <w:sz w:val="20"/>
                <w:szCs w:val="20"/>
              </w:rPr>
            </w:pPr>
          </w:p>
          <w:p w14:paraId="60C7598D" w14:textId="77777777" w:rsidR="00510527" w:rsidRDefault="00510527" w:rsidP="004F5260">
            <w:pPr>
              <w:ind w:left="-57" w:right="-57"/>
              <w:contextualSpacing/>
              <w:jc w:val="center"/>
              <w:rPr>
                <w:rFonts w:cs="Times New Roman"/>
                <w:sz w:val="20"/>
                <w:szCs w:val="20"/>
              </w:rPr>
            </w:pPr>
          </w:p>
          <w:p w14:paraId="12AC7E6F" w14:textId="77777777" w:rsidR="00510527" w:rsidRDefault="00510527" w:rsidP="004F5260">
            <w:pPr>
              <w:ind w:left="-57" w:right="-57"/>
              <w:contextualSpacing/>
              <w:jc w:val="center"/>
              <w:rPr>
                <w:rFonts w:cs="Times New Roman"/>
                <w:sz w:val="20"/>
                <w:szCs w:val="20"/>
              </w:rPr>
            </w:pPr>
          </w:p>
          <w:p w14:paraId="56983A1B" w14:textId="77777777" w:rsidR="00510527" w:rsidRDefault="00510527" w:rsidP="004F5260">
            <w:pPr>
              <w:ind w:left="-57" w:right="-57"/>
              <w:contextualSpacing/>
              <w:jc w:val="center"/>
              <w:rPr>
                <w:rFonts w:cs="Times New Roman"/>
                <w:sz w:val="20"/>
                <w:szCs w:val="20"/>
              </w:rPr>
            </w:pPr>
          </w:p>
          <w:p w14:paraId="19D4DF03" w14:textId="77777777" w:rsidR="00510527" w:rsidRDefault="00510527" w:rsidP="004F5260">
            <w:pPr>
              <w:ind w:left="-57" w:right="-57"/>
              <w:contextualSpacing/>
              <w:jc w:val="center"/>
              <w:rPr>
                <w:rFonts w:cs="Times New Roman"/>
                <w:sz w:val="20"/>
                <w:szCs w:val="20"/>
              </w:rPr>
            </w:pPr>
          </w:p>
          <w:p w14:paraId="368C97BE" w14:textId="77777777" w:rsidR="00510527" w:rsidRDefault="00510527" w:rsidP="004F5260">
            <w:pPr>
              <w:ind w:left="-57" w:right="-57"/>
              <w:contextualSpacing/>
              <w:jc w:val="center"/>
              <w:rPr>
                <w:rFonts w:cs="Times New Roman"/>
                <w:sz w:val="20"/>
                <w:szCs w:val="20"/>
              </w:rPr>
            </w:pPr>
          </w:p>
          <w:p w14:paraId="629C5B94" w14:textId="77777777" w:rsidR="00510527" w:rsidRDefault="00510527" w:rsidP="004F5260">
            <w:pPr>
              <w:ind w:left="-57" w:right="-57"/>
              <w:contextualSpacing/>
              <w:jc w:val="center"/>
              <w:rPr>
                <w:rFonts w:cs="Times New Roman"/>
                <w:sz w:val="20"/>
                <w:szCs w:val="20"/>
              </w:rPr>
            </w:pPr>
          </w:p>
          <w:p w14:paraId="6D7AABB7" w14:textId="77777777" w:rsidR="00510527" w:rsidRDefault="00510527" w:rsidP="004F5260">
            <w:pPr>
              <w:ind w:left="-57" w:right="-57"/>
              <w:contextualSpacing/>
              <w:jc w:val="center"/>
              <w:rPr>
                <w:rFonts w:cs="Times New Roman"/>
                <w:sz w:val="20"/>
                <w:szCs w:val="20"/>
              </w:rPr>
            </w:pPr>
          </w:p>
          <w:p w14:paraId="12931427" w14:textId="77777777" w:rsidR="00510527" w:rsidRDefault="00510527" w:rsidP="004F5260">
            <w:pPr>
              <w:ind w:left="-57" w:right="-57"/>
              <w:contextualSpacing/>
              <w:jc w:val="center"/>
              <w:rPr>
                <w:rFonts w:cs="Times New Roman"/>
                <w:sz w:val="20"/>
                <w:szCs w:val="20"/>
              </w:rPr>
            </w:pPr>
          </w:p>
          <w:p w14:paraId="4AAE4880" w14:textId="77777777" w:rsidR="00510527" w:rsidRDefault="00510527" w:rsidP="004F5260">
            <w:pPr>
              <w:ind w:left="-57" w:right="-57"/>
              <w:contextualSpacing/>
              <w:jc w:val="center"/>
              <w:rPr>
                <w:rFonts w:cs="Times New Roman"/>
                <w:sz w:val="20"/>
                <w:szCs w:val="20"/>
              </w:rPr>
            </w:pPr>
          </w:p>
          <w:p w14:paraId="3ABAC47F" w14:textId="77777777" w:rsidR="00510527" w:rsidRDefault="00510527" w:rsidP="004F5260">
            <w:pPr>
              <w:ind w:left="-57" w:right="-57"/>
              <w:contextualSpacing/>
              <w:jc w:val="center"/>
              <w:rPr>
                <w:rFonts w:cs="Times New Roman"/>
                <w:sz w:val="20"/>
                <w:szCs w:val="20"/>
              </w:rPr>
            </w:pPr>
          </w:p>
          <w:p w14:paraId="6C260DC2" w14:textId="77777777" w:rsidR="00510527" w:rsidRDefault="00510527" w:rsidP="004F5260">
            <w:pPr>
              <w:ind w:left="-57" w:right="-57"/>
              <w:contextualSpacing/>
              <w:jc w:val="center"/>
              <w:rPr>
                <w:rFonts w:cs="Times New Roman"/>
                <w:sz w:val="20"/>
                <w:szCs w:val="20"/>
              </w:rPr>
            </w:pPr>
          </w:p>
          <w:p w14:paraId="69E5A2CA" w14:textId="77777777" w:rsidR="00510527" w:rsidRDefault="00510527" w:rsidP="004F5260">
            <w:pPr>
              <w:ind w:left="-57" w:right="-57"/>
              <w:contextualSpacing/>
              <w:jc w:val="center"/>
              <w:rPr>
                <w:rFonts w:cs="Times New Roman"/>
                <w:sz w:val="20"/>
                <w:szCs w:val="20"/>
              </w:rPr>
            </w:pPr>
          </w:p>
          <w:p w14:paraId="700E4589" w14:textId="77777777" w:rsidR="00510527" w:rsidRDefault="00510527" w:rsidP="004F5260">
            <w:pPr>
              <w:ind w:left="-57" w:right="-57"/>
              <w:contextualSpacing/>
              <w:jc w:val="center"/>
              <w:rPr>
                <w:rFonts w:cs="Times New Roman"/>
                <w:sz w:val="20"/>
                <w:szCs w:val="20"/>
              </w:rPr>
            </w:pPr>
          </w:p>
          <w:p w14:paraId="6D19D673" w14:textId="77777777" w:rsidR="00510527" w:rsidRDefault="00510527" w:rsidP="004F5260">
            <w:pPr>
              <w:ind w:left="-57" w:right="-57"/>
              <w:contextualSpacing/>
              <w:jc w:val="center"/>
              <w:rPr>
                <w:rFonts w:cs="Times New Roman"/>
                <w:sz w:val="20"/>
                <w:szCs w:val="20"/>
              </w:rPr>
            </w:pPr>
          </w:p>
          <w:p w14:paraId="556E0401" w14:textId="77777777" w:rsidR="00510527" w:rsidRDefault="00510527" w:rsidP="004F5260">
            <w:pPr>
              <w:ind w:left="-57" w:right="-57"/>
              <w:contextualSpacing/>
              <w:jc w:val="center"/>
              <w:rPr>
                <w:rFonts w:cs="Times New Roman"/>
                <w:sz w:val="20"/>
                <w:szCs w:val="20"/>
              </w:rPr>
            </w:pPr>
          </w:p>
          <w:p w14:paraId="240BED1C" w14:textId="77777777" w:rsidR="00510527" w:rsidRDefault="00510527" w:rsidP="004F5260">
            <w:pPr>
              <w:ind w:left="-57" w:right="-57"/>
              <w:contextualSpacing/>
              <w:jc w:val="center"/>
              <w:rPr>
                <w:rFonts w:cs="Times New Roman"/>
                <w:sz w:val="20"/>
                <w:szCs w:val="20"/>
              </w:rPr>
            </w:pPr>
          </w:p>
          <w:p w14:paraId="62F89CD1" w14:textId="77777777" w:rsidR="00510527" w:rsidRDefault="00510527" w:rsidP="004F5260">
            <w:pPr>
              <w:ind w:left="-57" w:right="-57"/>
              <w:contextualSpacing/>
              <w:jc w:val="center"/>
              <w:rPr>
                <w:rFonts w:cs="Times New Roman"/>
                <w:sz w:val="20"/>
                <w:szCs w:val="20"/>
              </w:rPr>
            </w:pPr>
          </w:p>
          <w:p w14:paraId="2F6EAF6D" w14:textId="77777777" w:rsidR="00510527" w:rsidRDefault="00510527" w:rsidP="004F5260">
            <w:pPr>
              <w:ind w:left="-57" w:right="-57"/>
              <w:contextualSpacing/>
              <w:jc w:val="center"/>
              <w:rPr>
                <w:rFonts w:cs="Times New Roman"/>
                <w:sz w:val="20"/>
                <w:szCs w:val="20"/>
              </w:rPr>
            </w:pPr>
          </w:p>
          <w:p w14:paraId="4C1D3EC7" w14:textId="77777777" w:rsidR="00510527" w:rsidRDefault="00510527" w:rsidP="004F5260">
            <w:pPr>
              <w:ind w:left="-57" w:right="-57"/>
              <w:contextualSpacing/>
              <w:jc w:val="center"/>
              <w:rPr>
                <w:rFonts w:cs="Times New Roman"/>
                <w:sz w:val="20"/>
                <w:szCs w:val="20"/>
              </w:rPr>
            </w:pPr>
          </w:p>
          <w:p w14:paraId="6C1DC547" w14:textId="77777777" w:rsidR="00510527" w:rsidRDefault="00510527" w:rsidP="004F5260">
            <w:pPr>
              <w:ind w:left="-57" w:right="-57"/>
              <w:contextualSpacing/>
              <w:jc w:val="center"/>
              <w:rPr>
                <w:rFonts w:cs="Times New Roman"/>
                <w:sz w:val="20"/>
                <w:szCs w:val="20"/>
              </w:rPr>
            </w:pPr>
          </w:p>
          <w:p w14:paraId="4C507D74" w14:textId="77777777" w:rsidR="00510527" w:rsidRDefault="00510527" w:rsidP="004F5260">
            <w:pPr>
              <w:ind w:left="-57" w:right="-57"/>
              <w:contextualSpacing/>
              <w:jc w:val="center"/>
              <w:rPr>
                <w:rFonts w:cs="Times New Roman"/>
                <w:sz w:val="20"/>
                <w:szCs w:val="20"/>
              </w:rPr>
            </w:pPr>
          </w:p>
          <w:p w14:paraId="0E6D8BB6" w14:textId="77777777" w:rsidR="00510527" w:rsidRDefault="00510527" w:rsidP="004F5260">
            <w:pPr>
              <w:ind w:left="-57" w:right="-57"/>
              <w:contextualSpacing/>
              <w:jc w:val="center"/>
              <w:rPr>
                <w:rFonts w:cs="Times New Roman"/>
                <w:sz w:val="20"/>
                <w:szCs w:val="20"/>
              </w:rPr>
            </w:pPr>
          </w:p>
          <w:p w14:paraId="4EDEA0CC" w14:textId="77777777" w:rsidR="00510527" w:rsidRDefault="00510527" w:rsidP="004F5260">
            <w:pPr>
              <w:ind w:left="-57" w:right="-57"/>
              <w:contextualSpacing/>
              <w:jc w:val="center"/>
              <w:rPr>
                <w:rFonts w:cs="Times New Roman"/>
                <w:sz w:val="20"/>
                <w:szCs w:val="20"/>
              </w:rPr>
            </w:pPr>
          </w:p>
          <w:p w14:paraId="15ECCDA2" w14:textId="77777777" w:rsidR="00510527" w:rsidRDefault="00510527" w:rsidP="004F5260">
            <w:pPr>
              <w:ind w:left="-57" w:right="-57"/>
              <w:contextualSpacing/>
              <w:jc w:val="center"/>
              <w:rPr>
                <w:rFonts w:cs="Times New Roman"/>
                <w:sz w:val="20"/>
                <w:szCs w:val="20"/>
              </w:rPr>
            </w:pPr>
          </w:p>
          <w:p w14:paraId="717A143A" w14:textId="77777777" w:rsidR="00510527" w:rsidRDefault="00510527" w:rsidP="004F5260">
            <w:pPr>
              <w:ind w:left="-57" w:right="-57"/>
              <w:contextualSpacing/>
              <w:jc w:val="center"/>
              <w:rPr>
                <w:rFonts w:cs="Times New Roman"/>
                <w:sz w:val="20"/>
                <w:szCs w:val="20"/>
              </w:rPr>
            </w:pPr>
          </w:p>
          <w:p w14:paraId="50E1E47B" w14:textId="77777777" w:rsidR="00510527" w:rsidRDefault="00510527" w:rsidP="004F5260">
            <w:pPr>
              <w:ind w:left="-57" w:right="-57"/>
              <w:contextualSpacing/>
              <w:jc w:val="center"/>
              <w:rPr>
                <w:rFonts w:cs="Times New Roman"/>
                <w:sz w:val="20"/>
                <w:szCs w:val="20"/>
              </w:rPr>
            </w:pPr>
          </w:p>
          <w:p w14:paraId="0030EC13" w14:textId="77777777" w:rsidR="00510527" w:rsidRDefault="00510527" w:rsidP="004F5260">
            <w:pPr>
              <w:ind w:left="-57" w:right="-57"/>
              <w:contextualSpacing/>
              <w:jc w:val="center"/>
              <w:rPr>
                <w:rFonts w:cs="Times New Roman"/>
                <w:sz w:val="20"/>
                <w:szCs w:val="20"/>
              </w:rPr>
            </w:pPr>
          </w:p>
          <w:p w14:paraId="1848363E" w14:textId="77777777" w:rsidR="00510527" w:rsidRDefault="00510527" w:rsidP="004F5260">
            <w:pPr>
              <w:ind w:left="-57" w:right="-57"/>
              <w:contextualSpacing/>
              <w:jc w:val="center"/>
              <w:rPr>
                <w:rFonts w:cs="Times New Roman"/>
                <w:sz w:val="20"/>
                <w:szCs w:val="20"/>
              </w:rPr>
            </w:pPr>
          </w:p>
          <w:p w14:paraId="5F5D0889" w14:textId="77777777" w:rsidR="00510527" w:rsidRDefault="00510527" w:rsidP="004F5260">
            <w:pPr>
              <w:ind w:left="-57" w:right="-57"/>
              <w:contextualSpacing/>
              <w:jc w:val="center"/>
              <w:rPr>
                <w:rFonts w:cs="Times New Roman"/>
                <w:sz w:val="20"/>
                <w:szCs w:val="20"/>
              </w:rPr>
            </w:pPr>
          </w:p>
          <w:p w14:paraId="71AEF691" w14:textId="77777777" w:rsidR="00510527" w:rsidRDefault="00510527" w:rsidP="004F5260">
            <w:pPr>
              <w:ind w:left="-57" w:right="-57"/>
              <w:contextualSpacing/>
              <w:jc w:val="center"/>
              <w:rPr>
                <w:rFonts w:cs="Times New Roman"/>
                <w:sz w:val="20"/>
                <w:szCs w:val="20"/>
              </w:rPr>
            </w:pPr>
          </w:p>
          <w:p w14:paraId="129F6CF1" w14:textId="77777777" w:rsidR="00510527" w:rsidRDefault="00510527" w:rsidP="004F5260">
            <w:pPr>
              <w:ind w:left="-57" w:right="-57"/>
              <w:contextualSpacing/>
              <w:jc w:val="center"/>
              <w:rPr>
                <w:rFonts w:cs="Times New Roman"/>
                <w:sz w:val="20"/>
                <w:szCs w:val="20"/>
              </w:rPr>
            </w:pPr>
          </w:p>
          <w:p w14:paraId="20912689" w14:textId="6B27B7CA" w:rsidR="00510527" w:rsidRPr="00235D83" w:rsidRDefault="00510527" w:rsidP="00740303">
            <w:pPr>
              <w:ind w:left="-57" w:right="-57"/>
              <w:contextualSpacing/>
              <w:jc w:val="center"/>
              <w:rPr>
                <w:rFonts w:cs="Times New Roman"/>
                <w:b/>
                <w:sz w:val="20"/>
                <w:szCs w:val="20"/>
              </w:rPr>
            </w:pPr>
            <w:r w:rsidRPr="00235D83">
              <w:rPr>
                <w:rFonts w:cs="Times New Roman"/>
                <w:sz w:val="20"/>
                <w:szCs w:val="20"/>
              </w:rPr>
              <w:lastRenderedPageBreak/>
              <w:t>Кровь человека</w:t>
            </w:r>
          </w:p>
        </w:tc>
        <w:tc>
          <w:tcPr>
            <w:tcW w:w="3564" w:type="dxa"/>
            <w:tcMar>
              <w:top w:w="62" w:type="dxa"/>
              <w:left w:w="102" w:type="dxa"/>
              <w:bottom w:w="102" w:type="dxa"/>
              <w:right w:w="62" w:type="dxa"/>
            </w:tcMar>
          </w:tcPr>
          <w:p w14:paraId="0368119F" w14:textId="4D68023F" w:rsidR="00152756" w:rsidRPr="00235D83" w:rsidRDefault="00152756" w:rsidP="004F5260">
            <w:pPr>
              <w:jc w:val="center"/>
              <w:rPr>
                <w:rFonts w:cs="Times New Roman"/>
                <w:sz w:val="20"/>
                <w:szCs w:val="20"/>
              </w:rPr>
            </w:pPr>
            <w:r w:rsidRPr="00235D83">
              <w:rPr>
                <w:rFonts w:cs="Times New Roman"/>
                <w:sz w:val="20"/>
                <w:szCs w:val="20"/>
              </w:rPr>
              <w:lastRenderedPageBreak/>
              <w:t xml:space="preserve">Повторяемость и воспроизводимость </w:t>
            </w:r>
            <w:proofErr w:type="gramStart"/>
            <w:r w:rsidRPr="00235D83">
              <w:rPr>
                <w:rFonts w:cs="Times New Roman"/>
                <w:sz w:val="20"/>
                <w:szCs w:val="20"/>
              </w:rPr>
              <w:t>выявления:HBsAg</w:t>
            </w:r>
            <w:proofErr w:type="gramEnd"/>
            <w:r w:rsidRPr="00235D83">
              <w:rPr>
                <w:rFonts w:cs="Times New Roman"/>
                <w:sz w:val="20"/>
                <w:szCs w:val="20"/>
              </w:rPr>
              <w:t>; IgG к HBs; Антитела анти-HBcore; Антитела IgM HBcore;</w:t>
            </w:r>
          </w:p>
          <w:p w14:paraId="4A78B6C9" w14:textId="2A2B0494" w:rsidR="00152756" w:rsidRPr="00235D83" w:rsidRDefault="00152756" w:rsidP="004F5260">
            <w:pPr>
              <w:jc w:val="center"/>
              <w:rPr>
                <w:rFonts w:cs="Times New Roman"/>
                <w:sz w:val="20"/>
                <w:szCs w:val="20"/>
              </w:rPr>
            </w:pPr>
            <w:r w:rsidRPr="00235D83">
              <w:rPr>
                <w:rFonts w:cs="Times New Roman"/>
                <w:sz w:val="20"/>
                <w:szCs w:val="20"/>
              </w:rPr>
              <w:t>HBeAg; Антитела анти-HBe; Антитела к HCV; Антитела IgG к HAV; Антитела анти-ВИЧ1 и анти-ВИЧ2, Антиген p24;</w:t>
            </w:r>
          </w:p>
          <w:p w14:paraId="14091570" w14:textId="77777777" w:rsidR="00152756" w:rsidRPr="00235D83" w:rsidRDefault="00152756" w:rsidP="004F5260">
            <w:pPr>
              <w:jc w:val="center"/>
              <w:rPr>
                <w:rFonts w:cs="Times New Roman"/>
                <w:sz w:val="20"/>
                <w:szCs w:val="20"/>
              </w:rPr>
            </w:pPr>
            <w:r w:rsidRPr="00235D83">
              <w:rPr>
                <w:rFonts w:cs="Times New Roman"/>
                <w:sz w:val="20"/>
                <w:szCs w:val="20"/>
              </w:rPr>
              <w:t xml:space="preserve">Белки оболочки ВИЧ-1,2; Антитела IgG к </w:t>
            </w:r>
            <w:r w:rsidRPr="00235D83">
              <w:rPr>
                <w:rFonts w:cs="Times New Roman"/>
                <w:i/>
                <w:sz w:val="20"/>
                <w:szCs w:val="20"/>
              </w:rPr>
              <w:t>C. trachomatis</w:t>
            </w:r>
            <w:r w:rsidRPr="00235D83">
              <w:rPr>
                <w:rFonts w:cs="Times New Roman"/>
                <w:sz w:val="20"/>
                <w:szCs w:val="20"/>
              </w:rPr>
              <w:t>;</w:t>
            </w:r>
            <w:r w:rsidRPr="00235D83">
              <w:rPr>
                <w:rFonts w:cs="Times New Roman"/>
                <w:w w:val="105"/>
                <w:sz w:val="20"/>
                <w:szCs w:val="20"/>
              </w:rPr>
              <w:t xml:space="preserve"> </w:t>
            </w:r>
            <w:r w:rsidRPr="00235D83">
              <w:rPr>
                <w:rFonts w:cs="Times New Roman"/>
                <w:sz w:val="20"/>
                <w:szCs w:val="20"/>
              </w:rPr>
              <w:t xml:space="preserve">Антитела IgA к </w:t>
            </w:r>
            <w:r w:rsidRPr="00235D83">
              <w:rPr>
                <w:rFonts w:cs="Times New Roman"/>
                <w:i/>
                <w:sz w:val="20"/>
                <w:szCs w:val="20"/>
              </w:rPr>
              <w:t>С. trachomatis</w:t>
            </w:r>
            <w:r w:rsidRPr="00235D83">
              <w:rPr>
                <w:rFonts w:cs="Times New Roman"/>
                <w:sz w:val="20"/>
                <w:szCs w:val="20"/>
              </w:rPr>
              <w:t xml:space="preserve">; IgG к </w:t>
            </w:r>
            <w:r w:rsidRPr="00235D83">
              <w:rPr>
                <w:rFonts w:cs="Times New Roman"/>
                <w:i/>
                <w:sz w:val="20"/>
                <w:szCs w:val="20"/>
              </w:rPr>
              <w:t>C. Pneumoniae;</w:t>
            </w:r>
          </w:p>
          <w:p w14:paraId="3B882A0D" w14:textId="2D755A7C" w:rsidR="00152756" w:rsidRPr="00235D83" w:rsidRDefault="00152756" w:rsidP="004F5260">
            <w:pPr>
              <w:pStyle w:val="TableParagraph"/>
              <w:jc w:val="center"/>
              <w:rPr>
                <w:sz w:val="20"/>
                <w:szCs w:val="20"/>
                <w:lang w:val="ru-RU"/>
              </w:rPr>
            </w:pPr>
            <w:r w:rsidRPr="00235D83">
              <w:rPr>
                <w:sz w:val="20"/>
                <w:szCs w:val="20"/>
              </w:rPr>
              <w:t>IgG</w:t>
            </w:r>
            <w:r w:rsidR="000731CB">
              <w:rPr>
                <w:sz w:val="20"/>
                <w:szCs w:val="20"/>
                <w:lang w:val="ru-RU"/>
              </w:rPr>
              <w:t xml:space="preserve"> к вирусу простого герпеса; </w:t>
            </w:r>
            <w:r w:rsidRPr="00235D83">
              <w:rPr>
                <w:sz w:val="20"/>
                <w:szCs w:val="20"/>
                <w:lang w:val="ru-RU"/>
              </w:rPr>
              <w:t>IgG к вирусу краснухи; Ан</w:t>
            </w:r>
            <w:r w:rsidR="000731CB">
              <w:rPr>
                <w:sz w:val="20"/>
                <w:szCs w:val="20"/>
                <w:lang w:val="ru-RU"/>
              </w:rPr>
              <w:t xml:space="preserve">титела IgG к цитомегаловирусу; </w:t>
            </w:r>
            <w:r w:rsidRPr="00235D83">
              <w:rPr>
                <w:sz w:val="20"/>
                <w:szCs w:val="20"/>
                <w:lang w:val="ru-RU"/>
              </w:rPr>
              <w:t xml:space="preserve">Антитела </w:t>
            </w:r>
            <w:r w:rsidRPr="00235D83">
              <w:rPr>
                <w:sz w:val="20"/>
                <w:szCs w:val="20"/>
              </w:rPr>
              <w:t>IgG</w:t>
            </w:r>
            <w:r w:rsidRPr="00235D83">
              <w:rPr>
                <w:sz w:val="20"/>
                <w:szCs w:val="20"/>
                <w:lang w:val="ru-RU"/>
              </w:rPr>
              <w:t xml:space="preserve"> к </w:t>
            </w:r>
            <w:r w:rsidRPr="00235D83">
              <w:rPr>
                <w:i/>
                <w:spacing w:val="-3"/>
                <w:sz w:val="20"/>
                <w:szCs w:val="20"/>
              </w:rPr>
              <w:t>C</w:t>
            </w:r>
            <w:r w:rsidRPr="00235D83">
              <w:rPr>
                <w:i/>
                <w:spacing w:val="-3"/>
                <w:sz w:val="20"/>
                <w:szCs w:val="20"/>
                <w:lang w:val="ru-RU"/>
              </w:rPr>
              <w:t xml:space="preserve">. </w:t>
            </w:r>
            <w:r w:rsidRPr="00235D83">
              <w:rPr>
                <w:i/>
                <w:sz w:val="20"/>
                <w:szCs w:val="20"/>
              </w:rPr>
              <w:t>albicans</w:t>
            </w:r>
            <w:r w:rsidRPr="00235D83">
              <w:rPr>
                <w:i/>
                <w:sz w:val="20"/>
                <w:szCs w:val="20"/>
                <w:lang w:val="ru-RU"/>
              </w:rPr>
              <w:t>;</w:t>
            </w:r>
            <w:r w:rsidRPr="00235D83">
              <w:rPr>
                <w:sz w:val="20"/>
                <w:szCs w:val="20"/>
                <w:lang w:val="ru-RU"/>
              </w:rPr>
              <w:t xml:space="preserve"> Антитела IgG к </w:t>
            </w:r>
            <w:r w:rsidRPr="00235D83">
              <w:rPr>
                <w:i/>
                <w:sz w:val="20"/>
                <w:szCs w:val="20"/>
                <w:lang w:val="ru-RU"/>
              </w:rPr>
              <w:t>М. hominis;</w:t>
            </w:r>
            <w:r w:rsidRPr="00235D83">
              <w:rPr>
                <w:w w:val="105"/>
                <w:sz w:val="20"/>
                <w:szCs w:val="20"/>
                <w:lang w:val="ru-RU"/>
              </w:rPr>
              <w:t xml:space="preserve"> </w:t>
            </w:r>
            <w:r w:rsidRPr="00235D83">
              <w:rPr>
                <w:sz w:val="20"/>
                <w:szCs w:val="20"/>
                <w:lang w:val="ru-RU"/>
              </w:rPr>
              <w:t xml:space="preserve">Антитела IgG к </w:t>
            </w:r>
            <w:r w:rsidRPr="00235D83">
              <w:rPr>
                <w:i/>
                <w:sz w:val="20"/>
                <w:szCs w:val="20"/>
                <w:lang w:val="ru-RU"/>
              </w:rPr>
              <w:t>Т. Gondii;</w:t>
            </w:r>
            <w:r w:rsidRPr="00235D83">
              <w:rPr>
                <w:w w:val="105"/>
                <w:sz w:val="20"/>
                <w:szCs w:val="20"/>
                <w:lang w:val="ru-RU"/>
              </w:rPr>
              <w:t xml:space="preserve"> </w:t>
            </w:r>
            <w:r w:rsidRPr="00235D83">
              <w:rPr>
                <w:sz w:val="20"/>
                <w:szCs w:val="20"/>
                <w:lang w:val="ru-RU"/>
              </w:rPr>
              <w:t xml:space="preserve">Антитела IgG к лямблиям; Антитела IgG к </w:t>
            </w:r>
            <w:r w:rsidRPr="00235D83">
              <w:rPr>
                <w:i/>
                <w:sz w:val="20"/>
                <w:szCs w:val="20"/>
                <w:lang w:val="ru-RU"/>
              </w:rPr>
              <w:t xml:space="preserve">O. felineus, </w:t>
            </w:r>
            <w:r w:rsidRPr="00235D83">
              <w:rPr>
                <w:sz w:val="20"/>
                <w:szCs w:val="20"/>
                <w:lang w:val="ru-RU"/>
              </w:rPr>
              <w:t xml:space="preserve">Антитела IgG к </w:t>
            </w:r>
            <w:r w:rsidRPr="00235D83">
              <w:rPr>
                <w:i/>
                <w:sz w:val="20"/>
                <w:szCs w:val="20"/>
                <w:lang w:val="ru-RU"/>
              </w:rPr>
              <w:t xml:space="preserve">U. urealyticum; </w:t>
            </w:r>
            <w:r w:rsidRPr="00235D83">
              <w:rPr>
                <w:sz w:val="20"/>
                <w:szCs w:val="20"/>
                <w:lang w:val="ru-RU"/>
              </w:rPr>
              <w:t>Антител IgG и IgM к вирусу SARS-CoV-2»</w:t>
            </w:r>
          </w:p>
          <w:p w14:paraId="21C7C601" w14:textId="77777777" w:rsidR="00152756" w:rsidRPr="006E1EE2" w:rsidRDefault="00152756" w:rsidP="004F5260">
            <w:pPr>
              <w:pStyle w:val="TableParagraph"/>
              <w:ind w:right="406"/>
              <w:jc w:val="center"/>
              <w:rPr>
                <w:b/>
                <w:sz w:val="20"/>
                <w:szCs w:val="20"/>
                <w:lang w:val="ru-RU"/>
              </w:rPr>
            </w:pPr>
          </w:p>
          <w:p w14:paraId="1563C5C7" w14:textId="77777777" w:rsidR="00510527" w:rsidRPr="006E1EE2" w:rsidRDefault="00510527" w:rsidP="004F5260">
            <w:pPr>
              <w:pStyle w:val="TableParagraph"/>
              <w:ind w:right="406"/>
              <w:jc w:val="center"/>
              <w:rPr>
                <w:b/>
                <w:sz w:val="20"/>
                <w:szCs w:val="20"/>
                <w:lang w:val="ru-RU"/>
              </w:rPr>
            </w:pPr>
          </w:p>
          <w:p w14:paraId="3B297252" w14:textId="77777777" w:rsidR="00510527" w:rsidRPr="006E1EE2" w:rsidRDefault="00510527" w:rsidP="004F5260">
            <w:pPr>
              <w:pStyle w:val="TableParagraph"/>
              <w:ind w:right="406"/>
              <w:jc w:val="center"/>
              <w:rPr>
                <w:b/>
                <w:sz w:val="20"/>
                <w:szCs w:val="20"/>
                <w:lang w:val="ru-RU"/>
              </w:rPr>
            </w:pPr>
          </w:p>
          <w:p w14:paraId="49162C32" w14:textId="77777777" w:rsidR="00510527" w:rsidRPr="006E1EE2" w:rsidRDefault="00510527" w:rsidP="004F5260">
            <w:pPr>
              <w:pStyle w:val="TableParagraph"/>
              <w:ind w:right="406"/>
              <w:jc w:val="center"/>
              <w:rPr>
                <w:b/>
                <w:sz w:val="20"/>
                <w:szCs w:val="20"/>
                <w:lang w:val="ru-RU"/>
              </w:rPr>
            </w:pPr>
          </w:p>
          <w:p w14:paraId="0A854620" w14:textId="77777777" w:rsidR="00510527" w:rsidRPr="006E1EE2" w:rsidRDefault="00510527" w:rsidP="004F5260">
            <w:pPr>
              <w:pStyle w:val="TableParagraph"/>
              <w:ind w:right="406"/>
              <w:jc w:val="center"/>
              <w:rPr>
                <w:b/>
                <w:sz w:val="20"/>
                <w:szCs w:val="20"/>
                <w:lang w:val="ru-RU"/>
              </w:rPr>
            </w:pPr>
          </w:p>
          <w:p w14:paraId="6CB437CD" w14:textId="77777777" w:rsidR="00510527" w:rsidRPr="006E1EE2" w:rsidRDefault="00510527" w:rsidP="004F5260">
            <w:pPr>
              <w:pStyle w:val="TableParagraph"/>
              <w:ind w:right="406"/>
              <w:jc w:val="center"/>
              <w:rPr>
                <w:b/>
                <w:sz w:val="20"/>
                <w:szCs w:val="20"/>
                <w:lang w:val="ru-RU"/>
              </w:rPr>
            </w:pPr>
          </w:p>
          <w:p w14:paraId="6542134D" w14:textId="77777777" w:rsidR="00510527" w:rsidRPr="006E1EE2" w:rsidRDefault="00510527" w:rsidP="004F5260">
            <w:pPr>
              <w:pStyle w:val="TableParagraph"/>
              <w:ind w:right="406"/>
              <w:jc w:val="center"/>
              <w:rPr>
                <w:b/>
                <w:sz w:val="20"/>
                <w:szCs w:val="20"/>
                <w:lang w:val="ru-RU"/>
              </w:rPr>
            </w:pPr>
          </w:p>
          <w:p w14:paraId="0AD51A61" w14:textId="77777777" w:rsidR="00510527" w:rsidRPr="006E1EE2" w:rsidRDefault="00510527" w:rsidP="004F5260">
            <w:pPr>
              <w:pStyle w:val="TableParagraph"/>
              <w:ind w:right="406"/>
              <w:jc w:val="center"/>
              <w:rPr>
                <w:b/>
                <w:sz w:val="20"/>
                <w:szCs w:val="20"/>
                <w:lang w:val="ru-RU"/>
              </w:rPr>
            </w:pPr>
          </w:p>
          <w:p w14:paraId="3C9D7B74" w14:textId="77777777" w:rsidR="00510527" w:rsidRPr="006E1EE2" w:rsidRDefault="00510527" w:rsidP="004F5260">
            <w:pPr>
              <w:pStyle w:val="TableParagraph"/>
              <w:ind w:right="406"/>
              <w:jc w:val="center"/>
              <w:rPr>
                <w:b/>
                <w:sz w:val="20"/>
                <w:szCs w:val="20"/>
                <w:lang w:val="ru-RU"/>
              </w:rPr>
            </w:pPr>
          </w:p>
          <w:p w14:paraId="0F5973E8" w14:textId="77777777" w:rsidR="00510527" w:rsidRPr="006E1EE2" w:rsidRDefault="00510527" w:rsidP="004F5260">
            <w:pPr>
              <w:pStyle w:val="TableParagraph"/>
              <w:ind w:right="406"/>
              <w:jc w:val="center"/>
              <w:rPr>
                <w:b/>
                <w:sz w:val="20"/>
                <w:szCs w:val="20"/>
                <w:lang w:val="ru-RU"/>
              </w:rPr>
            </w:pPr>
          </w:p>
          <w:p w14:paraId="6BC70F0D" w14:textId="77777777" w:rsidR="00510527" w:rsidRPr="006E1EE2" w:rsidRDefault="00510527" w:rsidP="004F5260">
            <w:pPr>
              <w:pStyle w:val="TableParagraph"/>
              <w:ind w:right="406"/>
              <w:jc w:val="center"/>
              <w:rPr>
                <w:b/>
                <w:sz w:val="20"/>
                <w:szCs w:val="20"/>
                <w:lang w:val="ru-RU"/>
              </w:rPr>
            </w:pPr>
          </w:p>
          <w:p w14:paraId="6D4CCDD3" w14:textId="77777777" w:rsidR="00510527" w:rsidRPr="006E1EE2" w:rsidRDefault="00510527" w:rsidP="004F5260">
            <w:pPr>
              <w:pStyle w:val="TableParagraph"/>
              <w:ind w:right="406"/>
              <w:jc w:val="center"/>
              <w:rPr>
                <w:b/>
                <w:sz w:val="20"/>
                <w:szCs w:val="20"/>
                <w:lang w:val="ru-RU"/>
              </w:rPr>
            </w:pPr>
          </w:p>
          <w:p w14:paraId="1151E02C" w14:textId="77777777" w:rsidR="00510527" w:rsidRPr="006E1EE2" w:rsidRDefault="00510527" w:rsidP="004F5260">
            <w:pPr>
              <w:pStyle w:val="TableParagraph"/>
              <w:ind w:right="406"/>
              <w:jc w:val="center"/>
              <w:rPr>
                <w:b/>
                <w:sz w:val="20"/>
                <w:szCs w:val="20"/>
                <w:lang w:val="ru-RU"/>
              </w:rPr>
            </w:pPr>
          </w:p>
          <w:p w14:paraId="7D5E17D5" w14:textId="77777777" w:rsidR="00510527" w:rsidRPr="006E1EE2" w:rsidRDefault="00510527" w:rsidP="004F5260">
            <w:pPr>
              <w:pStyle w:val="TableParagraph"/>
              <w:ind w:right="406"/>
              <w:jc w:val="center"/>
              <w:rPr>
                <w:b/>
                <w:sz w:val="20"/>
                <w:szCs w:val="20"/>
                <w:lang w:val="ru-RU"/>
              </w:rPr>
            </w:pPr>
          </w:p>
          <w:p w14:paraId="343FF328" w14:textId="77777777" w:rsidR="00510527" w:rsidRPr="006E1EE2" w:rsidRDefault="00510527" w:rsidP="004F5260">
            <w:pPr>
              <w:pStyle w:val="TableParagraph"/>
              <w:ind w:right="406"/>
              <w:jc w:val="center"/>
              <w:rPr>
                <w:b/>
                <w:sz w:val="20"/>
                <w:szCs w:val="20"/>
                <w:lang w:val="ru-RU"/>
              </w:rPr>
            </w:pPr>
          </w:p>
          <w:p w14:paraId="43789586" w14:textId="77777777" w:rsidR="00510527" w:rsidRPr="006E1EE2" w:rsidRDefault="00510527" w:rsidP="004F5260">
            <w:pPr>
              <w:pStyle w:val="TableParagraph"/>
              <w:ind w:right="406"/>
              <w:jc w:val="center"/>
              <w:rPr>
                <w:b/>
                <w:sz w:val="20"/>
                <w:szCs w:val="20"/>
                <w:lang w:val="ru-RU"/>
              </w:rPr>
            </w:pPr>
          </w:p>
          <w:p w14:paraId="0519077B" w14:textId="77777777" w:rsidR="00510527" w:rsidRPr="006E1EE2" w:rsidRDefault="00510527" w:rsidP="004F5260">
            <w:pPr>
              <w:pStyle w:val="TableParagraph"/>
              <w:ind w:right="406"/>
              <w:jc w:val="center"/>
              <w:rPr>
                <w:b/>
                <w:sz w:val="20"/>
                <w:szCs w:val="20"/>
                <w:lang w:val="ru-RU"/>
              </w:rPr>
            </w:pPr>
          </w:p>
          <w:p w14:paraId="4AB5533E" w14:textId="77777777" w:rsidR="00510527" w:rsidRPr="006E1EE2" w:rsidRDefault="00510527" w:rsidP="004F5260">
            <w:pPr>
              <w:pStyle w:val="TableParagraph"/>
              <w:ind w:right="406"/>
              <w:jc w:val="center"/>
              <w:rPr>
                <w:b/>
                <w:sz w:val="20"/>
                <w:szCs w:val="20"/>
                <w:lang w:val="ru-RU"/>
              </w:rPr>
            </w:pPr>
          </w:p>
          <w:p w14:paraId="31CC41CF" w14:textId="77777777" w:rsidR="00510527" w:rsidRPr="006E1EE2" w:rsidRDefault="00510527" w:rsidP="004F5260">
            <w:pPr>
              <w:pStyle w:val="TableParagraph"/>
              <w:ind w:right="406"/>
              <w:jc w:val="center"/>
              <w:rPr>
                <w:b/>
                <w:sz w:val="20"/>
                <w:szCs w:val="20"/>
                <w:lang w:val="ru-RU"/>
              </w:rPr>
            </w:pPr>
          </w:p>
          <w:p w14:paraId="5EBF9C78" w14:textId="77777777" w:rsidR="00510527" w:rsidRPr="006E1EE2" w:rsidRDefault="00510527" w:rsidP="004F5260">
            <w:pPr>
              <w:pStyle w:val="TableParagraph"/>
              <w:ind w:right="406"/>
              <w:jc w:val="center"/>
              <w:rPr>
                <w:b/>
                <w:sz w:val="20"/>
                <w:szCs w:val="20"/>
                <w:lang w:val="ru-RU"/>
              </w:rPr>
            </w:pPr>
          </w:p>
          <w:p w14:paraId="77E2A313" w14:textId="0051C123" w:rsidR="00510527" w:rsidRPr="00235D83" w:rsidRDefault="00510527" w:rsidP="004F5260">
            <w:pPr>
              <w:jc w:val="center"/>
              <w:rPr>
                <w:rFonts w:cs="Times New Roman"/>
                <w:sz w:val="20"/>
                <w:szCs w:val="20"/>
              </w:rPr>
            </w:pPr>
            <w:r w:rsidRPr="00235D83">
              <w:rPr>
                <w:rFonts w:cs="Times New Roman"/>
                <w:sz w:val="20"/>
                <w:szCs w:val="20"/>
              </w:rPr>
              <w:lastRenderedPageBreak/>
              <w:t xml:space="preserve">Повторяемость и воспроизводимость </w:t>
            </w:r>
            <w:proofErr w:type="gramStart"/>
            <w:r w:rsidRPr="00235D83">
              <w:rPr>
                <w:rFonts w:cs="Times New Roman"/>
                <w:sz w:val="20"/>
                <w:szCs w:val="20"/>
              </w:rPr>
              <w:t>выявления:HBsAg</w:t>
            </w:r>
            <w:proofErr w:type="gramEnd"/>
            <w:r w:rsidRPr="00235D83">
              <w:rPr>
                <w:rFonts w:cs="Times New Roman"/>
                <w:sz w:val="20"/>
                <w:szCs w:val="20"/>
              </w:rPr>
              <w:t>; IgG к HBs; Антитела анти-HBcore; Антитела IgM HBcore;</w:t>
            </w:r>
          </w:p>
          <w:p w14:paraId="4C96F6EE" w14:textId="5B6B02D3" w:rsidR="00510527" w:rsidRPr="00235D83" w:rsidRDefault="00510527" w:rsidP="004F5260">
            <w:pPr>
              <w:jc w:val="center"/>
              <w:rPr>
                <w:rFonts w:cs="Times New Roman"/>
                <w:sz w:val="20"/>
                <w:szCs w:val="20"/>
              </w:rPr>
            </w:pPr>
            <w:r w:rsidRPr="00235D83">
              <w:rPr>
                <w:rFonts w:cs="Times New Roman"/>
                <w:sz w:val="20"/>
                <w:szCs w:val="20"/>
              </w:rPr>
              <w:t>HBeAg; Антитела анти-HBe; Антитела к HCV; Антитела IgG к HAV; Антитела анти-ВИЧ1 и анти-ВИЧ2, Антиген p24;</w:t>
            </w:r>
          </w:p>
          <w:p w14:paraId="568BD902" w14:textId="77777777" w:rsidR="00510527" w:rsidRPr="00235D83" w:rsidRDefault="00510527" w:rsidP="004F5260">
            <w:pPr>
              <w:jc w:val="center"/>
              <w:rPr>
                <w:rFonts w:cs="Times New Roman"/>
                <w:sz w:val="20"/>
                <w:szCs w:val="20"/>
              </w:rPr>
            </w:pPr>
            <w:r w:rsidRPr="00235D83">
              <w:rPr>
                <w:rFonts w:cs="Times New Roman"/>
                <w:sz w:val="20"/>
                <w:szCs w:val="20"/>
              </w:rPr>
              <w:t xml:space="preserve">Белки оболочки ВИЧ-1,2; Антитела IgG к </w:t>
            </w:r>
            <w:r w:rsidRPr="00235D83">
              <w:rPr>
                <w:rFonts w:cs="Times New Roman"/>
                <w:i/>
                <w:sz w:val="20"/>
                <w:szCs w:val="20"/>
              </w:rPr>
              <w:t>C. trachomatis</w:t>
            </w:r>
            <w:r w:rsidRPr="00235D83">
              <w:rPr>
                <w:rFonts w:cs="Times New Roman"/>
                <w:sz w:val="20"/>
                <w:szCs w:val="20"/>
              </w:rPr>
              <w:t>;</w:t>
            </w:r>
            <w:r w:rsidRPr="00235D83">
              <w:rPr>
                <w:rFonts w:cs="Times New Roman"/>
                <w:w w:val="105"/>
                <w:sz w:val="20"/>
                <w:szCs w:val="20"/>
              </w:rPr>
              <w:t xml:space="preserve"> </w:t>
            </w:r>
            <w:r w:rsidRPr="00235D83">
              <w:rPr>
                <w:rFonts w:cs="Times New Roman"/>
                <w:sz w:val="20"/>
                <w:szCs w:val="20"/>
              </w:rPr>
              <w:t xml:space="preserve">Антитела IgA к </w:t>
            </w:r>
            <w:r w:rsidRPr="00235D83">
              <w:rPr>
                <w:rFonts w:cs="Times New Roman"/>
                <w:i/>
                <w:sz w:val="20"/>
                <w:szCs w:val="20"/>
              </w:rPr>
              <w:t>С. trachomatis</w:t>
            </w:r>
            <w:r w:rsidRPr="00235D83">
              <w:rPr>
                <w:rFonts w:cs="Times New Roman"/>
                <w:sz w:val="20"/>
                <w:szCs w:val="20"/>
              </w:rPr>
              <w:t xml:space="preserve">; IgG к </w:t>
            </w:r>
            <w:r w:rsidRPr="00235D83">
              <w:rPr>
                <w:rFonts w:cs="Times New Roman"/>
                <w:i/>
                <w:sz w:val="20"/>
                <w:szCs w:val="20"/>
              </w:rPr>
              <w:t>C. Pneumoniae;</w:t>
            </w:r>
          </w:p>
          <w:p w14:paraId="7B801049" w14:textId="5109FF17" w:rsidR="00510527" w:rsidRPr="00510527" w:rsidRDefault="00510527" w:rsidP="000731CB">
            <w:pPr>
              <w:pStyle w:val="TableParagraph"/>
              <w:jc w:val="center"/>
              <w:rPr>
                <w:b/>
                <w:sz w:val="20"/>
                <w:szCs w:val="20"/>
                <w:lang w:val="ru-RU"/>
              </w:rPr>
            </w:pPr>
            <w:r w:rsidRPr="00235D83">
              <w:rPr>
                <w:sz w:val="20"/>
                <w:szCs w:val="20"/>
              </w:rPr>
              <w:t>IgG</w:t>
            </w:r>
            <w:r w:rsidR="000731CB">
              <w:rPr>
                <w:sz w:val="20"/>
                <w:szCs w:val="20"/>
                <w:lang w:val="ru-RU"/>
              </w:rPr>
              <w:t xml:space="preserve"> к вирусу простого герпеса;</w:t>
            </w:r>
            <w:r w:rsidRPr="00235D83">
              <w:rPr>
                <w:sz w:val="20"/>
                <w:szCs w:val="20"/>
                <w:lang w:val="ru-RU"/>
              </w:rPr>
              <w:t xml:space="preserve"> IgG к вирусу краснухи; Ан</w:t>
            </w:r>
            <w:r w:rsidR="004E28A9">
              <w:rPr>
                <w:sz w:val="20"/>
                <w:szCs w:val="20"/>
                <w:lang w:val="ru-RU"/>
              </w:rPr>
              <w:t xml:space="preserve">титела IgG к цитомегаловирусу; </w:t>
            </w:r>
            <w:r w:rsidRPr="00235D83">
              <w:rPr>
                <w:sz w:val="20"/>
                <w:szCs w:val="20"/>
                <w:lang w:val="ru-RU"/>
              </w:rPr>
              <w:t xml:space="preserve">Антитела </w:t>
            </w:r>
            <w:r w:rsidRPr="00235D83">
              <w:rPr>
                <w:sz w:val="20"/>
                <w:szCs w:val="20"/>
              </w:rPr>
              <w:t>IgG</w:t>
            </w:r>
            <w:r w:rsidRPr="00235D83">
              <w:rPr>
                <w:sz w:val="20"/>
                <w:szCs w:val="20"/>
                <w:lang w:val="ru-RU"/>
              </w:rPr>
              <w:t xml:space="preserve"> к </w:t>
            </w:r>
            <w:r w:rsidRPr="00235D83">
              <w:rPr>
                <w:i/>
                <w:spacing w:val="-3"/>
                <w:sz w:val="20"/>
                <w:szCs w:val="20"/>
              </w:rPr>
              <w:t>C</w:t>
            </w:r>
            <w:r w:rsidRPr="00235D83">
              <w:rPr>
                <w:i/>
                <w:spacing w:val="-3"/>
                <w:sz w:val="20"/>
                <w:szCs w:val="20"/>
                <w:lang w:val="ru-RU"/>
              </w:rPr>
              <w:t xml:space="preserve">. </w:t>
            </w:r>
            <w:r w:rsidRPr="00235D83">
              <w:rPr>
                <w:i/>
                <w:sz w:val="20"/>
                <w:szCs w:val="20"/>
              </w:rPr>
              <w:t>albicans</w:t>
            </w:r>
            <w:r w:rsidRPr="00235D83">
              <w:rPr>
                <w:i/>
                <w:sz w:val="20"/>
                <w:szCs w:val="20"/>
                <w:lang w:val="ru-RU"/>
              </w:rPr>
              <w:t>;</w:t>
            </w:r>
            <w:r w:rsidRPr="00235D83">
              <w:rPr>
                <w:sz w:val="20"/>
                <w:szCs w:val="20"/>
                <w:lang w:val="ru-RU"/>
              </w:rPr>
              <w:t xml:space="preserve"> Антитела IgG к </w:t>
            </w:r>
            <w:r w:rsidRPr="00235D83">
              <w:rPr>
                <w:i/>
                <w:sz w:val="20"/>
                <w:szCs w:val="20"/>
                <w:lang w:val="ru-RU"/>
              </w:rPr>
              <w:t>М. hominis;</w:t>
            </w:r>
            <w:r w:rsidRPr="00235D83">
              <w:rPr>
                <w:w w:val="105"/>
                <w:sz w:val="20"/>
                <w:szCs w:val="20"/>
                <w:lang w:val="ru-RU"/>
              </w:rPr>
              <w:t xml:space="preserve"> </w:t>
            </w:r>
            <w:r w:rsidRPr="00235D83">
              <w:rPr>
                <w:sz w:val="20"/>
                <w:szCs w:val="20"/>
                <w:lang w:val="ru-RU"/>
              </w:rPr>
              <w:t xml:space="preserve">Антитела IgG к </w:t>
            </w:r>
            <w:r w:rsidRPr="00235D83">
              <w:rPr>
                <w:i/>
                <w:sz w:val="20"/>
                <w:szCs w:val="20"/>
                <w:lang w:val="ru-RU"/>
              </w:rPr>
              <w:t>Т. Gondii;</w:t>
            </w:r>
            <w:r w:rsidRPr="00235D83">
              <w:rPr>
                <w:w w:val="105"/>
                <w:sz w:val="20"/>
                <w:szCs w:val="20"/>
                <w:lang w:val="ru-RU"/>
              </w:rPr>
              <w:t xml:space="preserve"> </w:t>
            </w:r>
            <w:r w:rsidRPr="00235D83">
              <w:rPr>
                <w:sz w:val="20"/>
                <w:szCs w:val="20"/>
                <w:lang w:val="ru-RU"/>
              </w:rPr>
              <w:t xml:space="preserve">Антитела IgG к лямблиям; Антитела IgG к </w:t>
            </w:r>
            <w:r w:rsidRPr="00235D83">
              <w:rPr>
                <w:i/>
                <w:sz w:val="20"/>
                <w:szCs w:val="20"/>
                <w:lang w:val="ru-RU"/>
              </w:rPr>
              <w:t xml:space="preserve">O. felineus, </w:t>
            </w:r>
            <w:r w:rsidRPr="00235D83">
              <w:rPr>
                <w:sz w:val="20"/>
                <w:szCs w:val="20"/>
                <w:lang w:val="ru-RU"/>
              </w:rPr>
              <w:t xml:space="preserve">Антитела IgG к </w:t>
            </w:r>
            <w:r w:rsidRPr="00235D83">
              <w:rPr>
                <w:i/>
                <w:sz w:val="20"/>
                <w:szCs w:val="20"/>
                <w:lang w:val="ru-RU"/>
              </w:rPr>
              <w:t xml:space="preserve">U. urealyticum; </w:t>
            </w:r>
            <w:r w:rsidRPr="00235D83">
              <w:rPr>
                <w:sz w:val="20"/>
                <w:szCs w:val="20"/>
                <w:lang w:val="ru-RU"/>
              </w:rPr>
              <w:t>Антител IgG и IgM к вирусу SARS-CoV-2»</w:t>
            </w:r>
          </w:p>
        </w:tc>
        <w:tc>
          <w:tcPr>
            <w:tcW w:w="3440" w:type="dxa"/>
          </w:tcPr>
          <w:p w14:paraId="773AF2F1"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2B86F818"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73E883F6"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A1B6D0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493183EC"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1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B9ED64B"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38FB4920" w14:textId="0629D145" w:rsidR="004037BE" w:rsidRPr="003B4C73" w:rsidRDefault="000731CB" w:rsidP="006A1BF2">
            <w:pPr>
              <w:contextualSpacing/>
              <w:jc w:val="center"/>
              <w:rPr>
                <w:rFonts w:cs="Times New Roman"/>
                <w:b/>
                <w:sz w:val="20"/>
                <w:szCs w:val="20"/>
              </w:rPr>
            </w:pPr>
            <w:r>
              <w:rPr>
                <w:rFonts w:cs="Times New Roman"/>
                <w:sz w:val="20"/>
                <w:szCs w:val="20"/>
              </w:rPr>
              <w:t xml:space="preserve">Сайты: </w:t>
            </w:r>
            <w:hyperlink r:id="rId113" w:history="1">
              <w:r w:rsidR="006A1BF2" w:rsidRPr="003B4C73">
                <w:rPr>
                  <w:rStyle w:val="a5"/>
                  <w:rFonts w:cs="Times New Roman"/>
                  <w:color w:val="auto"/>
                  <w:sz w:val="20"/>
                  <w:szCs w:val="20"/>
                  <w:u w:val="none"/>
                </w:rPr>
                <w:t>http://www.fsvok.ru</w:t>
              </w:r>
            </w:hyperlink>
          </w:p>
          <w:p w14:paraId="4681FC8F" w14:textId="77777777" w:rsidR="004037BE" w:rsidRDefault="004037BE" w:rsidP="004F5260">
            <w:pPr>
              <w:contextualSpacing/>
              <w:jc w:val="center"/>
              <w:rPr>
                <w:rFonts w:cs="Times New Roman"/>
                <w:b/>
                <w:sz w:val="20"/>
                <w:szCs w:val="20"/>
              </w:rPr>
            </w:pPr>
          </w:p>
          <w:p w14:paraId="6615691A" w14:textId="77777777" w:rsidR="004037BE" w:rsidRDefault="004037BE" w:rsidP="004F5260">
            <w:pPr>
              <w:contextualSpacing/>
              <w:jc w:val="center"/>
              <w:rPr>
                <w:rFonts w:cs="Times New Roman"/>
                <w:b/>
                <w:sz w:val="20"/>
                <w:szCs w:val="20"/>
              </w:rPr>
            </w:pPr>
          </w:p>
          <w:p w14:paraId="3C39EF65" w14:textId="77777777" w:rsidR="004037BE" w:rsidRDefault="004037BE" w:rsidP="004F5260">
            <w:pPr>
              <w:contextualSpacing/>
              <w:jc w:val="center"/>
              <w:rPr>
                <w:rFonts w:cs="Times New Roman"/>
                <w:b/>
                <w:sz w:val="20"/>
                <w:szCs w:val="20"/>
              </w:rPr>
            </w:pPr>
          </w:p>
          <w:p w14:paraId="7A44B5DA" w14:textId="77777777" w:rsidR="004037BE" w:rsidRDefault="004037BE" w:rsidP="004F5260">
            <w:pPr>
              <w:contextualSpacing/>
              <w:jc w:val="center"/>
              <w:rPr>
                <w:rFonts w:cs="Times New Roman"/>
                <w:b/>
                <w:sz w:val="20"/>
                <w:szCs w:val="20"/>
              </w:rPr>
            </w:pPr>
          </w:p>
          <w:p w14:paraId="07325099" w14:textId="77777777" w:rsidR="004037BE" w:rsidRDefault="004037BE" w:rsidP="004F5260">
            <w:pPr>
              <w:contextualSpacing/>
              <w:jc w:val="center"/>
              <w:rPr>
                <w:rFonts w:cs="Times New Roman"/>
                <w:b/>
                <w:sz w:val="20"/>
                <w:szCs w:val="20"/>
              </w:rPr>
            </w:pPr>
          </w:p>
          <w:p w14:paraId="3C8B7D37" w14:textId="77777777" w:rsidR="004037BE" w:rsidRDefault="004037BE" w:rsidP="004F5260">
            <w:pPr>
              <w:contextualSpacing/>
              <w:jc w:val="center"/>
              <w:rPr>
                <w:rFonts w:cs="Times New Roman"/>
                <w:b/>
                <w:sz w:val="20"/>
                <w:szCs w:val="20"/>
              </w:rPr>
            </w:pPr>
          </w:p>
          <w:p w14:paraId="5C699A50" w14:textId="77777777" w:rsidR="004037BE" w:rsidRDefault="004037BE" w:rsidP="004F5260">
            <w:pPr>
              <w:contextualSpacing/>
              <w:jc w:val="center"/>
              <w:rPr>
                <w:rFonts w:cs="Times New Roman"/>
                <w:b/>
                <w:sz w:val="20"/>
                <w:szCs w:val="20"/>
              </w:rPr>
            </w:pPr>
          </w:p>
          <w:p w14:paraId="0E86B83D" w14:textId="77777777" w:rsidR="004037BE" w:rsidRDefault="004037BE" w:rsidP="004F5260">
            <w:pPr>
              <w:contextualSpacing/>
              <w:jc w:val="center"/>
              <w:rPr>
                <w:rFonts w:cs="Times New Roman"/>
                <w:b/>
                <w:sz w:val="20"/>
                <w:szCs w:val="20"/>
              </w:rPr>
            </w:pPr>
          </w:p>
          <w:p w14:paraId="58A20F19" w14:textId="77777777" w:rsidR="004037BE" w:rsidRDefault="004037BE" w:rsidP="004F5260">
            <w:pPr>
              <w:contextualSpacing/>
              <w:jc w:val="center"/>
              <w:rPr>
                <w:rFonts w:cs="Times New Roman"/>
                <w:b/>
                <w:sz w:val="20"/>
                <w:szCs w:val="20"/>
              </w:rPr>
            </w:pPr>
          </w:p>
          <w:p w14:paraId="549F4854" w14:textId="77777777" w:rsidR="004037BE" w:rsidRDefault="004037BE" w:rsidP="004F5260">
            <w:pPr>
              <w:contextualSpacing/>
              <w:jc w:val="center"/>
              <w:rPr>
                <w:rFonts w:cs="Times New Roman"/>
                <w:b/>
                <w:sz w:val="20"/>
                <w:szCs w:val="20"/>
              </w:rPr>
            </w:pPr>
          </w:p>
          <w:p w14:paraId="7AD690BC" w14:textId="77777777" w:rsidR="004037BE" w:rsidRDefault="004037BE" w:rsidP="004F5260">
            <w:pPr>
              <w:contextualSpacing/>
              <w:jc w:val="center"/>
              <w:rPr>
                <w:rFonts w:cs="Times New Roman"/>
                <w:b/>
                <w:sz w:val="20"/>
                <w:szCs w:val="20"/>
              </w:rPr>
            </w:pPr>
          </w:p>
          <w:p w14:paraId="623B7709" w14:textId="77777777" w:rsidR="004037BE" w:rsidRDefault="004037BE" w:rsidP="004F5260">
            <w:pPr>
              <w:contextualSpacing/>
              <w:jc w:val="center"/>
              <w:rPr>
                <w:rFonts w:cs="Times New Roman"/>
                <w:b/>
                <w:sz w:val="20"/>
                <w:szCs w:val="20"/>
              </w:rPr>
            </w:pPr>
          </w:p>
          <w:p w14:paraId="5E84753E" w14:textId="77777777" w:rsidR="004037BE" w:rsidRDefault="004037BE" w:rsidP="004F5260">
            <w:pPr>
              <w:contextualSpacing/>
              <w:jc w:val="center"/>
              <w:rPr>
                <w:rFonts w:cs="Times New Roman"/>
                <w:b/>
                <w:sz w:val="20"/>
                <w:szCs w:val="20"/>
              </w:rPr>
            </w:pPr>
          </w:p>
          <w:p w14:paraId="0A3FEB89" w14:textId="77777777" w:rsidR="004037BE" w:rsidRDefault="004037BE" w:rsidP="004F5260">
            <w:pPr>
              <w:contextualSpacing/>
              <w:jc w:val="center"/>
              <w:rPr>
                <w:rFonts w:cs="Times New Roman"/>
                <w:b/>
                <w:sz w:val="20"/>
                <w:szCs w:val="20"/>
              </w:rPr>
            </w:pPr>
          </w:p>
          <w:p w14:paraId="749C6B72" w14:textId="77777777" w:rsidR="004037BE" w:rsidRDefault="004037BE" w:rsidP="004F5260">
            <w:pPr>
              <w:contextualSpacing/>
              <w:jc w:val="center"/>
              <w:rPr>
                <w:rFonts w:cs="Times New Roman"/>
                <w:b/>
                <w:sz w:val="20"/>
                <w:szCs w:val="20"/>
              </w:rPr>
            </w:pPr>
          </w:p>
          <w:p w14:paraId="4B0202F1" w14:textId="77777777" w:rsidR="004037BE" w:rsidRDefault="004037BE" w:rsidP="004F5260">
            <w:pPr>
              <w:contextualSpacing/>
              <w:jc w:val="center"/>
              <w:rPr>
                <w:rFonts w:cs="Times New Roman"/>
                <w:b/>
                <w:sz w:val="20"/>
                <w:szCs w:val="20"/>
              </w:rPr>
            </w:pPr>
          </w:p>
          <w:p w14:paraId="1DEDC2E4" w14:textId="77777777" w:rsidR="004037BE" w:rsidRDefault="004037BE" w:rsidP="004F5260">
            <w:pPr>
              <w:contextualSpacing/>
              <w:jc w:val="center"/>
              <w:rPr>
                <w:rFonts w:cs="Times New Roman"/>
                <w:b/>
                <w:sz w:val="20"/>
                <w:szCs w:val="20"/>
              </w:rPr>
            </w:pPr>
          </w:p>
          <w:p w14:paraId="3916B62F" w14:textId="77777777" w:rsidR="004037BE" w:rsidRDefault="004037BE" w:rsidP="004F5260">
            <w:pPr>
              <w:contextualSpacing/>
              <w:jc w:val="center"/>
              <w:rPr>
                <w:rFonts w:cs="Times New Roman"/>
                <w:b/>
                <w:sz w:val="20"/>
                <w:szCs w:val="20"/>
              </w:rPr>
            </w:pPr>
          </w:p>
          <w:p w14:paraId="47CAAD4A" w14:textId="77777777" w:rsidR="004037BE" w:rsidRDefault="004037BE" w:rsidP="004F5260">
            <w:pPr>
              <w:contextualSpacing/>
              <w:jc w:val="center"/>
              <w:rPr>
                <w:rFonts w:cs="Times New Roman"/>
                <w:b/>
                <w:sz w:val="20"/>
                <w:szCs w:val="20"/>
              </w:rPr>
            </w:pPr>
          </w:p>
          <w:p w14:paraId="1483624D" w14:textId="77777777" w:rsidR="004037BE" w:rsidRDefault="004037BE" w:rsidP="004F5260">
            <w:pPr>
              <w:contextualSpacing/>
              <w:jc w:val="center"/>
              <w:rPr>
                <w:rFonts w:cs="Times New Roman"/>
                <w:b/>
                <w:sz w:val="20"/>
                <w:szCs w:val="20"/>
              </w:rPr>
            </w:pPr>
          </w:p>
          <w:p w14:paraId="488F9981" w14:textId="77777777" w:rsidR="004037BE" w:rsidRDefault="004037BE" w:rsidP="004F5260">
            <w:pPr>
              <w:contextualSpacing/>
              <w:jc w:val="center"/>
              <w:rPr>
                <w:rFonts w:cs="Times New Roman"/>
                <w:b/>
                <w:sz w:val="20"/>
                <w:szCs w:val="20"/>
              </w:rPr>
            </w:pPr>
          </w:p>
          <w:p w14:paraId="60580273" w14:textId="1108E009" w:rsidR="004037BE" w:rsidRDefault="004037BE" w:rsidP="004F5260">
            <w:pPr>
              <w:contextualSpacing/>
              <w:jc w:val="center"/>
              <w:rPr>
                <w:rFonts w:cs="Times New Roman"/>
                <w:b/>
                <w:sz w:val="20"/>
                <w:szCs w:val="20"/>
              </w:rPr>
            </w:pPr>
          </w:p>
          <w:p w14:paraId="1C87615C" w14:textId="77777777" w:rsidR="006A1BF2" w:rsidRDefault="006A1BF2" w:rsidP="004F5260">
            <w:pPr>
              <w:contextualSpacing/>
              <w:jc w:val="center"/>
              <w:rPr>
                <w:rFonts w:cs="Times New Roman"/>
                <w:b/>
                <w:sz w:val="20"/>
                <w:szCs w:val="20"/>
              </w:rPr>
            </w:pPr>
          </w:p>
          <w:p w14:paraId="0A8CBD83" w14:textId="77777777" w:rsidR="004037BE" w:rsidRDefault="004037BE" w:rsidP="004F5260">
            <w:pPr>
              <w:contextualSpacing/>
              <w:jc w:val="center"/>
              <w:rPr>
                <w:rFonts w:cs="Times New Roman"/>
                <w:b/>
                <w:sz w:val="20"/>
                <w:szCs w:val="20"/>
              </w:rPr>
            </w:pPr>
          </w:p>
          <w:p w14:paraId="74EE89EC" w14:textId="77777777" w:rsidR="004037BE" w:rsidRDefault="004037BE" w:rsidP="004F5260">
            <w:pPr>
              <w:contextualSpacing/>
              <w:jc w:val="center"/>
              <w:rPr>
                <w:rFonts w:cs="Times New Roman"/>
                <w:b/>
                <w:sz w:val="20"/>
                <w:szCs w:val="20"/>
              </w:rPr>
            </w:pPr>
          </w:p>
          <w:p w14:paraId="10AEC0B8"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1B241276"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51E4F482"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7850F8B"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6B22C0D"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1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C50BF6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27A3977" w14:textId="3500B61B" w:rsidR="004037BE" w:rsidRPr="003B4C73" w:rsidRDefault="000731CB" w:rsidP="006A1BF2">
            <w:pPr>
              <w:contextualSpacing/>
              <w:jc w:val="center"/>
              <w:rPr>
                <w:rFonts w:cs="Times New Roman"/>
                <w:b/>
                <w:sz w:val="20"/>
                <w:szCs w:val="20"/>
              </w:rPr>
            </w:pPr>
            <w:r>
              <w:rPr>
                <w:rFonts w:cs="Times New Roman"/>
                <w:sz w:val="20"/>
                <w:szCs w:val="20"/>
              </w:rPr>
              <w:t xml:space="preserve">Сайты: </w:t>
            </w:r>
            <w:hyperlink r:id="rId115" w:history="1">
              <w:r w:rsidR="006A1BF2" w:rsidRPr="003B4C73">
                <w:rPr>
                  <w:rStyle w:val="a5"/>
                  <w:rFonts w:cs="Times New Roman"/>
                  <w:color w:val="auto"/>
                  <w:sz w:val="20"/>
                  <w:szCs w:val="20"/>
                  <w:u w:val="none"/>
                </w:rPr>
                <w:t>http://www.fsvok.ru</w:t>
              </w:r>
            </w:hyperlink>
          </w:p>
          <w:p w14:paraId="1E7D56AA" w14:textId="4421CDEF" w:rsidR="004037BE" w:rsidRDefault="004037BE" w:rsidP="004F5260">
            <w:pPr>
              <w:contextualSpacing/>
              <w:jc w:val="center"/>
              <w:rPr>
                <w:rFonts w:cs="Times New Roman"/>
                <w:b/>
                <w:sz w:val="20"/>
                <w:szCs w:val="20"/>
              </w:rPr>
            </w:pPr>
          </w:p>
          <w:p w14:paraId="5FE61799" w14:textId="19243741" w:rsidR="004037BE" w:rsidRDefault="004037BE" w:rsidP="004F5260">
            <w:pPr>
              <w:contextualSpacing/>
              <w:jc w:val="center"/>
              <w:rPr>
                <w:rFonts w:cs="Times New Roman"/>
                <w:b/>
                <w:sz w:val="20"/>
                <w:szCs w:val="20"/>
              </w:rPr>
            </w:pPr>
          </w:p>
          <w:p w14:paraId="1D6876F5" w14:textId="4BA84D46" w:rsidR="004037BE" w:rsidRDefault="004037BE" w:rsidP="004F5260">
            <w:pPr>
              <w:contextualSpacing/>
              <w:jc w:val="center"/>
              <w:rPr>
                <w:rFonts w:cs="Times New Roman"/>
                <w:b/>
                <w:sz w:val="20"/>
                <w:szCs w:val="20"/>
              </w:rPr>
            </w:pPr>
          </w:p>
          <w:p w14:paraId="1D8BCAFB" w14:textId="16F6CFBC" w:rsidR="004037BE" w:rsidRDefault="004037BE" w:rsidP="004F5260">
            <w:pPr>
              <w:contextualSpacing/>
              <w:jc w:val="center"/>
              <w:rPr>
                <w:rFonts w:cs="Times New Roman"/>
                <w:b/>
                <w:sz w:val="20"/>
                <w:szCs w:val="20"/>
              </w:rPr>
            </w:pPr>
          </w:p>
          <w:p w14:paraId="158C1CE4" w14:textId="3B3D1625" w:rsidR="004037BE" w:rsidRDefault="004037BE" w:rsidP="004F5260">
            <w:pPr>
              <w:contextualSpacing/>
              <w:jc w:val="center"/>
              <w:rPr>
                <w:rFonts w:cs="Times New Roman"/>
                <w:b/>
                <w:sz w:val="20"/>
                <w:szCs w:val="20"/>
              </w:rPr>
            </w:pPr>
          </w:p>
          <w:p w14:paraId="31874F93" w14:textId="229C7879" w:rsidR="004037BE" w:rsidRDefault="004037BE" w:rsidP="004F5260">
            <w:pPr>
              <w:contextualSpacing/>
              <w:jc w:val="center"/>
              <w:rPr>
                <w:rFonts w:cs="Times New Roman"/>
                <w:b/>
                <w:sz w:val="20"/>
                <w:szCs w:val="20"/>
              </w:rPr>
            </w:pPr>
          </w:p>
          <w:p w14:paraId="67C6766C" w14:textId="43B9FD7A" w:rsidR="00510527" w:rsidRDefault="00510527" w:rsidP="004F5260">
            <w:pPr>
              <w:contextualSpacing/>
              <w:jc w:val="center"/>
              <w:rPr>
                <w:rFonts w:cs="Times New Roman"/>
                <w:b/>
                <w:sz w:val="20"/>
                <w:szCs w:val="20"/>
              </w:rPr>
            </w:pPr>
          </w:p>
          <w:p w14:paraId="513E0EE8" w14:textId="54CEAF19" w:rsidR="00510527" w:rsidRDefault="00510527" w:rsidP="004F5260">
            <w:pPr>
              <w:contextualSpacing/>
              <w:jc w:val="center"/>
              <w:rPr>
                <w:rFonts w:cs="Times New Roman"/>
                <w:b/>
                <w:sz w:val="20"/>
                <w:szCs w:val="20"/>
              </w:rPr>
            </w:pPr>
          </w:p>
          <w:p w14:paraId="1820439A" w14:textId="28CE258A" w:rsidR="00510527" w:rsidRDefault="00510527" w:rsidP="004F5260">
            <w:pPr>
              <w:contextualSpacing/>
              <w:jc w:val="center"/>
              <w:rPr>
                <w:rFonts w:cs="Times New Roman"/>
                <w:b/>
                <w:sz w:val="20"/>
                <w:szCs w:val="20"/>
              </w:rPr>
            </w:pPr>
          </w:p>
          <w:p w14:paraId="0782FAA0" w14:textId="46D57749" w:rsidR="00510527" w:rsidRDefault="00510527" w:rsidP="004F5260">
            <w:pPr>
              <w:contextualSpacing/>
              <w:jc w:val="center"/>
              <w:rPr>
                <w:rFonts w:cs="Times New Roman"/>
                <w:b/>
                <w:sz w:val="20"/>
                <w:szCs w:val="20"/>
              </w:rPr>
            </w:pPr>
          </w:p>
          <w:p w14:paraId="064DF6FA" w14:textId="780884EC" w:rsidR="00510527" w:rsidRDefault="00510527" w:rsidP="004F5260">
            <w:pPr>
              <w:contextualSpacing/>
              <w:jc w:val="center"/>
              <w:rPr>
                <w:rFonts w:cs="Times New Roman"/>
                <w:b/>
                <w:sz w:val="20"/>
                <w:szCs w:val="20"/>
              </w:rPr>
            </w:pPr>
          </w:p>
          <w:p w14:paraId="79E04319" w14:textId="2B7B0F8B" w:rsidR="00510527" w:rsidRDefault="00510527" w:rsidP="004F5260">
            <w:pPr>
              <w:contextualSpacing/>
              <w:jc w:val="center"/>
              <w:rPr>
                <w:rFonts w:cs="Times New Roman"/>
                <w:b/>
                <w:sz w:val="20"/>
                <w:szCs w:val="20"/>
              </w:rPr>
            </w:pPr>
          </w:p>
          <w:p w14:paraId="2B100BE8" w14:textId="77777777" w:rsidR="00510527" w:rsidRDefault="00510527" w:rsidP="004F5260">
            <w:pPr>
              <w:contextualSpacing/>
              <w:jc w:val="center"/>
              <w:rPr>
                <w:rFonts w:cs="Times New Roman"/>
                <w:b/>
                <w:sz w:val="20"/>
                <w:szCs w:val="20"/>
              </w:rPr>
            </w:pPr>
          </w:p>
          <w:p w14:paraId="1459626E" w14:textId="77777777" w:rsidR="004037BE" w:rsidRDefault="004037BE" w:rsidP="004F5260">
            <w:pPr>
              <w:contextualSpacing/>
              <w:jc w:val="center"/>
              <w:rPr>
                <w:rFonts w:cs="Times New Roman"/>
                <w:b/>
                <w:sz w:val="20"/>
                <w:szCs w:val="20"/>
              </w:rPr>
            </w:pPr>
          </w:p>
          <w:p w14:paraId="7AFDBB66" w14:textId="0CAE4352" w:rsidR="004037BE" w:rsidRPr="00235D83" w:rsidRDefault="004037BE" w:rsidP="004F5260">
            <w:pPr>
              <w:contextualSpacing/>
              <w:jc w:val="center"/>
              <w:rPr>
                <w:rFonts w:cs="Times New Roman"/>
                <w:b/>
                <w:sz w:val="20"/>
                <w:szCs w:val="20"/>
              </w:rPr>
            </w:pPr>
          </w:p>
        </w:tc>
        <w:tc>
          <w:tcPr>
            <w:tcW w:w="1369" w:type="dxa"/>
          </w:tcPr>
          <w:p w14:paraId="730B340F" w14:textId="7A8277E3" w:rsidR="00152756" w:rsidRPr="00235D83" w:rsidRDefault="00152756" w:rsidP="004F5260">
            <w:pPr>
              <w:contextualSpacing/>
              <w:jc w:val="center"/>
              <w:rPr>
                <w:rFonts w:cs="Times New Roman"/>
                <w:b/>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tc>
        <w:tc>
          <w:tcPr>
            <w:tcW w:w="2245" w:type="dxa"/>
          </w:tcPr>
          <w:p w14:paraId="0FD914F8" w14:textId="7EACC7BA" w:rsidR="00152756" w:rsidRPr="005479B9" w:rsidRDefault="00152756" w:rsidP="000731CB">
            <w:pPr>
              <w:pStyle w:val="TableParagraph"/>
              <w:jc w:val="center"/>
              <w:rPr>
                <w:b/>
                <w:sz w:val="20"/>
                <w:szCs w:val="20"/>
                <w:lang w:val="ru-RU"/>
              </w:rPr>
            </w:pPr>
            <w:r w:rsidRPr="00235D83">
              <w:rPr>
                <w:spacing w:val="-3"/>
                <w:sz w:val="20"/>
                <w:szCs w:val="20"/>
                <w:lang w:val="ru-RU"/>
              </w:rPr>
              <w:t>Контрольные образцы предназначены для оценки качества выявления маркеров инфекционных заболеваний 2 набора по 8*1 мл / 8*0,5 мл</w:t>
            </w:r>
          </w:p>
        </w:tc>
        <w:tc>
          <w:tcPr>
            <w:tcW w:w="1966" w:type="dxa"/>
            <w:tcMar>
              <w:top w:w="62" w:type="dxa"/>
              <w:left w:w="102" w:type="dxa"/>
              <w:bottom w:w="102" w:type="dxa"/>
              <w:right w:w="62" w:type="dxa"/>
            </w:tcMar>
          </w:tcPr>
          <w:p w14:paraId="41E7FBB7" w14:textId="77777777" w:rsidR="00152756" w:rsidRPr="00235D83" w:rsidRDefault="00152756" w:rsidP="004F5260">
            <w:pPr>
              <w:pStyle w:val="TableParagraph"/>
              <w:jc w:val="center"/>
              <w:rPr>
                <w:spacing w:val="-3"/>
                <w:sz w:val="20"/>
                <w:szCs w:val="20"/>
                <w:lang w:val="ru-RU"/>
              </w:rPr>
            </w:pPr>
            <w:r w:rsidRPr="00235D83">
              <w:rPr>
                <w:spacing w:val="-3"/>
                <w:sz w:val="20"/>
                <w:szCs w:val="20"/>
                <w:lang w:val="ru-RU"/>
              </w:rPr>
              <w:t>Разделы «Выявление HBsAg»,</w:t>
            </w:r>
          </w:p>
          <w:p w14:paraId="7BB0626F" w14:textId="77777777" w:rsidR="00152756" w:rsidRPr="00235D83" w:rsidRDefault="00152756" w:rsidP="004F5260">
            <w:pPr>
              <w:pStyle w:val="TableParagraph"/>
              <w:jc w:val="center"/>
              <w:rPr>
                <w:spacing w:val="-3"/>
                <w:sz w:val="20"/>
                <w:szCs w:val="20"/>
                <w:lang w:val="ru-RU"/>
              </w:rPr>
            </w:pPr>
            <w:r w:rsidRPr="00235D83">
              <w:rPr>
                <w:spacing w:val="-3"/>
                <w:sz w:val="20"/>
                <w:szCs w:val="20"/>
                <w:lang w:val="ru-RU"/>
              </w:rPr>
              <w:t>«Выявление антител IgG к HBs»,</w:t>
            </w:r>
          </w:p>
          <w:p w14:paraId="38BD3D0D" w14:textId="77777777" w:rsidR="00152756" w:rsidRPr="00235D83" w:rsidRDefault="00152756" w:rsidP="004F5260">
            <w:pPr>
              <w:pStyle w:val="TableParagraph"/>
              <w:jc w:val="center"/>
              <w:rPr>
                <w:spacing w:val="-3"/>
                <w:sz w:val="20"/>
                <w:szCs w:val="20"/>
                <w:lang w:val="ru-RU"/>
              </w:rPr>
            </w:pPr>
            <w:r w:rsidRPr="00235D83">
              <w:rPr>
                <w:spacing w:val="-3"/>
                <w:sz w:val="20"/>
                <w:szCs w:val="20"/>
                <w:lang w:val="ru-RU"/>
              </w:rPr>
              <w:t>«Выявление суммарных антител анти-НВсоrе», «выявление антител IgM к НВсоrе», «Выявление HBeAg», «Выявление суммарных антител анти-НВе»,</w:t>
            </w:r>
          </w:p>
          <w:p w14:paraId="4EDBF7F5" w14:textId="767E0544" w:rsidR="00152756" w:rsidRPr="00235D83" w:rsidRDefault="00152756" w:rsidP="004F5260">
            <w:pPr>
              <w:pStyle w:val="TableParagraph"/>
              <w:jc w:val="center"/>
              <w:rPr>
                <w:spacing w:val="-3"/>
                <w:sz w:val="20"/>
                <w:szCs w:val="20"/>
                <w:lang w:val="ru-RU"/>
              </w:rPr>
            </w:pPr>
            <w:r w:rsidRPr="00235D83">
              <w:rPr>
                <w:spacing w:val="-3"/>
                <w:sz w:val="20"/>
                <w:szCs w:val="20"/>
                <w:lang w:val="ru-RU"/>
              </w:rPr>
              <w:t>«Выявление антител к ВГС»,</w:t>
            </w:r>
          </w:p>
          <w:p w14:paraId="67C462D8" w14:textId="77777777" w:rsidR="00152756" w:rsidRPr="00235D83" w:rsidRDefault="00152756" w:rsidP="004F5260">
            <w:pPr>
              <w:pStyle w:val="TableParagraph"/>
              <w:jc w:val="center"/>
              <w:rPr>
                <w:spacing w:val="-3"/>
                <w:sz w:val="20"/>
                <w:szCs w:val="20"/>
                <w:lang w:val="ru-RU"/>
              </w:rPr>
            </w:pPr>
            <w:r w:rsidRPr="00235D83">
              <w:rPr>
                <w:spacing w:val="-3"/>
                <w:sz w:val="20"/>
                <w:szCs w:val="20"/>
                <w:lang w:val="ru-RU"/>
              </w:rPr>
              <w:t>«Выявление IgG к ВГА», «Выявление диагностических маркеров ВИЧ-1,2</w:t>
            </w:r>
          </w:p>
          <w:p w14:paraId="7410E76F" w14:textId="77777777" w:rsidR="00152756" w:rsidRPr="00235D83" w:rsidRDefault="00152756" w:rsidP="004F5260">
            <w:pPr>
              <w:pStyle w:val="TableParagraph"/>
              <w:jc w:val="center"/>
              <w:rPr>
                <w:spacing w:val="-3"/>
                <w:sz w:val="20"/>
                <w:szCs w:val="20"/>
                <w:lang w:val="ru-RU"/>
              </w:rPr>
            </w:pPr>
            <w:r w:rsidRPr="00235D83">
              <w:rPr>
                <w:i/>
                <w:spacing w:val="-3"/>
                <w:sz w:val="20"/>
                <w:szCs w:val="20"/>
                <w:lang w:val="ru-RU"/>
              </w:rPr>
              <w:t>(для скрининговых лабораторий)</w:t>
            </w:r>
            <w:r w:rsidRPr="00235D83">
              <w:rPr>
                <w:spacing w:val="-3"/>
                <w:sz w:val="20"/>
                <w:szCs w:val="20"/>
                <w:lang w:val="ru-RU"/>
              </w:rPr>
              <w:t>»,</w:t>
            </w:r>
          </w:p>
          <w:p w14:paraId="478B8DE7" w14:textId="77777777" w:rsidR="00152756" w:rsidRPr="00235D83" w:rsidRDefault="00152756" w:rsidP="004F5260">
            <w:pPr>
              <w:pStyle w:val="TableParagraph"/>
              <w:jc w:val="center"/>
              <w:rPr>
                <w:spacing w:val="-3"/>
                <w:sz w:val="20"/>
                <w:szCs w:val="20"/>
                <w:lang w:val="ru-RU"/>
              </w:rPr>
            </w:pPr>
            <w:r w:rsidRPr="00235D83">
              <w:rPr>
                <w:spacing w:val="-3"/>
                <w:sz w:val="20"/>
                <w:szCs w:val="20"/>
                <w:lang w:val="ru-RU"/>
              </w:rPr>
              <w:t>«Выявление ВИЧ-инфекции</w:t>
            </w:r>
          </w:p>
          <w:p w14:paraId="4FCFA511" w14:textId="77777777" w:rsidR="00152756" w:rsidRPr="00235D83" w:rsidRDefault="00152756" w:rsidP="004F5260">
            <w:pPr>
              <w:pStyle w:val="TableParagraph"/>
              <w:jc w:val="center"/>
              <w:rPr>
                <w:i/>
                <w:spacing w:val="-3"/>
                <w:sz w:val="20"/>
                <w:szCs w:val="20"/>
                <w:lang w:val="ru-RU"/>
              </w:rPr>
            </w:pPr>
            <w:r w:rsidRPr="00235D83">
              <w:rPr>
                <w:i/>
                <w:spacing w:val="-3"/>
                <w:sz w:val="20"/>
                <w:szCs w:val="20"/>
                <w:lang w:val="ru-RU"/>
              </w:rPr>
              <w:t>(для референс-лабораторий)»</w:t>
            </w:r>
          </w:p>
          <w:p w14:paraId="6BFC6852" w14:textId="77777777" w:rsidR="00152756" w:rsidRPr="00235D83" w:rsidRDefault="00152756" w:rsidP="004F5260">
            <w:pPr>
              <w:pStyle w:val="TableParagraph"/>
              <w:jc w:val="center"/>
              <w:rPr>
                <w:spacing w:val="-3"/>
                <w:sz w:val="20"/>
                <w:szCs w:val="20"/>
                <w:lang w:val="ru-RU"/>
              </w:rPr>
            </w:pPr>
            <w:r w:rsidRPr="00235D83">
              <w:rPr>
                <w:spacing w:val="-3"/>
                <w:sz w:val="20"/>
                <w:szCs w:val="20"/>
                <w:lang w:val="ru-RU"/>
              </w:rPr>
              <w:t xml:space="preserve">«Выявление антител IgG к </w:t>
            </w:r>
            <w:r w:rsidRPr="00235D83">
              <w:rPr>
                <w:i/>
                <w:spacing w:val="-3"/>
                <w:sz w:val="20"/>
                <w:szCs w:val="20"/>
                <w:lang w:val="ru-RU"/>
              </w:rPr>
              <w:t xml:space="preserve">С. trachomatis», </w:t>
            </w:r>
            <w:r w:rsidRPr="00235D83">
              <w:rPr>
                <w:spacing w:val="-3"/>
                <w:sz w:val="20"/>
                <w:szCs w:val="20"/>
                <w:lang w:val="ru-RU"/>
              </w:rPr>
              <w:t xml:space="preserve">«Выявление антител IgA к </w:t>
            </w:r>
            <w:r w:rsidRPr="00235D83">
              <w:rPr>
                <w:i/>
                <w:spacing w:val="-3"/>
                <w:sz w:val="20"/>
                <w:szCs w:val="20"/>
                <w:lang w:val="ru-RU"/>
              </w:rPr>
              <w:t xml:space="preserve">С. trachomatis», </w:t>
            </w:r>
            <w:r w:rsidRPr="00235D83">
              <w:rPr>
                <w:spacing w:val="-3"/>
                <w:sz w:val="20"/>
                <w:szCs w:val="20"/>
                <w:lang w:val="ru-RU"/>
              </w:rPr>
              <w:t>«Выявление антител IgG к С. pneumonia»,</w:t>
            </w:r>
          </w:p>
          <w:p w14:paraId="4D3B0840" w14:textId="5B9D07D3" w:rsidR="00152756" w:rsidRPr="00235D83" w:rsidRDefault="00152756" w:rsidP="004F5260">
            <w:pPr>
              <w:pStyle w:val="TableParagraph"/>
              <w:jc w:val="center"/>
              <w:rPr>
                <w:spacing w:val="-3"/>
                <w:sz w:val="20"/>
                <w:szCs w:val="20"/>
                <w:lang w:val="ru-RU"/>
              </w:rPr>
            </w:pPr>
            <w:r w:rsidRPr="00235D83">
              <w:rPr>
                <w:b/>
                <w:w w:val="105"/>
                <w:sz w:val="20"/>
                <w:szCs w:val="20"/>
                <w:lang w:val="ru-RU"/>
              </w:rPr>
              <w:t>«</w:t>
            </w:r>
            <w:r w:rsidRPr="00235D83">
              <w:rPr>
                <w:spacing w:val="-3"/>
                <w:sz w:val="20"/>
                <w:szCs w:val="20"/>
                <w:lang w:val="ru-RU"/>
              </w:rPr>
              <w:t xml:space="preserve">Выявление антител IgG к вирусу герпеса», </w:t>
            </w:r>
            <w:r w:rsidRPr="00235D83">
              <w:rPr>
                <w:b/>
                <w:w w:val="105"/>
                <w:sz w:val="20"/>
                <w:szCs w:val="20"/>
                <w:lang w:val="ru-RU"/>
              </w:rPr>
              <w:t>«</w:t>
            </w:r>
            <w:r w:rsidRPr="00235D83">
              <w:rPr>
                <w:spacing w:val="-3"/>
                <w:sz w:val="20"/>
                <w:szCs w:val="20"/>
                <w:lang w:val="ru-RU"/>
              </w:rPr>
              <w:t xml:space="preserve">Выявление антител IgG к вирусу краснухи», </w:t>
            </w:r>
            <w:r w:rsidRPr="00235D83">
              <w:rPr>
                <w:b/>
                <w:w w:val="105"/>
                <w:sz w:val="20"/>
                <w:szCs w:val="20"/>
                <w:lang w:val="ru-RU"/>
              </w:rPr>
              <w:t>«</w:t>
            </w:r>
            <w:r w:rsidRPr="00235D83">
              <w:rPr>
                <w:spacing w:val="-3"/>
                <w:sz w:val="20"/>
                <w:szCs w:val="20"/>
                <w:lang w:val="ru-RU"/>
              </w:rPr>
              <w:t xml:space="preserve">Выявление антител </w:t>
            </w:r>
            <w:r w:rsidRPr="00235D83">
              <w:rPr>
                <w:spacing w:val="-3"/>
                <w:sz w:val="20"/>
                <w:szCs w:val="20"/>
                <w:lang w:val="ru-RU"/>
              </w:rPr>
              <w:lastRenderedPageBreak/>
              <w:t>IgG к цитомегаловирусу»,</w:t>
            </w:r>
          </w:p>
          <w:p w14:paraId="160628C4" w14:textId="55FA0668" w:rsidR="00152756" w:rsidRPr="00235D83" w:rsidRDefault="00152756" w:rsidP="000731CB">
            <w:pPr>
              <w:contextualSpacing/>
              <w:jc w:val="center"/>
              <w:rPr>
                <w:rFonts w:cs="Times New Roman"/>
                <w:b/>
                <w:sz w:val="20"/>
                <w:szCs w:val="20"/>
              </w:rPr>
            </w:pPr>
            <w:r w:rsidRPr="00235D83">
              <w:rPr>
                <w:rFonts w:cs="Times New Roman"/>
                <w:spacing w:val="-3"/>
                <w:sz w:val="20"/>
                <w:szCs w:val="20"/>
              </w:rPr>
              <w:t xml:space="preserve">«Выявление антител IgG к </w:t>
            </w:r>
            <w:r w:rsidRPr="00235D83">
              <w:rPr>
                <w:rFonts w:cs="Times New Roman"/>
                <w:i/>
                <w:spacing w:val="-3"/>
                <w:sz w:val="20"/>
                <w:szCs w:val="20"/>
              </w:rPr>
              <w:t xml:space="preserve">С. albicans», </w:t>
            </w:r>
            <w:r w:rsidRPr="00235D83">
              <w:rPr>
                <w:rFonts w:cs="Times New Roman"/>
                <w:spacing w:val="-3"/>
                <w:sz w:val="20"/>
                <w:szCs w:val="20"/>
              </w:rPr>
              <w:t xml:space="preserve">«Выявление антител IgG к </w:t>
            </w:r>
            <w:r w:rsidRPr="00235D83">
              <w:rPr>
                <w:rFonts w:cs="Times New Roman"/>
                <w:i/>
                <w:spacing w:val="-3"/>
                <w:sz w:val="20"/>
                <w:szCs w:val="20"/>
              </w:rPr>
              <w:t xml:space="preserve">M. hominis», </w:t>
            </w:r>
            <w:r w:rsidRPr="00235D83">
              <w:rPr>
                <w:rFonts w:cs="Times New Roman"/>
                <w:spacing w:val="-3"/>
                <w:sz w:val="20"/>
                <w:szCs w:val="20"/>
              </w:rPr>
              <w:t xml:space="preserve">«Выявление антител IgG к </w:t>
            </w:r>
            <w:r w:rsidRPr="00235D83">
              <w:rPr>
                <w:rFonts w:cs="Times New Roman"/>
                <w:i/>
                <w:spacing w:val="-3"/>
                <w:sz w:val="20"/>
                <w:szCs w:val="20"/>
              </w:rPr>
              <w:t>T. Gondii»,</w:t>
            </w:r>
            <w:r w:rsidRPr="00235D83">
              <w:rPr>
                <w:rFonts w:cs="Times New Roman"/>
                <w:b/>
                <w:w w:val="105"/>
                <w:sz w:val="20"/>
                <w:szCs w:val="20"/>
              </w:rPr>
              <w:t xml:space="preserve"> </w:t>
            </w:r>
            <w:r w:rsidRPr="00235D83">
              <w:rPr>
                <w:rFonts w:cs="Times New Roman"/>
                <w:spacing w:val="-3"/>
                <w:sz w:val="20"/>
                <w:szCs w:val="20"/>
              </w:rPr>
              <w:t>«Выявление антител IgG к лямблиям», «Выявление антител IgG к описторхам», «Выявление антител IgG к U</w:t>
            </w:r>
            <w:r w:rsidRPr="00235D83">
              <w:rPr>
                <w:rFonts w:cs="Times New Roman"/>
                <w:i/>
                <w:spacing w:val="-3"/>
                <w:sz w:val="20"/>
                <w:szCs w:val="20"/>
              </w:rPr>
              <w:t xml:space="preserve">. urealyticum», </w:t>
            </w:r>
            <w:r w:rsidRPr="00235D83">
              <w:rPr>
                <w:rFonts w:cs="Times New Roman"/>
                <w:sz w:val="20"/>
                <w:szCs w:val="20"/>
              </w:rPr>
              <w:t xml:space="preserve">«Выявление антител IgG и IgM </w:t>
            </w:r>
            <w:r w:rsidR="000731CB">
              <w:rPr>
                <w:rFonts w:cs="Times New Roman"/>
                <w:sz w:val="20"/>
                <w:szCs w:val="20"/>
              </w:rPr>
              <w:t xml:space="preserve">к вирусу SARS-CoV-2» </w:t>
            </w:r>
            <w:r w:rsidRPr="00235D83">
              <w:rPr>
                <w:rFonts w:cs="Times New Roman"/>
                <w:spacing w:val="-3"/>
                <w:sz w:val="20"/>
                <w:szCs w:val="20"/>
              </w:rPr>
              <w:t>системы МСИ «ФСВОК»</w:t>
            </w:r>
          </w:p>
        </w:tc>
      </w:tr>
      <w:tr w:rsidR="004037BE" w:rsidRPr="00235D83" w14:paraId="263E169B" w14:textId="77777777" w:rsidTr="0069153E">
        <w:trPr>
          <w:cantSplit/>
          <w:trHeight w:val="20"/>
          <w:jc w:val="center"/>
        </w:trPr>
        <w:tc>
          <w:tcPr>
            <w:tcW w:w="458" w:type="dxa"/>
            <w:vAlign w:val="center"/>
          </w:tcPr>
          <w:p w14:paraId="67C36802"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E7A06EB" w14:textId="78414D63"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Плазма крови</w:t>
            </w:r>
          </w:p>
        </w:tc>
        <w:tc>
          <w:tcPr>
            <w:tcW w:w="3564" w:type="dxa"/>
            <w:tcMar>
              <w:top w:w="62" w:type="dxa"/>
              <w:left w:w="102" w:type="dxa"/>
              <w:bottom w:w="102" w:type="dxa"/>
              <w:right w:w="62" w:type="dxa"/>
            </w:tcMar>
          </w:tcPr>
          <w:p w14:paraId="3A683851" w14:textId="45F75363" w:rsidR="004037BE" w:rsidRPr="00235D83" w:rsidRDefault="00955CF6" w:rsidP="00955CF6">
            <w:pPr>
              <w:pStyle w:val="TableParagraph"/>
              <w:jc w:val="center"/>
              <w:rPr>
                <w:b/>
                <w:sz w:val="20"/>
                <w:szCs w:val="20"/>
              </w:rPr>
            </w:pPr>
            <w:r>
              <w:rPr>
                <w:sz w:val="20"/>
                <w:szCs w:val="20"/>
                <w:lang w:val="ru-RU"/>
              </w:rPr>
              <w:t>Качество</w:t>
            </w:r>
            <w:r w:rsidR="004037BE" w:rsidRPr="00235D83">
              <w:rPr>
                <w:sz w:val="20"/>
                <w:szCs w:val="20"/>
                <w:lang w:val="ru-RU"/>
              </w:rPr>
              <w:t xml:space="preserve"> выявления ДНК </w:t>
            </w:r>
            <w:r>
              <w:rPr>
                <w:sz w:val="20"/>
                <w:szCs w:val="20"/>
                <w:lang w:val="ru-RU"/>
              </w:rPr>
              <w:t xml:space="preserve">вируса гепатита В методом ПЦР. </w:t>
            </w:r>
            <w:r w:rsidR="004037BE" w:rsidRPr="00235D83">
              <w:rPr>
                <w:sz w:val="20"/>
                <w:szCs w:val="20"/>
                <w:lang w:val="ru-RU"/>
              </w:rPr>
              <w:t>ДНК HBV</w:t>
            </w:r>
          </w:p>
        </w:tc>
        <w:tc>
          <w:tcPr>
            <w:tcW w:w="3440" w:type="dxa"/>
            <w:vMerge w:val="restart"/>
          </w:tcPr>
          <w:p w14:paraId="7CC36DAC"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053593D"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8937FCE"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D9AEB69"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B45F25D"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1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56F9DBE"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4B455830" w14:textId="399FE3EA" w:rsidR="004037BE" w:rsidRPr="00235D83" w:rsidRDefault="006A1BF2" w:rsidP="006A1BF2">
            <w:pPr>
              <w:contextualSpacing/>
              <w:jc w:val="center"/>
              <w:rPr>
                <w:rFonts w:cs="Times New Roman"/>
                <w:b/>
                <w:sz w:val="20"/>
                <w:szCs w:val="20"/>
              </w:rPr>
            </w:pPr>
            <w:r w:rsidRPr="00235D83">
              <w:rPr>
                <w:rFonts w:cs="Times New Roman"/>
                <w:sz w:val="20"/>
                <w:szCs w:val="20"/>
              </w:rPr>
              <w:t>Сайты</w:t>
            </w:r>
            <w:r w:rsidR="00955CF6">
              <w:rPr>
                <w:rFonts w:cs="Times New Roman"/>
                <w:sz w:val="20"/>
                <w:szCs w:val="20"/>
              </w:rPr>
              <w:t>:</w:t>
            </w:r>
            <w:r w:rsidRPr="003B4C73">
              <w:rPr>
                <w:rFonts w:cs="Times New Roman"/>
                <w:sz w:val="20"/>
                <w:szCs w:val="20"/>
              </w:rPr>
              <w:t xml:space="preserve"> </w:t>
            </w:r>
            <w:hyperlink r:id="rId117" w:history="1">
              <w:r w:rsidRPr="003B4C73">
                <w:rPr>
                  <w:rStyle w:val="a5"/>
                  <w:rFonts w:cs="Times New Roman"/>
                  <w:color w:val="auto"/>
                  <w:sz w:val="20"/>
                  <w:szCs w:val="20"/>
                  <w:u w:val="none"/>
                </w:rPr>
                <w:t>http://www.fsvok.ru</w:t>
              </w:r>
            </w:hyperlink>
          </w:p>
        </w:tc>
        <w:tc>
          <w:tcPr>
            <w:tcW w:w="1369" w:type="dxa"/>
          </w:tcPr>
          <w:p w14:paraId="3E54FE55" w14:textId="399BE2A2"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C5222A4"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Лиофилизированная плазма.</w:t>
            </w:r>
          </w:p>
          <w:p w14:paraId="5DADD500" w14:textId="324208E3"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8х1,2 мл.</w:t>
            </w:r>
          </w:p>
        </w:tc>
        <w:tc>
          <w:tcPr>
            <w:tcW w:w="1966" w:type="dxa"/>
            <w:tcMar>
              <w:top w:w="62" w:type="dxa"/>
              <w:left w:w="102" w:type="dxa"/>
              <w:bottom w:w="102" w:type="dxa"/>
              <w:right w:w="62" w:type="dxa"/>
            </w:tcMar>
          </w:tcPr>
          <w:p w14:paraId="70D13DD5" w14:textId="507D87F1" w:rsidR="004037BE" w:rsidRPr="00235D83" w:rsidRDefault="004037BE" w:rsidP="004F5260">
            <w:pPr>
              <w:contextualSpacing/>
              <w:jc w:val="center"/>
              <w:rPr>
                <w:rFonts w:cs="Times New Roman"/>
                <w:b/>
                <w:sz w:val="20"/>
                <w:szCs w:val="20"/>
              </w:rPr>
            </w:pPr>
            <w:r w:rsidRPr="00235D83">
              <w:rPr>
                <w:rFonts w:cs="Times New Roman"/>
                <w:sz w:val="20"/>
                <w:szCs w:val="20"/>
              </w:rPr>
              <w:t>Раздел «Выявление ДНК Hepatitis B (HBV) методом ПЦР» системы МСИ «ФСВОК»</w:t>
            </w:r>
          </w:p>
        </w:tc>
      </w:tr>
      <w:tr w:rsidR="004037BE" w:rsidRPr="00235D83" w14:paraId="372C0485" w14:textId="77777777" w:rsidTr="0069153E">
        <w:trPr>
          <w:cantSplit/>
          <w:trHeight w:val="20"/>
          <w:jc w:val="center"/>
        </w:trPr>
        <w:tc>
          <w:tcPr>
            <w:tcW w:w="458" w:type="dxa"/>
            <w:vAlign w:val="center"/>
          </w:tcPr>
          <w:p w14:paraId="36F60676"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762A1A7" w14:textId="7AD517F7"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Плазма крови</w:t>
            </w:r>
          </w:p>
        </w:tc>
        <w:tc>
          <w:tcPr>
            <w:tcW w:w="3564" w:type="dxa"/>
            <w:tcMar>
              <w:top w:w="62" w:type="dxa"/>
              <w:left w:w="102" w:type="dxa"/>
              <w:bottom w:w="102" w:type="dxa"/>
              <w:right w:w="62" w:type="dxa"/>
            </w:tcMar>
          </w:tcPr>
          <w:p w14:paraId="3DE053C4" w14:textId="4DC635B4" w:rsidR="004037BE" w:rsidRPr="00235D83" w:rsidRDefault="004037BE" w:rsidP="00955CF6">
            <w:pPr>
              <w:pStyle w:val="TableParagraph"/>
              <w:jc w:val="center"/>
              <w:rPr>
                <w:b/>
                <w:sz w:val="20"/>
                <w:szCs w:val="20"/>
              </w:rPr>
            </w:pPr>
            <w:r w:rsidRPr="00235D83">
              <w:rPr>
                <w:sz w:val="20"/>
                <w:szCs w:val="20"/>
                <w:lang w:val="ru-RU"/>
              </w:rPr>
              <w:t>Качество определения концентрации ДНК вируса гепатита В методом ПЦР.</w:t>
            </w:r>
            <w:r w:rsidR="00955CF6">
              <w:rPr>
                <w:sz w:val="20"/>
                <w:szCs w:val="20"/>
                <w:lang w:val="ru-RU"/>
              </w:rPr>
              <w:t xml:space="preserve"> </w:t>
            </w:r>
            <w:r w:rsidRPr="00235D83">
              <w:rPr>
                <w:sz w:val="20"/>
                <w:szCs w:val="20"/>
                <w:lang w:val="ru-RU"/>
              </w:rPr>
              <w:t>ДНК HBV</w:t>
            </w:r>
          </w:p>
        </w:tc>
        <w:tc>
          <w:tcPr>
            <w:tcW w:w="3440" w:type="dxa"/>
            <w:vMerge/>
          </w:tcPr>
          <w:p w14:paraId="61FA66B6" w14:textId="77777777" w:rsidR="004037BE" w:rsidRPr="00235D83" w:rsidRDefault="004037BE" w:rsidP="004F5260">
            <w:pPr>
              <w:contextualSpacing/>
              <w:jc w:val="center"/>
              <w:rPr>
                <w:rFonts w:cs="Times New Roman"/>
                <w:b/>
                <w:sz w:val="20"/>
                <w:szCs w:val="20"/>
              </w:rPr>
            </w:pPr>
          </w:p>
        </w:tc>
        <w:tc>
          <w:tcPr>
            <w:tcW w:w="1369" w:type="dxa"/>
          </w:tcPr>
          <w:p w14:paraId="5E432C28" w14:textId="4C309C64"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FEC810A"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Лиофилизированная плазма.</w:t>
            </w:r>
          </w:p>
          <w:p w14:paraId="5201E4C7" w14:textId="2A5BC123"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6х1,2 мл.</w:t>
            </w:r>
          </w:p>
        </w:tc>
        <w:tc>
          <w:tcPr>
            <w:tcW w:w="1966" w:type="dxa"/>
            <w:tcMar>
              <w:top w:w="62" w:type="dxa"/>
              <w:left w:w="102" w:type="dxa"/>
              <w:bottom w:w="102" w:type="dxa"/>
              <w:right w:w="62" w:type="dxa"/>
            </w:tcMar>
          </w:tcPr>
          <w:p w14:paraId="2DB295DD" w14:textId="61954B59" w:rsidR="004037BE" w:rsidRPr="00235D83" w:rsidRDefault="004037BE" w:rsidP="004F5260">
            <w:pPr>
              <w:contextualSpacing/>
              <w:jc w:val="center"/>
              <w:rPr>
                <w:rFonts w:cs="Times New Roman"/>
                <w:b/>
                <w:sz w:val="20"/>
                <w:szCs w:val="20"/>
              </w:rPr>
            </w:pPr>
            <w:r w:rsidRPr="00235D83">
              <w:rPr>
                <w:rFonts w:cs="Times New Roman"/>
                <w:sz w:val="20"/>
                <w:szCs w:val="20"/>
              </w:rPr>
              <w:t>Раздел «Определение концентрации ДНК Hepatitis b (HBV) методом ПЦР» системы МСИ «ФСВОК»</w:t>
            </w:r>
          </w:p>
        </w:tc>
      </w:tr>
      <w:tr w:rsidR="004037BE" w:rsidRPr="00235D83" w14:paraId="3495210A" w14:textId="77777777" w:rsidTr="0069153E">
        <w:trPr>
          <w:cantSplit/>
          <w:trHeight w:val="20"/>
          <w:jc w:val="center"/>
        </w:trPr>
        <w:tc>
          <w:tcPr>
            <w:tcW w:w="458" w:type="dxa"/>
            <w:vAlign w:val="center"/>
          </w:tcPr>
          <w:p w14:paraId="2EB635DD"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F3D2712" w14:textId="37788B45"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Плазма крови</w:t>
            </w:r>
          </w:p>
        </w:tc>
        <w:tc>
          <w:tcPr>
            <w:tcW w:w="3564" w:type="dxa"/>
            <w:tcMar>
              <w:top w:w="62" w:type="dxa"/>
              <w:left w:w="102" w:type="dxa"/>
              <w:bottom w:w="102" w:type="dxa"/>
              <w:right w:w="62" w:type="dxa"/>
            </w:tcMar>
          </w:tcPr>
          <w:p w14:paraId="08109178" w14:textId="54A28CF5" w:rsidR="004037BE" w:rsidRPr="00235D83" w:rsidRDefault="004037BE" w:rsidP="00955CF6">
            <w:pPr>
              <w:pStyle w:val="TableParagraph"/>
              <w:jc w:val="center"/>
              <w:rPr>
                <w:b/>
                <w:sz w:val="20"/>
                <w:szCs w:val="20"/>
              </w:rPr>
            </w:pPr>
            <w:r w:rsidRPr="00235D83">
              <w:rPr>
                <w:sz w:val="20"/>
                <w:szCs w:val="20"/>
                <w:lang w:val="ru-RU"/>
              </w:rPr>
              <w:t>Качество выявления РНК вируса гепатита С методом ПЦР. РНК HCV</w:t>
            </w:r>
          </w:p>
        </w:tc>
        <w:tc>
          <w:tcPr>
            <w:tcW w:w="3440" w:type="dxa"/>
            <w:vMerge/>
          </w:tcPr>
          <w:p w14:paraId="7EA95758" w14:textId="5DCEDF29" w:rsidR="004037BE" w:rsidRPr="00235D83" w:rsidRDefault="004037BE" w:rsidP="004F5260">
            <w:pPr>
              <w:contextualSpacing/>
              <w:jc w:val="center"/>
              <w:rPr>
                <w:rFonts w:cs="Times New Roman"/>
                <w:b/>
                <w:sz w:val="20"/>
                <w:szCs w:val="20"/>
              </w:rPr>
            </w:pPr>
          </w:p>
        </w:tc>
        <w:tc>
          <w:tcPr>
            <w:tcW w:w="1369" w:type="dxa"/>
          </w:tcPr>
          <w:p w14:paraId="4188D85C" w14:textId="2F7D40FF"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33332A7"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Лиофилизированная плазма.</w:t>
            </w:r>
          </w:p>
          <w:p w14:paraId="39E111F8" w14:textId="1A824BAA"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8х1,2 мл.</w:t>
            </w:r>
          </w:p>
        </w:tc>
        <w:tc>
          <w:tcPr>
            <w:tcW w:w="1966" w:type="dxa"/>
            <w:tcMar>
              <w:top w:w="62" w:type="dxa"/>
              <w:left w:w="102" w:type="dxa"/>
              <w:bottom w:w="102" w:type="dxa"/>
              <w:right w:w="62" w:type="dxa"/>
            </w:tcMar>
          </w:tcPr>
          <w:p w14:paraId="0A7B3B0D" w14:textId="27162E2E" w:rsidR="004037BE" w:rsidRPr="00235D83" w:rsidRDefault="004037BE" w:rsidP="004F5260">
            <w:pPr>
              <w:contextualSpacing/>
              <w:jc w:val="center"/>
              <w:rPr>
                <w:rFonts w:cs="Times New Roman"/>
                <w:b/>
                <w:sz w:val="20"/>
                <w:szCs w:val="20"/>
              </w:rPr>
            </w:pPr>
            <w:r w:rsidRPr="00235D83">
              <w:rPr>
                <w:rFonts w:cs="Times New Roman"/>
                <w:sz w:val="20"/>
                <w:szCs w:val="20"/>
              </w:rPr>
              <w:t xml:space="preserve">Раздел «Выявление РНК Hepatitis C (HCV) методом </w:t>
            </w:r>
            <w:proofErr w:type="gramStart"/>
            <w:r w:rsidRPr="00235D83">
              <w:rPr>
                <w:rFonts w:cs="Times New Roman"/>
                <w:sz w:val="20"/>
                <w:szCs w:val="20"/>
              </w:rPr>
              <w:t>ПЦР»системы</w:t>
            </w:r>
            <w:proofErr w:type="gramEnd"/>
            <w:r w:rsidRPr="00235D83">
              <w:rPr>
                <w:rFonts w:cs="Times New Roman"/>
                <w:sz w:val="20"/>
                <w:szCs w:val="20"/>
              </w:rPr>
              <w:t xml:space="preserve"> МСИ «ФСВОК»</w:t>
            </w:r>
          </w:p>
        </w:tc>
      </w:tr>
      <w:tr w:rsidR="004037BE" w:rsidRPr="00235D83" w14:paraId="5EC0F58E" w14:textId="77777777" w:rsidTr="0069153E">
        <w:trPr>
          <w:cantSplit/>
          <w:trHeight w:val="20"/>
          <w:jc w:val="center"/>
        </w:trPr>
        <w:tc>
          <w:tcPr>
            <w:tcW w:w="458" w:type="dxa"/>
            <w:vAlign w:val="center"/>
          </w:tcPr>
          <w:p w14:paraId="582142C4"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F0B33A5" w14:textId="18F66D49"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Плазма крови</w:t>
            </w:r>
          </w:p>
        </w:tc>
        <w:tc>
          <w:tcPr>
            <w:tcW w:w="3564" w:type="dxa"/>
            <w:tcMar>
              <w:top w:w="62" w:type="dxa"/>
              <w:left w:w="102" w:type="dxa"/>
              <w:bottom w:w="102" w:type="dxa"/>
              <w:right w:w="62" w:type="dxa"/>
            </w:tcMar>
          </w:tcPr>
          <w:p w14:paraId="3BC8FDA2" w14:textId="7B0680EC" w:rsidR="004037BE" w:rsidRPr="00235D83" w:rsidRDefault="004037BE" w:rsidP="00955CF6">
            <w:pPr>
              <w:pStyle w:val="TableParagraph"/>
              <w:jc w:val="center"/>
              <w:rPr>
                <w:b/>
                <w:sz w:val="20"/>
                <w:szCs w:val="20"/>
              </w:rPr>
            </w:pPr>
            <w:r w:rsidRPr="00235D83">
              <w:rPr>
                <w:sz w:val="20"/>
                <w:szCs w:val="20"/>
                <w:lang w:val="ru-RU"/>
              </w:rPr>
              <w:t>Качество определения концентрации РНК вируса гепатита С методом ПЦР. РНК HCV</w:t>
            </w:r>
          </w:p>
        </w:tc>
        <w:tc>
          <w:tcPr>
            <w:tcW w:w="3440" w:type="dxa"/>
            <w:vMerge/>
          </w:tcPr>
          <w:p w14:paraId="28B70EA3" w14:textId="645406AD" w:rsidR="004037BE" w:rsidRPr="00235D83" w:rsidRDefault="004037BE" w:rsidP="004F5260">
            <w:pPr>
              <w:contextualSpacing/>
              <w:jc w:val="center"/>
              <w:rPr>
                <w:rFonts w:cs="Times New Roman"/>
                <w:b/>
                <w:sz w:val="20"/>
                <w:szCs w:val="20"/>
              </w:rPr>
            </w:pPr>
          </w:p>
        </w:tc>
        <w:tc>
          <w:tcPr>
            <w:tcW w:w="1369" w:type="dxa"/>
          </w:tcPr>
          <w:p w14:paraId="11B95471" w14:textId="4A5846AF"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79C9605"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Лиофилизированная плазма.</w:t>
            </w:r>
          </w:p>
          <w:p w14:paraId="0DE922A2" w14:textId="139D6D23"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6х1,2 мл.</w:t>
            </w:r>
          </w:p>
        </w:tc>
        <w:tc>
          <w:tcPr>
            <w:tcW w:w="1966" w:type="dxa"/>
            <w:tcMar>
              <w:top w:w="62" w:type="dxa"/>
              <w:left w:w="102" w:type="dxa"/>
              <w:bottom w:w="102" w:type="dxa"/>
              <w:right w:w="62" w:type="dxa"/>
            </w:tcMar>
          </w:tcPr>
          <w:p w14:paraId="43E26171" w14:textId="20FB2B09" w:rsidR="004037BE" w:rsidRPr="00235D83" w:rsidRDefault="004037BE" w:rsidP="004F5260">
            <w:pPr>
              <w:contextualSpacing/>
              <w:jc w:val="center"/>
              <w:rPr>
                <w:rFonts w:cs="Times New Roman"/>
                <w:b/>
                <w:sz w:val="20"/>
                <w:szCs w:val="20"/>
              </w:rPr>
            </w:pPr>
            <w:r w:rsidRPr="00235D83">
              <w:rPr>
                <w:rFonts w:cs="Times New Roman"/>
                <w:sz w:val="20"/>
                <w:szCs w:val="20"/>
              </w:rPr>
              <w:t>Раздел «Определение концентрации РНК Hepatitis C (HCV) методом ПЦР» системы МСИ «ФСВОК»</w:t>
            </w:r>
          </w:p>
        </w:tc>
      </w:tr>
      <w:tr w:rsidR="004037BE" w:rsidRPr="00235D83" w14:paraId="4B9028E3" w14:textId="77777777" w:rsidTr="0069153E">
        <w:trPr>
          <w:cantSplit/>
          <w:trHeight w:val="20"/>
          <w:jc w:val="center"/>
        </w:trPr>
        <w:tc>
          <w:tcPr>
            <w:tcW w:w="458" w:type="dxa"/>
            <w:vAlign w:val="center"/>
          </w:tcPr>
          <w:p w14:paraId="2B9929B2"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DE154BA" w14:textId="5EAEBA6E"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Плазма крови</w:t>
            </w:r>
          </w:p>
        </w:tc>
        <w:tc>
          <w:tcPr>
            <w:tcW w:w="3564" w:type="dxa"/>
            <w:tcMar>
              <w:top w:w="62" w:type="dxa"/>
              <w:left w:w="102" w:type="dxa"/>
              <w:bottom w:w="102" w:type="dxa"/>
              <w:right w:w="62" w:type="dxa"/>
            </w:tcMar>
          </w:tcPr>
          <w:p w14:paraId="387C2CDA" w14:textId="438CC97B" w:rsidR="004037BE" w:rsidRPr="00235D83" w:rsidRDefault="004037BE" w:rsidP="00955CF6">
            <w:pPr>
              <w:pStyle w:val="TableParagraph"/>
              <w:jc w:val="center"/>
              <w:rPr>
                <w:b/>
                <w:sz w:val="20"/>
                <w:szCs w:val="20"/>
              </w:rPr>
            </w:pPr>
            <w:r w:rsidRPr="00235D83">
              <w:rPr>
                <w:sz w:val="20"/>
                <w:szCs w:val="20"/>
                <w:lang w:val="ru-RU"/>
              </w:rPr>
              <w:t>Качество выявления РНК вируса иммунодефицита человека методом ПЦР. РНК HIV</w:t>
            </w:r>
          </w:p>
        </w:tc>
        <w:tc>
          <w:tcPr>
            <w:tcW w:w="3440" w:type="dxa"/>
            <w:vMerge w:val="restart"/>
          </w:tcPr>
          <w:p w14:paraId="5F854284"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655AC94"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FCA6F72"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442265C5"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6A70C0E"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1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1867EF5"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0ED17367" w14:textId="7B160178" w:rsidR="004037BE" w:rsidRPr="00235D83" w:rsidRDefault="00955CF6" w:rsidP="006A1BF2">
            <w:pPr>
              <w:contextualSpacing/>
              <w:jc w:val="center"/>
              <w:rPr>
                <w:rFonts w:cs="Times New Roman"/>
                <w:b/>
                <w:sz w:val="20"/>
                <w:szCs w:val="20"/>
              </w:rPr>
            </w:pPr>
            <w:r>
              <w:rPr>
                <w:rFonts w:cs="Times New Roman"/>
                <w:sz w:val="20"/>
                <w:szCs w:val="20"/>
              </w:rPr>
              <w:t xml:space="preserve">Сайты: </w:t>
            </w:r>
            <w:hyperlink r:id="rId119" w:history="1">
              <w:r w:rsidR="006A1BF2" w:rsidRPr="003B4C73">
                <w:rPr>
                  <w:rStyle w:val="a5"/>
                  <w:rFonts w:cs="Times New Roman"/>
                  <w:color w:val="auto"/>
                  <w:sz w:val="20"/>
                  <w:szCs w:val="20"/>
                  <w:u w:val="none"/>
                </w:rPr>
                <w:t>http://www.fsvok.ru</w:t>
              </w:r>
            </w:hyperlink>
          </w:p>
        </w:tc>
        <w:tc>
          <w:tcPr>
            <w:tcW w:w="1369" w:type="dxa"/>
          </w:tcPr>
          <w:p w14:paraId="1444DF7B" w14:textId="2E9E3626"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69022E7"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Лиофилизированная плазма.</w:t>
            </w:r>
          </w:p>
          <w:p w14:paraId="313E39D7" w14:textId="197089EB"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8х1,2 мл.</w:t>
            </w:r>
          </w:p>
        </w:tc>
        <w:tc>
          <w:tcPr>
            <w:tcW w:w="1966" w:type="dxa"/>
            <w:tcMar>
              <w:top w:w="62" w:type="dxa"/>
              <w:left w:w="102" w:type="dxa"/>
              <w:bottom w:w="102" w:type="dxa"/>
              <w:right w:w="62" w:type="dxa"/>
            </w:tcMar>
          </w:tcPr>
          <w:p w14:paraId="3B3DC3E0" w14:textId="721DD643" w:rsidR="004037BE" w:rsidRPr="00235D83" w:rsidRDefault="004037BE" w:rsidP="004F5260">
            <w:pPr>
              <w:contextualSpacing/>
              <w:jc w:val="center"/>
              <w:rPr>
                <w:rFonts w:cs="Times New Roman"/>
                <w:b/>
                <w:sz w:val="20"/>
                <w:szCs w:val="20"/>
              </w:rPr>
            </w:pPr>
            <w:r w:rsidRPr="00235D83">
              <w:rPr>
                <w:rFonts w:cs="Times New Roman"/>
                <w:sz w:val="20"/>
                <w:szCs w:val="20"/>
              </w:rPr>
              <w:t>Раздел «Выявление РНК HIV методом ПЦР» системы МСИ «ФСВОК»</w:t>
            </w:r>
          </w:p>
        </w:tc>
      </w:tr>
      <w:tr w:rsidR="004037BE" w:rsidRPr="00235D83" w14:paraId="7780AC54" w14:textId="77777777" w:rsidTr="0069153E">
        <w:trPr>
          <w:cantSplit/>
          <w:trHeight w:val="20"/>
          <w:jc w:val="center"/>
        </w:trPr>
        <w:tc>
          <w:tcPr>
            <w:tcW w:w="458" w:type="dxa"/>
            <w:vAlign w:val="center"/>
          </w:tcPr>
          <w:p w14:paraId="747D755D"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C0C5604" w14:textId="7DB1C192"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Плазма крови</w:t>
            </w:r>
          </w:p>
        </w:tc>
        <w:tc>
          <w:tcPr>
            <w:tcW w:w="3564" w:type="dxa"/>
            <w:tcMar>
              <w:top w:w="62" w:type="dxa"/>
              <w:left w:w="102" w:type="dxa"/>
              <w:bottom w:w="102" w:type="dxa"/>
              <w:right w:w="62" w:type="dxa"/>
            </w:tcMar>
          </w:tcPr>
          <w:p w14:paraId="504C9A37" w14:textId="0B1A5552" w:rsidR="004037BE" w:rsidRPr="00235D83" w:rsidRDefault="004037BE" w:rsidP="00955CF6">
            <w:pPr>
              <w:pStyle w:val="TableParagraph"/>
              <w:jc w:val="center"/>
              <w:rPr>
                <w:b/>
                <w:sz w:val="20"/>
                <w:szCs w:val="20"/>
              </w:rPr>
            </w:pPr>
            <w:r w:rsidRPr="00235D83">
              <w:rPr>
                <w:sz w:val="20"/>
                <w:szCs w:val="20"/>
                <w:lang w:val="ru-RU"/>
              </w:rPr>
              <w:t>Качество определения концентрации РНК вируса иммунодефицита человека методом ПЦР. РНК HIV</w:t>
            </w:r>
          </w:p>
        </w:tc>
        <w:tc>
          <w:tcPr>
            <w:tcW w:w="3440" w:type="dxa"/>
            <w:vMerge/>
          </w:tcPr>
          <w:p w14:paraId="25C503C1" w14:textId="0ED1B0ED" w:rsidR="004037BE" w:rsidRPr="00235D83" w:rsidRDefault="004037BE" w:rsidP="004F5260">
            <w:pPr>
              <w:contextualSpacing/>
              <w:jc w:val="center"/>
              <w:rPr>
                <w:rFonts w:cs="Times New Roman"/>
                <w:b/>
                <w:sz w:val="20"/>
                <w:szCs w:val="20"/>
              </w:rPr>
            </w:pPr>
          </w:p>
        </w:tc>
        <w:tc>
          <w:tcPr>
            <w:tcW w:w="1369" w:type="dxa"/>
          </w:tcPr>
          <w:p w14:paraId="122DB970" w14:textId="27BA4F1D"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179C229"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Лиофилизированная плазма.</w:t>
            </w:r>
          </w:p>
          <w:p w14:paraId="7F2FCB9C" w14:textId="0D67CAAD"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6х1,2 мл.</w:t>
            </w:r>
          </w:p>
        </w:tc>
        <w:tc>
          <w:tcPr>
            <w:tcW w:w="1966" w:type="dxa"/>
            <w:tcMar>
              <w:top w:w="62" w:type="dxa"/>
              <w:left w:w="102" w:type="dxa"/>
              <w:bottom w:w="102" w:type="dxa"/>
              <w:right w:w="62" w:type="dxa"/>
            </w:tcMar>
          </w:tcPr>
          <w:p w14:paraId="67A31C47" w14:textId="3A3B1CA3" w:rsidR="004037BE" w:rsidRPr="00235D83" w:rsidRDefault="004037BE" w:rsidP="004F5260">
            <w:pPr>
              <w:contextualSpacing/>
              <w:jc w:val="center"/>
              <w:rPr>
                <w:rFonts w:cs="Times New Roman"/>
                <w:b/>
                <w:sz w:val="20"/>
                <w:szCs w:val="20"/>
              </w:rPr>
            </w:pPr>
            <w:r w:rsidRPr="00235D83">
              <w:rPr>
                <w:rFonts w:cs="Times New Roman"/>
                <w:sz w:val="20"/>
                <w:szCs w:val="20"/>
              </w:rPr>
              <w:t>Раздел «Определение концентрации РНК HIV методом ПЦР» системы МСИ «ФСВОК»</w:t>
            </w:r>
          </w:p>
        </w:tc>
      </w:tr>
      <w:tr w:rsidR="004037BE" w:rsidRPr="00235D83" w14:paraId="1FA1F47D" w14:textId="77777777" w:rsidTr="0069153E">
        <w:trPr>
          <w:cantSplit/>
          <w:trHeight w:val="20"/>
          <w:jc w:val="center"/>
        </w:trPr>
        <w:tc>
          <w:tcPr>
            <w:tcW w:w="458" w:type="dxa"/>
            <w:vAlign w:val="center"/>
          </w:tcPr>
          <w:p w14:paraId="1E5FF8DF"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2DB3B48" w14:textId="08C6772E"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Синтетические РНК-транскрипты</w:t>
            </w:r>
          </w:p>
        </w:tc>
        <w:tc>
          <w:tcPr>
            <w:tcW w:w="3564" w:type="dxa"/>
            <w:tcMar>
              <w:top w:w="62" w:type="dxa"/>
              <w:left w:w="102" w:type="dxa"/>
              <w:bottom w:w="102" w:type="dxa"/>
              <w:right w:w="62" w:type="dxa"/>
            </w:tcMar>
          </w:tcPr>
          <w:p w14:paraId="0F7E22CF" w14:textId="2F6D8A8C" w:rsidR="004037BE" w:rsidRPr="00235D83" w:rsidRDefault="004037BE" w:rsidP="00955CF6">
            <w:pPr>
              <w:pStyle w:val="TableParagraph"/>
              <w:jc w:val="center"/>
              <w:rPr>
                <w:b/>
                <w:sz w:val="20"/>
                <w:szCs w:val="20"/>
              </w:rPr>
            </w:pPr>
            <w:r w:rsidRPr="00235D83">
              <w:rPr>
                <w:sz w:val="20"/>
                <w:szCs w:val="20"/>
                <w:lang w:val="ru-RU"/>
              </w:rPr>
              <w:t xml:space="preserve">Качество выявления РНК вируса SARS-CоV-2 методом </w:t>
            </w:r>
            <w:r w:rsidR="00955CF6">
              <w:rPr>
                <w:sz w:val="20"/>
                <w:szCs w:val="20"/>
                <w:lang w:val="ru-RU"/>
              </w:rPr>
              <w:t>ПЦР. РНК-транскрипты SARS-CоV-2</w:t>
            </w:r>
          </w:p>
        </w:tc>
        <w:tc>
          <w:tcPr>
            <w:tcW w:w="3440" w:type="dxa"/>
            <w:vMerge/>
          </w:tcPr>
          <w:p w14:paraId="750A1705" w14:textId="1D7D32F7" w:rsidR="004037BE" w:rsidRPr="00235D83" w:rsidRDefault="004037BE" w:rsidP="004F5260">
            <w:pPr>
              <w:contextualSpacing/>
              <w:jc w:val="center"/>
              <w:rPr>
                <w:rFonts w:cs="Times New Roman"/>
                <w:b/>
                <w:sz w:val="20"/>
                <w:szCs w:val="20"/>
              </w:rPr>
            </w:pPr>
          </w:p>
        </w:tc>
        <w:tc>
          <w:tcPr>
            <w:tcW w:w="1369" w:type="dxa"/>
          </w:tcPr>
          <w:p w14:paraId="1F220105" w14:textId="47F1246C"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90F20D3" w14:textId="77777777" w:rsidR="004037BE" w:rsidRPr="00235D83" w:rsidRDefault="004037BE" w:rsidP="004F5260">
            <w:pPr>
              <w:jc w:val="center"/>
              <w:rPr>
                <w:rFonts w:cs="Times New Roman"/>
                <w:sz w:val="20"/>
                <w:szCs w:val="20"/>
              </w:rPr>
            </w:pPr>
            <w:r w:rsidRPr="00235D83">
              <w:rPr>
                <w:rFonts w:cs="Times New Roman"/>
                <w:sz w:val="20"/>
                <w:szCs w:val="20"/>
              </w:rPr>
              <w:t>Замороженные образцы раствора с содержанием синтетических РНК-транскриптов SARS-CоV-2 и геномной ДНК человека.</w:t>
            </w:r>
          </w:p>
          <w:p w14:paraId="768DED5C" w14:textId="246AED1C" w:rsidR="004037BE" w:rsidRPr="00235D83" w:rsidRDefault="004037BE" w:rsidP="004F5260">
            <w:pPr>
              <w:contextualSpacing/>
              <w:jc w:val="center"/>
              <w:rPr>
                <w:rFonts w:cs="Times New Roman"/>
                <w:b/>
                <w:sz w:val="20"/>
                <w:szCs w:val="20"/>
              </w:rPr>
            </w:pPr>
            <w:r w:rsidRPr="00235D83">
              <w:rPr>
                <w:rFonts w:cs="Times New Roman"/>
                <w:sz w:val="20"/>
                <w:szCs w:val="20"/>
              </w:rPr>
              <w:t>1 набор</w:t>
            </w:r>
            <w:r w:rsidRPr="00235D83" w:rsidDel="00AA7BCA">
              <w:rPr>
                <w:rFonts w:cs="Times New Roman"/>
                <w:sz w:val="20"/>
                <w:szCs w:val="20"/>
              </w:rPr>
              <w:t xml:space="preserve"> </w:t>
            </w:r>
            <w:r w:rsidRPr="00235D83">
              <w:rPr>
                <w:rFonts w:cs="Times New Roman"/>
                <w:sz w:val="20"/>
                <w:szCs w:val="20"/>
              </w:rPr>
              <w:t>2х0,3 мл.</w:t>
            </w:r>
          </w:p>
        </w:tc>
        <w:tc>
          <w:tcPr>
            <w:tcW w:w="1966" w:type="dxa"/>
            <w:tcMar>
              <w:top w:w="62" w:type="dxa"/>
              <w:left w:w="102" w:type="dxa"/>
              <w:bottom w:w="102" w:type="dxa"/>
              <w:right w:w="62" w:type="dxa"/>
            </w:tcMar>
          </w:tcPr>
          <w:p w14:paraId="3DD7ECBD" w14:textId="35171653" w:rsidR="004037BE" w:rsidRPr="00235D83" w:rsidRDefault="004037BE" w:rsidP="004F5260">
            <w:pPr>
              <w:contextualSpacing/>
              <w:jc w:val="center"/>
              <w:rPr>
                <w:rFonts w:cs="Times New Roman"/>
                <w:b/>
                <w:sz w:val="20"/>
                <w:szCs w:val="20"/>
              </w:rPr>
            </w:pPr>
            <w:r w:rsidRPr="00235D83">
              <w:rPr>
                <w:rFonts w:cs="Times New Roman"/>
                <w:sz w:val="20"/>
                <w:szCs w:val="20"/>
              </w:rPr>
              <w:t>Раздел «Выявление РНК SARS-CоV-2 методом ПЦР» системы МСИ «ФСВОК»</w:t>
            </w:r>
          </w:p>
        </w:tc>
      </w:tr>
      <w:tr w:rsidR="004037BE" w:rsidRPr="00235D83" w14:paraId="7D999C93" w14:textId="77777777" w:rsidTr="0069153E">
        <w:trPr>
          <w:cantSplit/>
          <w:trHeight w:val="20"/>
          <w:jc w:val="center"/>
        </w:trPr>
        <w:tc>
          <w:tcPr>
            <w:tcW w:w="458" w:type="dxa"/>
            <w:vAlign w:val="center"/>
          </w:tcPr>
          <w:p w14:paraId="232D337B"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81CC7E2" w14:textId="51C04F1C"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Биоматериалы</w:t>
            </w:r>
          </w:p>
        </w:tc>
        <w:tc>
          <w:tcPr>
            <w:tcW w:w="3564" w:type="dxa"/>
            <w:tcMar>
              <w:top w:w="62" w:type="dxa"/>
              <w:left w:w="102" w:type="dxa"/>
              <w:bottom w:w="102" w:type="dxa"/>
              <w:right w:w="62" w:type="dxa"/>
            </w:tcMar>
          </w:tcPr>
          <w:p w14:paraId="232CE68B" w14:textId="295BA77D" w:rsidR="004037BE" w:rsidRPr="00235D83" w:rsidRDefault="004037BE" w:rsidP="00232DB0">
            <w:pPr>
              <w:pStyle w:val="TableParagraph"/>
              <w:jc w:val="center"/>
              <w:rPr>
                <w:b/>
                <w:sz w:val="20"/>
                <w:szCs w:val="20"/>
              </w:rPr>
            </w:pPr>
            <w:r w:rsidRPr="00235D83">
              <w:rPr>
                <w:sz w:val="20"/>
                <w:szCs w:val="20"/>
                <w:lang w:val="ru-RU"/>
              </w:rPr>
              <w:t>Качество</w:t>
            </w:r>
            <w:r w:rsidRPr="00235D83">
              <w:rPr>
                <w:w w:val="105"/>
                <w:sz w:val="20"/>
                <w:szCs w:val="20"/>
                <w:lang w:val="ru-RU"/>
              </w:rPr>
              <w:t xml:space="preserve"> </w:t>
            </w:r>
            <w:r w:rsidRPr="00235D83">
              <w:rPr>
                <w:sz w:val="20"/>
                <w:szCs w:val="20"/>
                <w:lang w:val="ru-RU"/>
              </w:rPr>
              <w:t xml:space="preserve">выявления ДНК </w:t>
            </w:r>
            <w:r w:rsidRPr="00235D83">
              <w:rPr>
                <w:i/>
                <w:sz w:val="20"/>
                <w:szCs w:val="20"/>
                <w:lang w:val="ru-RU"/>
              </w:rPr>
              <w:t>Neisseria gonorrhoeae</w:t>
            </w:r>
            <w:r w:rsidRPr="00235D83">
              <w:rPr>
                <w:sz w:val="20"/>
                <w:szCs w:val="20"/>
                <w:lang w:val="ru-RU"/>
              </w:rPr>
              <w:t xml:space="preserve"> и </w:t>
            </w:r>
            <w:r w:rsidRPr="00235D83">
              <w:rPr>
                <w:i/>
                <w:sz w:val="20"/>
                <w:szCs w:val="20"/>
                <w:lang w:val="ru-RU"/>
              </w:rPr>
              <w:t>Chlamydia trachomatis</w:t>
            </w:r>
            <w:r w:rsidRPr="00235D83">
              <w:rPr>
                <w:sz w:val="20"/>
                <w:szCs w:val="20"/>
                <w:lang w:val="ru-RU"/>
              </w:rPr>
              <w:t xml:space="preserve"> методом ПЦР. ДНК </w:t>
            </w:r>
            <w:r w:rsidRPr="00235D83">
              <w:rPr>
                <w:i/>
                <w:sz w:val="20"/>
                <w:szCs w:val="20"/>
                <w:lang w:val="ru-RU"/>
              </w:rPr>
              <w:t>N.gonorrhoeae,</w:t>
            </w:r>
            <w:r w:rsidR="00232DB0">
              <w:rPr>
                <w:i/>
                <w:sz w:val="20"/>
                <w:szCs w:val="20"/>
                <w:lang w:val="ru-RU"/>
              </w:rPr>
              <w:t xml:space="preserve"> </w:t>
            </w:r>
            <w:r w:rsidRPr="00235D83">
              <w:rPr>
                <w:sz w:val="20"/>
                <w:szCs w:val="20"/>
                <w:lang w:val="ru-RU"/>
              </w:rPr>
              <w:t xml:space="preserve">ДНК </w:t>
            </w:r>
            <w:r w:rsidRPr="00235D83">
              <w:rPr>
                <w:i/>
                <w:sz w:val="20"/>
                <w:szCs w:val="20"/>
                <w:lang w:val="ru-RU"/>
              </w:rPr>
              <w:t>C. trachomatis</w:t>
            </w:r>
          </w:p>
        </w:tc>
        <w:tc>
          <w:tcPr>
            <w:tcW w:w="3440" w:type="dxa"/>
            <w:vMerge/>
          </w:tcPr>
          <w:p w14:paraId="0C953A3E" w14:textId="6718F06A" w:rsidR="004037BE" w:rsidRPr="00235D83" w:rsidRDefault="004037BE" w:rsidP="004F5260">
            <w:pPr>
              <w:contextualSpacing/>
              <w:jc w:val="center"/>
              <w:rPr>
                <w:rFonts w:cs="Times New Roman"/>
                <w:b/>
                <w:sz w:val="20"/>
                <w:szCs w:val="20"/>
              </w:rPr>
            </w:pPr>
          </w:p>
        </w:tc>
        <w:tc>
          <w:tcPr>
            <w:tcW w:w="1369" w:type="dxa"/>
          </w:tcPr>
          <w:p w14:paraId="53E80489" w14:textId="7FB6331E"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BD3F745" w14:textId="77777777" w:rsidR="004037BE" w:rsidRPr="00235D83" w:rsidRDefault="004037BE" w:rsidP="004F5260">
            <w:pPr>
              <w:jc w:val="center"/>
              <w:rPr>
                <w:rFonts w:cs="Times New Roman"/>
                <w:sz w:val="20"/>
                <w:szCs w:val="20"/>
              </w:rPr>
            </w:pPr>
            <w:r w:rsidRPr="00235D83">
              <w:rPr>
                <w:rFonts w:cs="Times New Roman"/>
                <w:sz w:val="20"/>
                <w:szCs w:val="20"/>
              </w:rPr>
              <w:t>Лиофилизированные биоматериалы.</w:t>
            </w:r>
          </w:p>
          <w:p w14:paraId="0702D576" w14:textId="5DC1BECC"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8х200мкл</w:t>
            </w:r>
          </w:p>
        </w:tc>
        <w:tc>
          <w:tcPr>
            <w:tcW w:w="1966" w:type="dxa"/>
            <w:tcMar>
              <w:top w:w="62" w:type="dxa"/>
              <w:left w:w="102" w:type="dxa"/>
              <w:bottom w:w="102" w:type="dxa"/>
              <w:right w:w="62" w:type="dxa"/>
            </w:tcMar>
          </w:tcPr>
          <w:p w14:paraId="6CC182CE" w14:textId="77777777" w:rsidR="004037BE" w:rsidRPr="00235D83" w:rsidRDefault="004037BE" w:rsidP="004F5260">
            <w:pPr>
              <w:adjustRightInd w:val="0"/>
              <w:jc w:val="center"/>
              <w:textAlignment w:val="center"/>
              <w:rPr>
                <w:rFonts w:cs="Times New Roman"/>
                <w:sz w:val="20"/>
                <w:szCs w:val="20"/>
              </w:rPr>
            </w:pPr>
            <w:r w:rsidRPr="00235D83">
              <w:rPr>
                <w:rFonts w:cs="Times New Roman"/>
                <w:sz w:val="20"/>
                <w:szCs w:val="20"/>
              </w:rPr>
              <w:t xml:space="preserve">Раздел «ВыявлениеДНК </w:t>
            </w:r>
            <w:r w:rsidRPr="00235D83">
              <w:rPr>
                <w:rFonts w:cs="Times New Roman"/>
                <w:i/>
                <w:sz w:val="20"/>
                <w:szCs w:val="20"/>
              </w:rPr>
              <w:t>N. gonorrhoeae</w:t>
            </w:r>
            <w:r w:rsidRPr="00235D83">
              <w:rPr>
                <w:rFonts w:cs="Times New Roman"/>
                <w:sz w:val="20"/>
                <w:szCs w:val="20"/>
              </w:rPr>
              <w:t xml:space="preserve"> и </w:t>
            </w:r>
            <w:r w:rsidRPr="00235D83">
              <w:rPr>
                <w:rFonts w:cs="Times New Roman"/>
                <w:i/>
                <w:sz w:val="20"/>
                <w:szCs w:val="20"/>
              </w:rPr>
              <w:t>С. trachomatis</w:t>
            </w:r>
          </w:p>
          <w:p w14:paraId="12C3D39B" w14:textId="610013A7" w:rsidR="004037BE" w:rsidRPr="00235D83" w:rsidRDefault="00232DB0" w:rsidP="004F5260">
            <w:pPr>
              <w:contextualSpacing/>
              <w:jc w:val="center"/>
              <w:rPr>
                <w:rFonts w:cs="Times New Roman"/>
                <w:b/>
                <w:sz w:val="20"/>
                <w:szCs w:val="20"/>
              </w:rPr>
            </w:pPr>
            <w:r>
              <w:rPr>
                <w:rFonts w:cs="Times New Roman"/>
                <w:sz w:val="20"/>
                <w:szCs w:val="20"/>
              </w:rPr>
              <w:t>методом ПЦР</w:t>
            </w:r>
            <w:r w:rsidR="004037BE" w:rsidRPr="00235D83">
              <w:rPr>
                <w:rFonts w:cs="Times New Roman"/>
                <w:sz w:val="20"/>
                <w:szCs w:val="20"/>
              </w:rPr>
              <w:t>» системы МСИ «ФСВОК»</w:t>
            </w:r>
          </w:p>
        </w:tc>
      </w:tr>
      <w:tr w:rsidR="004037BE" w:rsidRPr="00235D83" w14:paraId="6DF2CA1D" w14:textId="77777777" w:rsidTr="0069153E">
        <w:trPr>
          <w:cantSplit/>
          <w:trHeight w:val="20"/>
          <w:jc w:val="center"/>
        </w:trPr>
        <w:tc>
          <w:tcPr>
            <w:tcW w:w="458" w:type="dxa"/>
            <w:vAlign w:val="center"/>
          </w:tcPr>
          <w:p w14:paraId="0918A73F"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1D4C879" w14:textId="3A077D24"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Биоматериалы</w:t>
            </w:r>
          </w:p>
        </w:tc>
        <w:tc>
          <w:tcPr>
            <w:tcW w:w="3564" w:type="dxa"/>
            <w:tcMar>
              <w:top w:w="62" w:type="dxa"/>
              <w:left w:w="102" w:type="dxa"/>
              <w:bottom w:w="102" w:type="dxa"/>
              <w:right w:w="62" w:type="dxa"/>
            </w:tcMar>
          </w:tcPr>
          <w:p w14:paraId="2B1B805B" w14:textId="4C58AAD7"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Качество выявления ДНК возбудителей инфекций, передаваемых половым путем (</w:t>
            </w:r>
            <w:r w:rsidRPr="00235D83">
              <w:rPr>
                <w:rFonts w:cs="Times New Roman"/>
                <w:i/>
                <w:sz w:val="20"/>
                <w:szCs w:val="20"/>
              </w:rPr>
              <w:t>Mycoplasma hominis, Ureaplasma species, Ureaplasma urealyticum, Ureaplasma parvum)</w:t>
            </w:r>
            <w:r w:rsidRPr="00235D83">
              <w:rPr>
                <w:rFonts w:cs="Times New Roman"/>
                <w:sz w:val="20"/>
                <w:szCs w:val="20"/>
              </w:rPr>
              <w:t xml:space="preserve"> методом ПЦР. ДНК </w:t>
            </w:r>
            <w:r w:rsidRPr="00235D83">
              <w:rPr>
                <w:rFonts w:cs="Times New Roman"/>
                <w:i/>
                <w:sz w:val="20"/>
                <w:szCs w:val="20"/>
              </w:rPr>
              <w:t>Mycoplasma hominis</w:t>
            </w:r>
            <w:r w:rsidRPr="00235D83">
              <w:rPr>
                <w:rFonts w:cs="Times New Roman"/>
                <w:sz w:val="20"/>
                <w:szCs w:val="20"/>
              </w:rPr>
              <w:t xml:space="preserve">, ДНК уреаплазм </w:t>
            </w:r>
            <w:r w:rsidRPr="00235D83">
              <w:rPr>
                <w:rFonts w:cs="Times New Roman"/>
                <w:i/>
                <w:sz w:val="20"/>
                <w:szCs w:val="20"/>
              </w:rPr>
              <w:t>(Ureaplasma species, Ureaplasma urealyticum, Ureaplasma parvum)</w:t>
            </w:r>
          </w:p>
        </w:tc>
        <w:tc>
          <w:tcPr>
            <w:tcW w:w="3440" w:type="dxa"/>
            <w:vMerge w:val="restart"/>
          </w:tcPr>
          <w:p w14:paraId="0F5098E7" w14:textId="51F4F4BA"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r w:rsidR="0081282F">
              <w:rPr>
                <w:sz w:val="20"/>
                <w:szCs w:val="20"/>
                <w:lang w:val="ru-RU"/>
              </w:rPr>
              <w:t xml:space="preserve"> </w:t>
            </w:r>
            <w:r w:rsidR="0081282F">
              <w:rPr>
                <w:sz w:val="20"/>
                <w:szCs w:val="20"/>
                <w:lang w:val="ru-RU"/>
              </w:rPr>
              <w:br/>
            </w: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2068799"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6F8CBC77"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052710CD"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2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46BC4DC8"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917F7F3" w14:textId="78205A44" w:rsidR="004037BE" w:rsidRPr="00235D83" w:rsidRDefault="006A1BF2" w:rsidP="006A1BF2">
            <w:pPr>
              <w:contextualSpacing/>
              <w:jc w:val="center"/>
              <w:rPr>
                <w:rFonts w:cs="Times New Roman"/>
                <w:b/>
                <w:sz w:val="20"/>
                <w:szCs w:val="20"/>
              </w:rPr>
            </w:pPr>
            <w:r w:rsidRPr="00235D83">
              <w:rPr>
                <w:rFonts w:cs="Times New Roman"/>
                <w:sz w:val="20"/>
                <w:szCs w:val="20"/>
              </w:rPr>
              <w:t>Сайты</w:t>
            </w:r>
            <w:r w:rsidR="0081282F">
              <w:rPr>
                <w:rFonts w:cs="Times New Roman"/>
                <w:sz w:val="20"/>
                <w:szCs w:val="20"/>
              </w:rPr>
              <w:t xml:space="preserve">: </w:t>
            </w:r>
            <w:hyperlink r:id="rId121" w:history="1">
              <w:r w:rsidRPr="003B4C73">
                <w:rPr>
                  <w:rStyle w:val="a5"/>
                  <w:rFonts w:cs="Times New Roman"/>
                  <w:color w:val="auto"/>
                  <w:sz w:val="20"/>
                  <w:szCs w:val="20"/>
                  <w:u w:val="none"/>
                </w:rPr>
                <w:t>http://www.fsvok.ru</w:t>
              </w:r>
            </w:hyperlink>
          </w:p>
        </w:tc>
        <w:tc>
          <w:tcPr>
            <w:tcW w:w="1369" w:type="dxa"/>
          </w:tcPr>
          <w:p w14:paraId="07901DC4" w14:textId="6778051F"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ED29EAD" w14:textId="0269531A" w:rsidR="004037BE" w:rsidRPr="00235D83" w:rsidRDefault="004037BE" w:rsidP="004F5260">
            <w:pPr>
              <w:contextualSpacing/>
              <w:jc w:val="center"/>
              <w:rPr>
                <w:rFonts w:cs="Times New Roman"/>
                <w:b/>
                <w:sz w:val="20"/>
                <w:szCs w:val="20"/>
              </w:rPr>
            </w:pPr>
            <w:r w:rsidRPr="00235D83">
              <w:rPr>
                <w:rFonts w:cs="Times New Roman"/>
                <w:sz w:val="20"/>
                <w:szCs w:val="20"/>
              </w:rPr>
              <w:t>Лиофилизированные биоматериалы. 2 набора по 8х200мкл</w:t>
            </w:r>
          </w:p>
        </w:tc>
        <w:tc>
          <w:tcPr>
            <w:tcW w:w="1966" w:type="dxa"/>
            <w:tcMar>
              <w:top w:w="62" w:type="dxa"/>
              <w:left w:w="102" w:type="dxa"/>
              <w:bottom w:w="102" w:type="dxa"/>
              <w:right w:w="62" w:type="dxa"/>
            </w:tcMar>
          </w:tcPr>
          <w:p w14:paraId="311E2EB6" w14:textId="66AF9B52" w:rsidR="004037BE" w:rsidRPr="00235D83" w:rsidRDefault="004037BE" w:rsidP="004F5260">
            <w:pPr>
              <w:contextualSpacing/>
              <w:jc w:val="center"/>
              <w:rPr>
                <w:rFonts w:cs="Times New Roman"/>
                <w:b/>
                <w:sz w:val="20"/>
                <w:szCs w:val="20"/>
              </w:rPr>
            </w:pPr>
            <w:r w:rsidRPr="00235D83">
              <w:rPr>
                <w:rFonts w:cs="Times New Roman"/>
                <w:sz w:val="20"/>
                <w:szCs w:val="20"/>
              </w:rPr>
              <w:t xml:space="preserve">Раздел «Выявление ДНК </w:t>
            </w:r>
            <w:r w:rsidRPr="00235D83">
              <w:rPr>
                <w:rFonts w:cs="Times New Roman"/>
                <w:i/>
                <w:sz w:val="20"/>
                <w:szCs w:val="20"/>
              </w:rPr>
              <w:t xml:space="preserve">M. hominis, </w:t>
            </w:r>
            <w:r w:rsidR="0081282F">
              <w:rPr>
                <w:rFonts w:cs="Times New Roman"/>
                <w:i/>
                <w:sz w:val="20"/>
                <w:szCs w:val="20"/>
              </w:rPr>
              <w:br/>
            </w:r>
            <w:r w:rsidRPr="00235D83">
              <w:rPr>
                <w:rFonts w:cs="Times New Roman"/>
                <w:i/>
                <w:sz w:val="20"/>
                <w:szCs w:val="20"/>
              </w:rPr>
              <w:t xml:space="preserve">U. species, </w:t>
            </w:r>
            <w:r w:rsidR="0081282F">
              <w:rPr>
                <w:rFonts w:cs="Times New Roman"/>
                <w:i/>
                <w:sz w:val="20"/>
                <w:szCs w:val="20"/>
              </w:rPr>
              <w:br/>
            </w:r>
            <w:r w:rsidRPr="00235D83">
              <w:rPr>
                <w:rFonts w:cs="Times New Roman"/>
                <w:i/>
                <w:sz w:val="20"/>
                <w:szCs w:val="20"/>
              </w:rPr>
              <w:t>U. urealyticum,</w:t>
            </w:r>
            <w:r w:rsidR="0081282F">
              <w:rPr>
                <w:rFonts w:cs="Times New Roman"/>
                <w:i/>
                <w:sz w:val="20"/>
                <w:szCs w:val="20"/>
              </w:rPr>
              <w:t xml:space="preserve"> </w:t>
            </w:r>
            <w:r w:rsidR="0081282F">
              <w:rPr>
                <w:rFonts w:cs="Times New Roman"/>
                <w:i/>
                <w:sz w:val="20"/>
                <w:szCs w:val="20"/>
              </w:rPr>
              <w:br/>
            </w:r>
            <w:r w:rsidRPr="00235D83">
              <w:rPr>
                <w:rFonts w:cs="Times New Roman"/>
                <w:i/>
                <w:sz w:val="20"/>
                <w:szCs w:val="20"/>
              </w:rPr>
              <w:t>U. parvum</w:t>
            </w:r>
            <w:r w:rsidRPr="00235D83">
              <w:rPr>
                <w:rFonts w:cs="Times New Roman"/>
                <w:sz w:val="20"/>
                <w:szCs w:val="20"/>
              </w:rPr>
              <w:t xml:space="preserve"> МЕТОДОМ ПЦР (ИППП)» системы МСИ «ФСВОК»</w:t>
            </w:r>
          </w:p>
        </w:tc>
      </w:tr>
      <w:tr w:rsidR="004037BE" w:rsidRPr="00235D83" w14:paraId="7F6D87A6" w14:textId="77777777" w:rsidTr="0069153E">
        <w:trPr>
          <w:cantSplit/>
          <w:trHeight w:val="20"/>
          <w:jc w:val="center"/>
        </w:trPr>
        <w:tc>
          <w:tcPr>
            <w:tcW w:w="458" w:type="dxa"/>
            <w:vAlign w:val="center"/>
          </w:tcPr>
          <w:p w14:paraId="1640BE1D"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CCA1083" w14:textId="7CC5FB20"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Биоматериалы</w:t>
            </w:r>
          </w:p>
        </w:tc>
        <w:tc>
          <w:tcPr>
            <w:tcW w:w="3564" w:type="dxa"/>
            <w:tcMar>
              <w:top w:w="62" w:type="dxa"/>
              <w:left w:w="102" w:type="dxa"/>
              <w:bottom w:w="102" w:type="dxa"/>
              <w:right w:w="62" w:type="dxa"/>
            </w:tcMar>
          </w:tcPr>
          <w:p w14:paraId="7EE85158" w14:textId="28B5BBF4" w:rsidR="004037BE" w:rsidRPr="00235D83" w:rsidRDefault="004037BE" w:rsidP="0081282F">
            <w:pPr>
              <w:pStyle w:val="TableParagraph"/>
              <w:jc w:val="center"/>
              <w:rPr>
                <w:b/>
                <w:sz w:val="20"/>
                <w:szCs w:val="20"/>
              </w:rPr>
            </w:pPr>
            <w:r w:rsidRPr="00235D83">
              <w:rPr>
                <w:sz w:val="20"/>
                <w:szCs w:val="20"/>
                <w:lang w:val="ru-RU"/>
              </w:rPr>
              <w:t xml:space="preserve">Качество выявления ДНК </w:t>
            </w:r>
            <w:r w:rsidRPr="00235D83">
              <w:rPr>
                <w:i/>
                <w:sz w:val="20"/>
                <w:szCs w:val="20"/>
                <w:lang w:val="ru-RU"/>
              </w:rPr>
              <w:t xml:space="preserve">Neisseria gonorrhoeae </w:t>
            </w:r>
            <w:r w:rsidRPr="00235D83">
              <w:rPr>
                <w:sz w:val="20"/>
                <w:szCs w:val="20"/>
                <w:lang w:val="ru-RU"/>
              </w:rPr>
              <w:t xml:space="preserve">и </w:t>
            </w:r>
            <w:r w:rsidRPr="00235D83">
              <w:rPr>
                <w:i/>
                <w:sz w:val="20"/>
                <w:szCs w:val="20"/>
                <w:lang w:val="ru-RU"/>
              </w:rPr>
              <w:t>Chlamydia trachomatis</w:t>
            </w:r>
            <w:r w:rsidRPr="00235D83">
              <w:rPr>
                <w:sz w:val="20"/>
                <w:szCs w:val="20"/>
                <w:lang w:val="ru-RU"/>
              </w:rPr>
              <w:t xml:space="preserve"> методом ПЦР. ДНК </w:t>
            </w:r>
            <w:r w:rsidRPr="00235D83">
              <w:rPr>
                <w:i/>
                <w:sz w:val="20"/>
                <w:szCs w:val="20"/>
                <w:lang w:val="ru-RU"/>
              </w:rPr>
              <w:t>N.gonorrhoeae,</w:t>
            </w:r>
            <w:r w:rsidR="0081282F">
              <w:rPr>
                <w:i/>
                <w:sz w:val="20"/>
                <w:szCs w:val="20"/>
                <w:lang w:val="ru-RU"/>
              </w:rPr>
              <w:t xml:space="preserve"> </w:t>
            </w:r>
            <w:r w:rsidRPr="00235D83">
              <w:rPr>
                <w:sz w:val="20"/>
                <w:szCs w:val="20"/>
                <w:lang w:val="ru-RU"/>
              </w:rPr>
              <w:t xml:space="preserve">ДНК </w:t>
            </w:r>
            <w:r w:rsidRPr="00235D83">
              <w:rPr>
                <w:i/>
                <w:sz w:val="20"/>
                <w:szCs w:val="20"/>
                <w:lang w:val="ru-RU"/>
              </w:rPr>
              <w:t>C. trachomatis</w:t>
            </w:r>
          </w:p>
        </w:tc>
        <w:tc>
          <w:tcPr>
            <w:tcW w:w="3440" w:type="dxa"/>
            <w:vMerge/>
          </w:tcPr>
          <w:p w14:paraId="3185A26B" w14:textId="4EFF6E09" w:rsidR="004037BE" w:rsidRPr="00235D83" w:rsidRDefault="004037BE" w:rsidP="004F5260">
            <w:pPr>
              <w:contextualSpacing/>
              <w:jc w:val="center"/>
              <w:rPr>
                <w:rFonts w:cs="Times New Roman"/>
                <w:b/>
                <w:sz w:val="20"/>
                <w:szCs w:val="20"/>
              </w:rPr>
            </w:pPr>
          </w:p>
        </w:tc>
        <w:tc>
          <w:tcPr>
            <w:tcW w:w="1369" w:type="dxa"/>
          </w:tcPr>
          <w:p w14:paraId="6EB4A9AD" w14:textId="43932C0C"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00DA832"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Лиофилизированные биоматериалы.</w:t>
            </w:r>
          </w:p>
          <w:p w14:paraId="23DE44A4" w14:textId="26FA45DB"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8х200мкл</w:t>
            </w:r>
          </w:p>
        </w:tc>
        <w:tc>
          <w:tcPr>
            <w:tcW w:w="1966" w:type="dxa"/>
            <w:tcMar>
              <w:top w:w="62" w:type="dxa"/>
              <w:left w:w="102" w:type="dxa"/>
              <w:bottom w:w="102" w:type="dxa"/>
              <w:right w:w="62" w:type="dxa"/>
            </w:tcMar>
          </w:tcPr>
          <w:p w14:paraId="20FC058C" w14:textId="028353B3" w:rsidR="004037BE" w:rsidRPr="00C21627" w:rsidRDefault="004037BE" w:rsidP="0081282F">
            <w:pPr>
              <w:pStyle w:val="TableParagraph"/>
              <w:jc w:val="center"/>
              <w:rPr>
                <w:b/>
                <w:sz w:val="20"/>
                <w:szCs w:val="20"/>
                <w:lang w:val="ru-RU"/>
              </w:rPr>
            </w:pPr>
            <w:r w:rsidRPr="00235D83">
              <w:rPr>
                <w:sz w:val="20"/>
                <w:szCs w:val="20"/>
                <w:lang w:val="ru-RU"/>
              </w:rPr>
              <w:t xml:space="preserve">Раздел «Выявление ДНК </w:t>
            </w:r>
            <w:r w:rsidRPr="00235D83">
              <w:rPr>
                <w:i/>
                <w:sz w:val="20"/>
                <w:szCs w:val="20"/>
                <w:lang w:val="ru-RU"/>
              </w:rPr>
              <w:t xml:space="preserve">N. gonorrhoeae </w:t>
            </w:r>
            <w:r w:rsidRPr="00235D83">
              <w:rPr>
                <w:sz w:val="20"/>
                <w:szCs w:val="20"/>
                <w:lang w:val="ru-RU"/>
              </w:rPr>
              <w:t xml:space="preserve">и </w:t>
            </w:r>
            <w:r w:rsidRPr="00235D83">
              <w:rPr>
                <w:i/>
                <w:sz w:val="20"/>
                <w:szCs w:val="20"/>
                <w:lang w:val="ru-RU"/>
              </w:rPr>
              <w:t xml:space="preserve">С. </w:t>
            </w:r>
            <w:r w:rsidR="0081282F" w:rsidRPr="00235D83">
              <w:rPr>
                <w:i/>
                <w:sz w:val="20"/>
                <w:szCs w:val="20"/>
                <w:lang w:val="ru-RU"/>
              </w:rPr>
              <w:t>T</w:t>
            </w:r>
            <w:r w:rsidRPr="00235D83">
              <w:rPr>
                <w:i/>
                <w:sz w:val="20"/>
                <w:szCs w:val="20"/>
                <w:lang w:val="ru-RU"/>
              </w:rPr>
              <w:t>rachomatis</w:t>
            </w:r>
            <w:r w:rsidR="0081282F">
              <w:rPr>
                <w:i/>
                <w:sz w:val="20"/>
                <w:szCs w:val="20"/>
                <w:lang w:val="ru-RU"/>
              </w:rPr>
              <w:t xml:space="preserve"> </w:t>
            </w:r>
            <w:r w:rsidRPr="00C21627">
              <w:rPr>
                <w:sz w:val="20"/>
                <w:szCs w:val="20"/>
                <w:lang w:val="ru-RU"/>
              </w:rPr>
              <w:t>методом ПЦР» системы МСИ «ФСВОК»</w:t>
            </w:r>
          </w:p>
        </w:tc>
      </w:tr>
      <w:tr w:rsidR="004037BE" w:rsidRPr="00235D83" w14:paraId="2F9ACD3A" w14:textId="77777777" w:rsidTr="0069153E">
        <w:trPr>
          <w:cantSplit/>
          <w:trHeight w:val="20"/>
          <w:jc w:val="center"/>
        </w:trPr>
        <w:tc>
          <w:tcPr>
            <w:tcW w:w="458" w:type="dxa"/>
            <w:vAlign w:val="center"/>
          </w:tcPr>
          <w:p w14:paraId="27F9E990"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981EF56" w14:textId="63E6B551"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Биоматериалы</w:t>
            </w:r>
          </w:p>
        </w:tc>
        <w:tc>
          <w:tcPr>
            <w:tcW w:w="3564" w:type="dxa"/>
            <w:tcMar>
              <w:top w:w="62" w:type="dxa"/>
              <w:left w:w="102" w:type="dxa"/>
              <w:bottom w:w="102" w:type="dxa"/>
              <w:right w:w="62" w:type="dxa"/>
            </w:tcMar>
          </w:tcPr>
          <w:p w14:paraId="48C78EA8" w14:textId="61791783" w:rsidR="004037BE" w:rsidRPr="00235D83" w:rsidRDefault="004037BE" w:rsidP="00C21627">
            <w:pPr>
              <w:pStyle w:val="TableParagraph"/>
              <w:jc w:val="center"/>
              <w:rPr>
                <w:b/>
                <w:sz w:val="20"/>
                <w:szCs w:val="20"/>
              </w:rPr>
            </w:pPr>
            <w:r w:rsidRPr="00235D83">
              <w:rPr>
                <w:sz w:val="20"/>
                <w:szCs w:val="20"/>
                <w:lang w:val="ru-RU"/>
              </w:rPr>
              <w:t xml:space="preserve">Качество выявления ДНК </w:t>
            </w:r>
            <w:r w:rsidRPr="00235D83">
              <w:rPr>
                <w:i/>
                <w:sz w:val="20"/>
                <w:szCs w:val="20"/>
                <w:lang w:val="ru-RU"/>
              </w:rPr>
              <w:t>Mycoplasma genitalium</w:t>
            </w:r>
            <w:r w:rsidR="00C21627">
              <w:rPr>
                <w:sz w:val="20"/>
                <w:szCs w:val="20"/>
                <w:lang w:val="ru-RU"/>
              </w:rPr>
              <w:t xml:space="preserve"> методом ПЦР. </w:t>
            </w:r>
            <w:r w:rsidRPr="00235D83">
              <w:rPr>
                <w:sz w:val="20"/>
                <w:szCs w:val="20"/>
                <w:lang w:val="ru-RU"/>
              </w:rPr>
              <w:t xml:space="preserve">ДНК </w:t>
            </w:r>
            <w:r w:rsidRPr="00235D83">
              <w:rPr>
                <w:i/>
                <w:sz w:val="20"/>
                <w:szCs w:val="20"/>
                <w:lang w:val="ru-RU"/>
              </w:rPr>
              <w:t>М. genitalium</w:t>
            </w:r>
          </w:p>
        </w:tc>
        <w:tc>
          <w:tcPr>
            <w:tcW w:w="3440" w:type="dxa"/>
            <w:vMerge/>
          </w:tcPr>
          <w:p w14:paraId="2AB8A9C2" w14:textId="4FA4BE5C" w:rsidR="004037BE" w:rsidRPr="00235D83" w:rsidRDefault="004037BE" w:rsidP="004F5260">
            <w:pPr>
              <w:contextualSpacing/>
              <w:jc w:val="center"/>
              <w:rPr>
                <w:rFonts w:cs="Times New Roman"/>
                <w:b/>
                <w:sz w:val="20"/>
                <w:szCs w:val="20"/>
              </w:rPr>
            </w:pPr>
          </w:p>
        </w:tc>
        <w:tc>
          <w:tcPr>
            <w:tcW w:w="1369" w:type="dxa"/>
          </w:tcPr>
          <w:p w14:paraId="09555271" w14:textId="7FDB5F97"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DEF2F73" w14:textId="77777777" w:rsidR="004037BE" w:rsidRPr="00235D83" w:rsidRDefault="004037BE" w:rsidP="004F5260">
            <w:pPr>
              <w:pStyle w:val="TableParagraph"/>
              <w:jc w:val="center"/>
              <w:rPr>
                <w:sz w:val="20"/>
                <w:szCs w:val="20"/>
                <w:lang w:val="ru-RU"/>
              </w:rPr>
            </w:pPr>
            <w:r w:rsidRPr="00235D83">
              <w:rPr>
                <w:sz w:val="20"/>
                <w:szCs w:val="20"/>
                <w:lang w:val="ru-RU"/>
              </w:rPr>
              <w:t>Лиофилизированные биоматериалы.</w:t>
            </w:r>
          </w:p>
          <w:p w14:paraId="29488029" w14:textId="7BFC1189" w:rsidR="004037BE" w:rsidRPr="00235D83" w:rsidRDefault="004037BE" w:rsidP="004F5260">
            <w:pPr>
              <w:contextualSpacing/>
              <w:jc w:val="center"/>
              <w:rPr>
                <w:rFonts w:cs="Times New Roman"/>
                <w:b/>
                <w:sz w:val="20"/>
                <w:szCs w:val="20"/>
              </w:rPr>
            </w:pPr>
            <w:r w:rsidRPr="00235D83">
              <w:rPr>
                <w:rFonts w:cs="Times New Roman"/>
                <w:sz w:val="20"/>
                <w:szCs w:val="20"/>
              </w:rPr>
              <w:t>2 набора ОПК по 8х200мкл</w:t>
            </w:r>
          </w:p>
        </w:tc>
        <w:tc>
          <w:tcPr>
            <w:tcW w:w="1966" w:type="dxa"/>
            <w:tcMar>
              <w:top w:w="62" w:type="dxa"/>
              <w:left w:w="102" w:type="dxa"/>
              <w:bottom w:w="102" w:type="dxa"/>
              <w:right w:w="62" w:type="dxa"/>
            </w:tcMar>
          </w:tcPr>
          <w:p w14:paraId="5D6966D4" w14:textId="1039AEE8" w:rsidR="004037BE" w:rsidRPr="00235D83" w:rsidRDefault="004037BE" w:rsidP="004F5260">
            <w:pPr>
              <w:contextualSpacing/>
              <w:jc w:val="center"/>
              <w:rPr>
                <w:rFonts w:cs="Times New Roman"/>
                <w:b/>
                <w:sz w:val="20"/>
                <w:szCs w:val="20"/>
              </w:rPr>
            </w:pPr>
            <w:r w:rsidRPr="00235D83">
              <w:rPr>
                <w:rFonts w:cs="Times New Roman"/>
                <w:sz w:val="20"/>
                <w:szCs w:val="20"/>
              </w:rPr>
              <w:t xml:space="preserve">Раздел «Выявление ДНК </w:t>
            </w:r>
            <w:r w:rsidRPr="00235D83">
              <w:rPr>
                <w:rFonts w:cs="Times New Roman"/>
                <w:i/>
                <w:sz w:val="20"/>
                <w:szCs w:val="20"/>
              </w:rPr>
              <w:t>М. genitalium</w:t>
            </w:r>
            <w:r w:rsidRPr="00235D83">
              <w:rPr>
                <w:rFonts w:cs="Times New Roman"/>
                <w:sz w:val="20"/>
                <w:szCs w:val="20"/>
              </w:rPr>
              <w:t xml:space="preserve"> методом ПЦР» системы МСИ «ФСВОК»</w:t>
            </w:r>
          </w:p>
        </w:tc>
      </w:tr>
      <w:tr w:rsidR="004037BE" w:rsidRPr="00235D83" w14:paraId="769DDE99" w14:textId="77777777" w:rsidTr="0069153E">
        <w:trPr>
          <w:cantSplit/>
          <w:trHeight w:val="20"/>
          <w:jc w:val="center"/>
        </w:trPr>
        <w:tc>
          <w:tcPr>
            <w:tcW w:w="458" w:type="dxa"/>
            <w:vAlign w:val="center"/>
          </w:tcPr>
          <w:p w14:paraId="60BFE75C"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D1BA497" w14:textId="0FF7B0C2"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Биоматериалы</w:t>
            </w:r>
          </w:p>
        </w:tc>
        <w:tc>
          <w:tcPr>
            <w:tcW w:w="3564" w:type="dxa"/>
            <w:tcMar>
              <w:top w:w="62" w:type="dxa"/>
              <w:left w:w="102" w:type="dxa"/>
              <w:bottom w:w="102" w:type="dxa"/>
              <w:right w:w="62" w:type="dxa"/>
            </w:tcMar>
          </w:tcPr>
          <w:p w14:paraId="68860B78" w14:textId="7D87F7B2" w:rsidR="004037BE" w:rsidRPr="00235D83" w:rsidRDefault="004037BE" w:rsidP="00C21627">
            <w:pPr>
              <w:jc w:val="center"/>
              <w:rPr>
                <w:rFonts w:cs="Times New Roman"/>
                <w:b/>
                <w:sz w:val="20"/>
                <w:szCs w:val="20"/>
              </w:rPr>
            </w:pPr>
            <w:r w:rsidRPr="00235D83">
              <w:rPr>
                <w:rFonts w:cs="Times New Roman"/>
                <w:spacing w:val="-4"/>
                <w:sz w:val="20"/>
                <w:szCs w:val="20"/>
              </w:rPr>
              <w:t>Качество выявления ДНК вируса папилломы человека высокого канцерогенного риска (ВКР) методом ПЦР. ДНК ВПЧ ВКР</w:t>
            </w:r>
          </w:p>
        </w:tc>
        <w:tc>
          <w:tcPr>
            <w:tcW w:w="3440" w:type="dxa"/>
            <w:vMerge/>
          </w:tcPr>
          <w:p w14:paraId="7972F9E5" w14:textId="11492118" w:rsidR="004037BE" w:rsidRPr="00235D83" w:rsidRDefault="004037BE" w:rsidP="004F5260">
            <w:pPr>
              <w:contextualSpacing/>
              <w:jc w:val="center"/>
              <w:rPr>
                <w:rFonts w:cs="Times New Roman"/>
                <w:b/>
                <w:sz w:val="20"/>
                <w:szCs w:val="20"/>
              </w:rPr>
            </w:pPr>
          </w:p>
        </w:tc>
        <w:tc>
          <w:tcPr>
            <w:tcW w:w="1369" w:type="dxa"/>
          </w:tcPr>
          <w:p w14:paraId="4AE9B755" w14:textId="7895B87F" w:rsidR="004037BE" w:rsidRPr="00235D83" w:rsidRDefault="004037BE" w:rsidP="004F5260">
            <w:pPr>
              <w:contextualSpacing/>
              <w:jc w:val="center"/>
              <w:rPr>
                <w:rFonts w:cs="Times New Roman"/>
                <w:b/>
                <w:sz w:val="20"/>
                <w:szCs w:val="20"/>
              </w:rPr>
            </w:pPr>
            <w:r w:rsidRPr="00235D83">
              <w:rPr>
                <w:rFonts w:cs="Times New Roman"/>
                <w:spacing w:val="-4"/>
                <w:sz w:val="20"/>
                <w:szCs w:val="20"/>
              </w:rPr>
              <w:t>Стоимость раздела представлена в коммерческом предложении Провайдера</w:t>
            </w:r>
          </w:p>
        </w:tc>
        <w:tc>
          <w:tcPr>
            <w:tcW w:w="2245" w:type="dxa"/>
          </w:tcPr>
          <w:p w14:paraId="22D3DED8" w14:textId="77777777" w:rsidR="004037BE" w:rsidRPr="00235D83" w:rsidRDefault="004037BE" w:rsidP="004F5260">
            <w:pPr>
              <w:jc w:val="center"/>
              <w:rPr>
                <w:rFonts w:cs="Times New Roman"/>
                <w:spacing w:val="-4"/>
                <w:sz w:val="20"/>
                <w:szCs w:val="20"/>
              </w:rPr>
            </w:pPr>
            <w:r w:rsidRPr="00235D83">
              <w:rPr>
                <w:rFonts w:cs="Times New Roman"/>
                <w:spacing w:val="-4"/>
                <w:sz w:val="20"/>
                <w:szCs w:val="20"/>
              </w:rPr>
              <w:t>Жидкие образцы биоматериалов.</w:t>
            </w:r>
          </w:p>
          <w:p w14:paraId="032B1C83" w14:textId="3518BDF1" w:rsidR="004037BE" w:rsidRPr="00235D83" w:rsidRDefault="004037BE" w:rsidP="004F5260">
            <w:pPr>
              <w:contextualSpacing/>
              <w:jc w:val="center"/>
              <w:rPr>
                <w:rFonts w:cs="Times New Roman"/>
                <w:b/>
                <w:sz w:val="20"/>
                <w:szCs w:val="20"/>
              </w:rPr>
            </w:pPr>
            <w:r w:rsidRPr="00235D83">
              <w:rPr>
                <w:rFonts w:cs="Times New Roman"/>
                <w:spacing w:val="-4"/>
                <w:sz w:val="20"/>
                <w:szCs w:val="20"/>
              </w:rPr>
              <w:t>2 набора ОПК по 8х200 мкл</w:t>
            </w:r>
          </w:p>
        </w:tc>
        <w:tc>
          <w:tcPr>
            <w:tcW w:w="1966" w:type="dxa"/>
            <w:tcMar>
              <w:top w:w="62" w:type="dxa"/>
              <w:left w:w="102" w:type="dxa"/>
              <w:bottom w:w="102" w:type="dxa"/>
              <w:right w:w="62" w:type="dxa"/>
            </w:tcMar>
          </w:tcPr>
          <w:p w14:paraId="27F17EE5" w14:textId="113B863E" w:rsidR="004037BE" w:rsidRPr="00235D83" w:rsidRDefault="004037BE" w:rsidP="004F5260">
            <w:pPr>
              <w:contextualSpacing/>
              <w:jc w:val="center"/>
              <w:rPr>
                <w:rFonts w:cs="Times New Roman"/>
                <w:b/>
                <w:sz w:val="20"/>
                <w:szCs w:val="20"/>
              </w:rPr>
            </w:pPr>
            <w:r w:rsidRPr="00235D83">
              <w:rPr>
                <w:rFonts w:cs="Times New Roman"/>
                <w:sz w:val="20"/>
                <w:szCs w:val="20"/>
              </w:rPr>
              <w:t xml:space="preserve">Раздел «Выявление ДНК </w:t>
            </w:r>
            <w:r w:rsidRPr="00235D83">
              <w:rPr>
                <w:rFonts w:cs="Times New Roman"/>
                <w:i/>
                <w:sz w:val="20"/>
                <w:szCs w:val="20"/>
              </w:rPr>
              <w:t>Papilloma virus</w:t>
            </w:r>
            <w:r w:rsidRPr="00235D83">
              <w:rPr>
                <w:rFonts w:cs="Times New Roman"/>
                <w:sz w:val="20"/>
                <w:szCs w:val="20"/>
              </w:rPr>
              <w:t xml:space="preserve"> (ВПЧ) методом ПЦР» системы МСИ «ФСВОК»</w:t>
            </w:r>
          </w:p>
        </w:tc>
      </w:tr>
      <w:tr w:rsidR="004037BE" w:rsidRPr="00235D83" w14:paraId="242267BD" w14:textId="77777777" w:rsidTr="0069153E">
        <w:trPr>
          <w:cantSplit/>
          <w:trHeight w:val="20"/>
          <w:jc w:val="center"/>
        </w:trPr>
        <w:tc>
          <w:tcPr>
            <w:tcW w:w="458" w:type="dxa"/>
            <w:vAlign w:val="center"/>
          </w:tcPr>
          <w:p w14:paraId="21718866"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B8A6B6D" w14:textId="3399BB23"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Мокрота</w:t>
            </w:r>
          </w:p>
        </w:tc>
        <w:tc>
          <w:tcPr>
            <w:tcW w:w="3564" w:type="dxa"/>
            <w:tcMar>
              <w:top w:w="62" w:type="dxa"/>
              <w:left w:w="102" w:type="dxa"/>
              <w:bottom w:w="102" w:type="dxa"/>
              <w:right w:w="62" w:type="dxa"/>
            </w:tcMar>
          </w:tcPr>
          <w:p w14:paraId="2847FB2F" w14:textId="2BACF38D"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Качество микроскопического выявления кислотоустойчивых микобактерий (КУМ) в препаратах мокроты с окраской по Цилю-Нильсену. КУМ (выявление, подсчет числа)</w:t>
            </w:r>
          </w:p>
        </w:tc>
        <w:tc>
          <w:tcPr>
            <w:tcW w:w="3440" w:type="dxa"/>
            <w:vMerge w:val="restart"/>
          </w:tcPr>
          <w:p w14:paraId="56E21CB4" w14:textId="6F535550"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r w:rsidR="006573C2">
              <w:rPr>
                <w:sz w:val="20"/>
                <w:szCs w:val="20"/>
                <w:lang w:val="ru-RU"/>
              </w:rPr>
              <w:t xml:space="preserve"> </w:t>
            </w:r>
            <w:r w:rsidR="006573C2">
              <w:rPr>
                <w:sz w:val="20"/>
                <w:szCs w:val="20"/>
                <w:lang w:val="ru-RU"/>
              </w:rPr>
              <w:br/>
            </w: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r w:rsidR="006573C2">
              <w:rPr>
                <w:sz w:val="20"/>
                <w:szCs w:val="20"/>
                <w:lang w:val="ru-RU"/>
              </w:rPr>
              <w:t xml:space="preserve"> </w:t>
            </w: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B73F7BD"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AF3D909"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2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27DA2422"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C7BF198" w14:textId="001BBD25" w:rsidR="004037BE" w:rsidRPr="00235D83" w:rsidRDefault="006573C2" w:rsidP="006A1BF2">
            <w:pPr>
              <w:contextualSpacing/>
              <w:jc w:val="center"/>
              <w:rPr>
                <w:rFonts w:cs="Times New Roman"/>
                <w:b/>
                <w:sz w:val="20"/>
                <w:szCs w:val="20"/>
              </w:rPr>
            </w:pPr>
            <w:r>
              <w:rPr>
                <w:rFonts w:cs="Times New Roman"/>
                <w:sz w:val="20"/>
                <w:szCs w:val="20"/>
              </w:rPr>
              <w:t xml:space="preserve">Сайты: </w:t>
            </w:r>
            <w:hyperlink r:id="rId123" w:history="1">
              <w:r w:rsidR="006A1BF2" w:rsidRPr="003B4C73">
                <w:rPr>
                  <w:rStyle w:val="a5"/>
                  <w:rFonts w:cs="Times New Roman"/>
                  <w:color w:val="auto"/>
                  <w:sz w:val="20"/>
                  <w:szCs w:val="20"/>
                  <w:u w:val="none"/>
                </w:rPr>
                <w:t>http://www.fsvok.ru</w:t>
              </w:r>
            </w:hyperlink>
          </w:p>
        </w:tc>
        <w:tc>
          <w:tcPr>
            <w:tcW w:w="1369" w:type="dxa"/>
          </w:tcPr>
          <w:p w14:paraId="69F044E9" w14:textId="44C4E08F"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FE7AB3C" w14:textId="77777777" w:rsidR="004037BE" w:rsidRPr="00235D83" w:rsidRDefault="004037BE" w:rsidP="004F5260">
            <w:pPr>
              <w:jc w:val="center"/>
              <w:rPr>
                <w:rFonts w:cs="Times New Roman"/>
                <w:sz w:val="20"/>
                <w:szCs w:val="20"/>
              </w:rPr>
            </w:pPr>
            <w:r w:rsidRPr="00235D83">
              <w:rPr>
                <w:rFonts w:cs="Times New Roman"/>
                <w:sz w:val="20"/>
                <w:szCs w:val="20"/>
              </w:rPr>
              <w:t>Препараты мазков мокроты.</w:t>
            </w:r>
          </w:p>
          <w:p w14:paraId="41907FAD" w14:textId="4DBF4DA7" w:rsidR="004037BE" w:rsidRPr="00235D83" w:rsidRDefault="004037BE" w:rsidP="006573C2">
            <w:pPr>
              <w:jc w:val="center"/>
              <w:rPr>
                <w:rFonts w:cs="Times New Roman"/>
                <w:b/>
                <w:sz w:val="20"/>
                <w:szCs w:val="20"/>
              </w:rPr>
            </w:pPr>
            <w:r w:rsidRPr="00235D83">
              <w:rPr>
                <w:rFonts w:cs="Times New Roman"/>
                <w:sz w:val="20"/>
                <w:szCs w:val="20"/>
              </w:rPr>
              <w:t>2 набора по 8 мазков.</w:t>
            </w:r>
          </w:p>
        </w:tc>
        <w:tc>
          <w:tcPr>
            <w:tcW w:w="1966" w:type="dxa"/>
            <w:tcMar>
              <w:top w:w="62" w:type="dxa"/>
              <w:left w:w="102" w:type="dxa"/>
              <w:bottom w:w="102" w:type="dxa"/>
              <w:right w:w="62" w:type="dxa"/>
            </w:tcMar>
          </w:tcPr>
          <w:p w14:paraId="5F7EF24D" w14:textId="02307B49" w:rsidR="004037BE" w:rsidRPr="00235D83" w:rsidRDefault="004037BE" w:rsidP="006573C2">
            <w:pPr>
              <w:jc w:val="center"/>
              <w:rPr>
                <w:rFonts w:cs="Times New Roman"/>
                <w:b/>
                <w:sz w:val="20"/>
                <w:szCs w:val="20"/>
              </w:rPr>
            </w:pPr>
            <w:r w:rsidRPr="00235D83">
              <w:rPr>
                <w:rFonts w:cs="Times New Roman"/>
                <w:sz w:val="20"/>
                <w:szCs w:val="20"/>
              </w:rPr>
              <w:t>Раздел «Выявление КУМ в препаратах мокроты микроскопией</w:t>
            </w:r>
            <w:r w:rsidR="006573C2">
              <w:rPr>
                <w:rFonts w:cs="Times New Roman"/>
                <w:sz w:val="20"/>
                <w:szCs w:val="20"/>
              </w:rPr>
              <w:t xml:space="preserve"> </w:t>
            </w:r>
            <w:r w:rsidR="006573C2">
              <w:rPr>
                <w:rFonts w:cs="Times New Roman"/>
                <w:sz w:val="20"/>
                <w:szCs w:val="20"/>
              </w:rPr>
              <w:br/>
            </w:r>
            <w:r w:rsidRPr="00235D83">
              <w:rPr>
                <w:rFonts w:cs="Times New Roman"/>
                <w:sz w:val="20"/>
                <w:szCs w:val="20"/>
              </w:rPr>
              <w:t>по Цилю-Нильсену (окрашенные и неокрашенные препараты)» системы МСИ «ФСВОК»</w:t>
            </w:r>
          </w:p>
        </w:tc>
      </w:tr>
      <w:tr w:rsidR="004037BE" w:rsidRPr="00235D83" w14:paraId="4423CA49" w14:textId="77777777" w:rsidTr="0069153E">
        <w:trPr>
          <w:cantSplit/>
          <w:trHeight w:val="20"/>
          <w:jc w:val="center"/>
        </w:trPr>
        <w:tc>
          <w:tcPr>
            <w:tcW w:w="458" w:type="dxa"/>
            <w:vAlign w:val="center"/>
          </w:tcPr>
          <w:p w14:paraId="56F2897D"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191535B" w14:textId="101D4397"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Мокрота</w:t>
            </w:r>
          </w:p>
        </w:tc>
        <w:tc>
          <w:tcPr>
            <w:tcW w:w="3564" w:type="dxa"/>
            <w:tcMar>
              <w:top w:w="62" w:type="dxa"/>
              <w:left w:w="102" w:type="dxa"/>
              <w:bottom w:w="102" w:type="dxa"/>
              <w:right w:w="62" w:type="dxa"/>
            </w:tcMar>
          </w:tcPr>
          <w:p w14:paraId="4DB6A8B5" w14:textId="77777777" w:rsidR="004037BE" w:rsidRPr="00235D83" w:rsidRDefault="004037BE" w:rsidP="004F5260">
            <w:pPr>
              <w:jc w:val="center"/>
              <w:rPr>
                <w:rFonts w:cs="Times New Roman"/>
                <w:sz w:val="20"/>
                <w:szCs w:val="20"/>
              </w:rPr>
            </w:pPr>
            <w:r w:rsidRPr="00235D83">
              <w:rPr>
                <w:rFonts w:cs="Times New Roman"/>
                <w:sz w:val="20"/>
                <w:szCs w:val="20"/>
              </w:rPr>
              <w:t>Качество приготовления и исследования.</w:t>
            </w:r>
          </w:p>
          <w:p w14:paraId="2F37A6D2" w14:textId="73731213"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КУМ (выявление, подсчет числа)</w:t>
            </w:r>
          </w:p>
        </w:tc>
        <w:tc>
          <w:tcPr>
            <w:tcW w:w="3440" w:type="dxa"/>
            <w:vMerge/>
          </w:tcPr>
          <w:p w14:paraId="05079B30" w14:textId="13FC20E9" w:rsidR="004037BE" w:rsidRPr="00235D83" w:rsidRDefault="004037BE" w:rsidP="004F5260">
            <w:pPr>
              <w:contextualSpacing/>
              <w:jc w:val="center"/>
              <w:rPr>
                <w:rFonts w:cs="Times New Roman"/>
                <w:b/>
                <w:sz w:val="20"/>
                <w:szCs w:val="20"/>
              </w:rPr>
            </w:pPr>
          </w:p>
        </w:tc>
        <w:tc>
          <w:tcPr>
            <w:tcW w:w="1369" w:type="dxa"/>
          </w:tcPr>
          <w:p w14:paraId="0FD92C33" w14:textId="50390550"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9815701" w14:textId="3B65DC40" w:rsidR="004037BE" w:rsidRPr="00235D83" w:rsidRDefault="006573C2" w:rsidP="004F5260">
            <w:pPr>
              <w:contextualSpacing/>
              <w:jc w:val="center"/>
              <w:rPr>
                <w:rFonts w:cs="Times New Roman"/>
                <w:b/>
                <w:sz w:val="20"/>
                <w:szCs w:val="20"/>
              </w:rPr>
            </w:pPr>
            <w:r>
              <w:rPr>
                <w:rFonts w:cs="Times New Roman"/>
                <w:sz w:val="20"/>
                <w:szCs w:val="20"/>
              </w:rPr>
              <w:t xml:space="preserve">Препараты </w:t>
            </w:r>
            <w:r w:rsidR="004037BE" w:rsidRPr="00235D83">
              <w:rPr>
                <w:rFonts w:cs="Times New Roman"/>
                <w:sz w:val="20"/>
                <w:szCs w:val="20"/>
              </w:rPr>
              <w:t>мазков мокроты, представленные участниками МСИ для оценки</w:t>
            </w:r>
          </w:p>
        </w:tc>
        <w:tc>
          <w:tcPr>
            <w:tcW w:w="1966" w:type="dxa"/>
            <w:tcMar>
              <w:top w:w="62" w:type="dxa"/>
              <w:left w:w="102" w:type="dxa"/>
              <w:bottom w:w="102" w:type="dxa"/>
              <w:right w:w="62" w:type="dxa"/>
            </w:tcMar>
          </w:tcPr>
          <w:p w14:paraId="11F376DD" w14:textId="53285B6E" w:rsidR="004037BE" w:rsidRPr="00235D83" w:rsidRDefault="004037BE" w:rsidP="004F5260">
            <w:pPr>
              <w:contextualSpacing/>
              <w:jc w:val="center"/>
              <w:rPr>
                <w:rFonts w:cs="Times New Roman"/>
                <w:b/>
                <w:sz w:val="20"/>
                <w:szCs w:val="20"/>
              </w:rPr>
            </w:pPr>
            <w:r w:rsidRPr="00235D83">
              <w:rPr>
                <w:rFonts w:cs="Times New Roman"/>
                <w:sz w:val="20"/>
                <w:szCs w:val="20"/>
              </w:rPr>
              <w:t>Раздел «Выявление КУМ в препаратах мокроты микроскопией по Цилю-Нильсену (рутинные преп. лаб.)» системы МСИ «ФСВОК»</w:t>
            </w:r>
          </w:p>
        </w:tc>
      </w:tr>
      <w:tr w:rsidR="004037BE" w:rsidRPr="00235D83" w14:paraId="0FF04FD3" w14:textId="77777777" w:rsidTr="0069153E">
        <w:trPr>
          <w:cantSplit/>
          <w:trHeight w:val="20"/>
          <w:jc w:val="center"/>
        </w:trPr>
        <w:tc>
          <w:tcPr>
            <w:tcW w:w="458" w:type="dxa"/>
            <w:vAlign w:val="center"/>
          </w:tcPr>
          <w:p w14:paraId="4D099A7E"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478AF31" w14:textId="1FCA2E8C"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Мазки мокроты</w:t>
            </w:r>
          </w:p>
        </w:tc>
        <w:tc>
          <w:tcPr>
            <w:tcW w:w="3564" w:type="dxa"/>
            <w:tcMar>
              <w:top w:w="62" w:type="dxa"/>
              <w:left w:w="102" w:type="dxa"/>
              <w:bottom w:w="102" w:type="dxa"/>
              <w:right w:w="62" w:type="dxa"/>
            </w:tcMar>
          </w:tcPr>
          <w:p w14:paraId="2A6880CF" w14:textId="77777777" w:rsidR="004037BE" w:rsidRPr="00235D83" w:rsidRDefault="004037BE" w:rsidP="004F5260">
            <w:pPr>
              <w:pStyle w:val="TableParagraph"/>
              <w:ind w:right="252"/>
              <w:jc w:val="center"/>
              <w:rPr>
                <w:sz w:val="20"/>
                <w:szCs w:val="20"/>
                <w:lang w:val="ru-RU"/>
              </w:rPr>
            </w:pPr>
            <w:r w:rsidRPr="00235D83">
              <w:rPr>
                <w:sz w:val="20"/>
                <w:szCs w:val="20"/>
                <w:lang w:val="ru-RU"/>
              </w:rPr>
              <w:t>Правильность подсчета кислотоустойчивых микобактерий.</w:t>
            </w:r>
          </w:p>
          <w:p w14:paraId="24E58EFE" w14:textId="3D88567A" w:rsidR="004037BE" w:rsidRPr="002A79F7" w:rsidRDefault="004037BE" w:rsidP="00407595">
            <w:pPr>
              <w:pStyle w:val="TableParagraph"/>
              <w:ind w:right="252"/>
              <w:jc w:val="center"/>
              <w:rPr>
                <w:b/>
                <w:sz w:val="20"/>
                <w:szCs w:val="20"/>
                <w:lang w:val="ru-RU"/>
              </w:rPr>
            </w:pPr>
            <w:r w:rsidRPr="00235D83">
              <w:rPr>
                <w:sz w:val="20"/>
                <w:szCs w:val="20"/>
                <w:lang w:val="ru-RU"/>
              </w:rPr>
              <w:t>Число КУМ</w:t>
            </w:r>
          </w:p>
        </w:tc>
        <w:tc>
          <w:tcPr>
            <w:tcW w:w="3440" w:type="dxa"/>
            <w:vMerge/>
          </w:tcPr>
          <w:p w14:paraId="15AB75DA" w14:textId="4A87356E" w:rsidR="004037BE" w:rsidRPr="00235D83" w:rsidRDefault="004037BE" w:rsidP="004F5260">
            <w:pPr>
              <w:contextualSpacing/>
              <w:jc w:val="center"/>
              <w:rPr>
                <w:rFonts w:cs="Times New Roman"/>
                <w:b/>
                <w:sz w:val="20"/>
                <w:szCs w:val="20"/>
              </w:rPr>
            </w:pPr>
          </w:p>
        </w:tc>
        <w:tc>
          <w:tcPr>
            <w:tcW w:w="1369" w:type="dxa"/>
          </w:tcPr>
          <w:p w14:paraId="6DD4DBEC" w14:textId="58C36E54"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A05E1A0" w14:textId="5C6C8320" w:rsidR="004037BE" w:rsidRPr="00235D83" w:rsidRDefault="004037BE" w:rsidP="004F5260">
            <w:pPr>
              <w:contextualSpacing/>
              <w:jc w:val="center"/>
              <w:rPr>
                <w:rFonts w:cs="Times New Roman"/>
                <w:b/>
                <w:sz w:val="20"/>
                <w:szCs w:val="20"/>
              </w:rPr>
            </w:pPr>
            <w:r w:rsidRPr="00235D83">
              <w:rPr>
                <w:rFonts w:cs="Times New Roman"/>
                <w:sz w:val="20"/>
                <w:szCs w:val="20"/>
              </w:rPr>
              <w:t>Виртуальных препаратов мазков мокроты, полученных при съемке множественных микроскопических полей зрения препаратов мокроты, окрашенных по Цилю-Нильсену. 2 набора по 4 контрольных препарата на USB-флеш-накопителе.</w:t>
            </w:r>
          </w:p>
        </w:tc>
        <w:tc>
          <w:tcPr>
            <w:tcW w:w="1966" w:type="dxa"/>
            <w:tcMar>
              <w:top w:w="62" w:type="dxa"/>
              <w:left w:w="102" w:type="dxa"/>
              <w:bottom w:w="102" w:type="dxa"/>
              <w:right w:w="62" w:type="dxa"/>
            </w:tcMar>
          </w:tcPr>
          <w:p w14:paraId="6EAD7863" w14:textId="6EC6DB20" w:rsidR="004037BE" w:rsidRPr="001646AE" w:rsidRDefault="004037BE" w:rsidP="00E517FD">
            <w:pPr>
              <w:pStyle w:val="TableParagraph"/>
              <w:jc w:val="center"/>
              <w:rPr>
                <w:b/>
                <w:sz w:val="20"/>
                <w:szCs w:val="20"/>
                <w:lang w:val="ru-RU"/>
              </w:rPr>
            </w:pPr>
            <w:r w:rsidRPr="00235D83">
              <w:rPr>
                <w:sz w:val="20"/>
                <w:szCs w:val="20"/>
                <w:lang w:val="ru-RU"/>
              </w:rPr>
              <w:t>Раздел «Выявление КУМ в препаратах мокроты микроскопией по Цилю-Нильсену (вирт. преп.)» системы МСИ «ФСВОК»</w:t>
            </w:r>
          </w:p>
        </w:tc>
      </w:tr>
      <w:tr w:rsidR="004037BE" w:rsidRPr="00235D83" w14:paraId="683C4AC3" w14:textId="77777777" w:rsidTr="0069153E">
        <w:trPr>
          <w:cantSplit/>
          <w:trHeight w:val="20"/>
          <w:jc w:val="center"/>
        </w:trPr>
        <w:tc>
          <w:tcPr>
            <w:tcW w:w="458" w:type="dxa"/>
            <w:vAlign w:val="center"/>
          </w:tcPr>
          <w:p w14:paraId="11330DD3"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EA605A8" w14:textId="67BBA13D"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Мокрота</w:t>
            </w:r>
          </w:p>
        </w:tc>
        <w:tc>
          <w:tcPr>
            <w:tcW w:w="3564" w:type="dxa"/>
            <w:tcMar>
              <w:top w:w="62" w:type="dxa"/>
              <w:left w:w="102" w:type="dxa"/>
              <w:bottom w:w="102" w:type="dxa"/>
              <w:right w:w="62" w:type="dxa"/>
            </w:tcMar>
          </w:tcPr>
          <w:p w14:paraId="7233EC19" w14:textId="242589B0"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Качество микроскопического выявления кислотоустойчивых микобактерий в препаратах мокроты с окраской флуорохромами. КУМ (выявление, подсчет числа)</w:t>
            </w:r>
          </w:p>
        </w:tc>
        <w:tc>
          <w:tcPr>
            <w:tcW w:w="3440" w:type="dxa"/>
            <w:vMerge w:val="restart"/>
          </w:tcPr>
          <w:p w14:paraId="329CD9E0"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465F25C4"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B389D4E"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5F78FA7"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54EDD1A"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2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D84E359"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4CF574D7" w14:textId="6D0B54A3" w:rsidR="004037BE" w:rsidRPr="00235D83" w:rsidRDefault="0025424A" w:rsidP="006A1BF2">
            <w:pPr>
              <w:contextualSpacing/>
              <w:jc w:val="center"/>
              <w:rPr>
                <w:rFonts w:cs="Times New Roman"/>
                <w:b/>
                <w:sz w:val="20"/>
                <w:szCs w:val="20"/>
              </w:rPr>
            </w:pPr>
            <w:r>
              <w:rPr>
                <w:rFonts w:cs="Times New Roman"/>
                <w:sz w:val="20"/>
                <w:szCs w:val="20"/>
              </w:rPr>
              <w:t>Сайты:</w:t>
            </w:r>
            <w:r w:rsidR="006A1BF2" w:rsidRPr="00235D83">
              <w:rPr>
                <w:rFonts w:cs="Times New Roman"/>
                <w:sz w:val="20"/>
                <w:szCs w:val="20"/>
              </w:rPr>
              <w:t xml:space="preserve"> </w:t>
            </w:r>
            <w:hyperlink r:id="rId125" w:history="1">
              <w:r w:rsidR="006A1BF2" w:rsidRPr="003B4C73">
                <w:rPr>
                  <w:rStyle w:val="a5"/>
                  <w:rFonts w:cs="Times New Roman"/>
                  <w:color w:val="auto"/>
                  <w:sz w:val="20"/>
                  <w:szCs w:val="20"/>
                  <w:u w:val="none"/>
                </w:rPr>
                <w:t>http://www.fsvok.ru</w:t>
              </w:r>
            </w:hyperlink>
          </w:p>
        </w:tc>
        <w:tc>
          <w:tcPr>
            <w:tcW w:w="1369" w:type="dxa"/>
          </w:tcPr>
          <w:p w14:paraId="7F903C63" w14:textId="20953BBC"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A6E0A58" w14:textId="77777777" w:rsidR="004037BE" w:rsidRPr="00235D83" w:rsidRDefault="004037BE" w:rsidP="004F5260">
            <w:pPr>
              <w:pStyle w:val="TableParagraph"/>
              <w:ind w:right="252"/>
              <w:jc w:val="center"/>
              <w:rPr>
                <w:sz w:val="20"/>
                <w:szCs w:val="20"/>
                <w:lang w:val="ru-RU"/>
              </w:rPr>
            </w:pPr>
            <w:r w:rsidRPr="00235D83">
              <w:rPr>
                <w:sz w:val="20"/>
                <w:szCs w:val="20"/>
                <w:lang w:val="ru-RU"/>
              </w:rPr>
              <w:t>Препараты мазков мокроты</w:t>
            </w:r>
          </w:p>
          <w:p w14:paraId="5B698B76" w14:textId="2A8F9E06" w:rsidR="004037BE" w:rsidRPr="00235D83" w:rsidRDefault="004037BE" w:rsidP="004F5260">
            <w:pPr>
              <w:contextualSpacing/>
              <w:jc w:val="center"/>
              <w:rPr>
                <w:rFonts w:cs="Times New Roman"/>
                <w:b/>
                <w:sz w:val="20"/>
                <w:szCs w:val="20"/>
              </w:rPr>
            </w:pPr>
            <w:r w:rsidRPr="00235D83">
              <w:rPr>
                <w:rFonts w:cs="Times New Roman"/>
                <w:sz w:val="20"/>
                <w:szCs w:val="20"/>
              </w:rPr>
              <w:t>2 набора по 8 мазков.</w:t>
            </w:r>
          </w:p>
        </w:tc>
        <w:tc>
          <w:tcPr>
            <w:tcW w:w="1966" w:type="dxa"/>
            <w:tcMar>
              <w:top w:w="62" w:type="dxa"/>
              <w:left w:w="102" w:type="dxa"/>
              <w:bottom w:w="102" w:type="dxa"/>
              <w:right w:w="62" w:type="dxa"/>
            </w:tcMar>
          </w:tcPr>
          <w:p w14:paraId="7B18247A" w14:textId="62AE0DAA" w:rsidR="004037BE" w:rsidRPr="00235D83" w:rsidRDefault="004037BE" w:rsidP="004F5260">
            <w:pPr>
              <w:contextualSpacing/>
              <w:jc w:val="center"/>
              <w:rPr>
                <w:rFonts w:cs="Times New Roman"/>
                <w:b/>
                <w:sz w:val="20"/>
                <w:szCs w:val="20"/>
              </w:rPr>
            </w:pPr>
            <w:r w:rsidRPr="00235D83">
              <w:rPr>
                <w:rFonts w:cs="Times New Roman"/>
                <w:sz w:val="20"/>
                <w:szCs w:val="20"/>
              </w:rPr>
              <w:t>Раздел «Выявление КУМ препаратах мокроты люминесцентной микроскопией (контр. преп.)» системы МСИ «ФСВОК»</w:t>
            </w:r>
          </w:p>
        </w:tc>
      </w:tr>
      <w:tr w:rsidR="004037BE" w:rsidRPr="00235D83" w14:paraId="67932645" w14:textId="77777777" w:rsidTr="0069153E">
        <w:trPr>
          <w:cantSplit/>
          <w:trHeight w:val="20"/>
          <w:jc w:val="center"/>
        </w:trPr>
        <w:tc>
          <w:tcPr>
            <w:tcW w:w="458" w:type="dxa"/>
            <w:vAlign w:val="center"/>
          </w:tcPr>
          <w:p w14:paraId="6C0D1126"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C57D7BD" w14:textId="4A4F2985"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Мокрота</w:t>
            </w:r>
          </w:p>
        </w:tc>
        <w:tc>
          <w:tcPr>
            <w:tcW w:w="3564" w:type="dxa"/>
            <w:tcMar>
              <w:top w:w="62" w:type="dxa"/>
              <w:left w:w="102" w:type="dxa"/>
              <w:bottom w:w="102" w:type="dxa"/>
              <w:right w:w="62" w:type="dxa"/>
            </w:tcMar>
          </w:tcPr>
          <w:p w14:paraId="60FC4E17" w14:textId="59F8A955"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Микобактерии туберкулеза (МБТ, НТМБ), КОЕ, S, R</w:t>
            </w:r>
          </w:p>
        </w:tc>
        <w:tc>
          <w:tcPr>
            <w:tcW w:w="3440" w:type="dxa"/>
            <w:vMerge/>
          </w:tcPr>
          <w:p w14:paraId="4A4CBFCA" w14:textId="3B19260C" w:rsidR="004037BE" w:rsidRPr="00235D83" w:rsidRDefault="004037BE" w:rsidP="004F5260">
            <w:pPr>
              <w:contextualSpacing/>
              <w:jc w:val="center"/>
              <w:rPr>
                <w:rFonts w:cs="Times New Roman"/>
                <w:b/>
                <w:sz w:val="20"/>
                <w:szCs w:val="20"/>
              </w:rPr>
            </w:pPr>
          </w:p>
        </w:tc>
        <w:tc>
          <w:tcPr>
            <w:tcW w:w="1369" w:type="dxa"/>
          </w:tcPr>
          <w:p w14:paraId="7D6696C0" w14:textId="12BBF0DC"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3B232F1" w14:textId="4F13E30A" w:rsidR="004037BE" w:rsidRPr="00235D83" w:rsidRDefault="004037BE" w:rsidP="004F5260">
            <w:pPr>
              <w:contextualSpacing/>
              <w:jc w:val="center"/>
              <w:rPr>
                <w:rFonts w:cs="Times New Roman"/>
                <w:b/>
                <w:sz w:val="20"/>
                <w:szCs w:val="20"/>
              </w:rPr>
            </w:pPr>
            <w:r w:rsidRPr="00235D83">
              <w:rPr>
                <w:rFonts w:cs="Times New Roman"/>
                <w:sz w:val="20"/>
                <w:szCs w:val="20"/>
              </w:rPr>
              <w:t>Культуры МБТ в среде Middlebrok 7H9, 2 набора по 12х1,7 мл.</w:t>
            </w:r>
          </w:p>
        </w:tc>
        <w:tc>
          <w:tcPr>
            <w:tcW w:w="1966" w:type="dxa"/>
            <w:tcMar>
              <w:top w:w="62" w:type="dxa"/>
              <w:left w:w="102" w:type="dxa"/>
              <w:bottom w:w="102" w:type="dxa"/>
              <w:right w:w="62" w:type="dxa"/>
            </w:tcMar>
          </w:tcPr>
          <w:p w14:paraId="465936AB" w14:textId="0F36C12A" w:rsidR="004037BE" w:rsidRPr="00235D83" w:rsidRDefault="004037BE" w:rsidP="002161EA">
            <w:pPr>
              <w:jc w:val="center"/>
              <w:rPr>
                <w:rFonts w:cs="Times New Roman"/>
                <w:b/>
                <w:sz w:val="20"/>
                <w:szCs w:val="20"/>
              </w:rPr>
            </w:pPr>
            <w:r w:rsidRPr="00235D83">
              <w:rPr>
                <w:rFonts w:cs="Times New Roman"/>
                <w:sz w:val="20"/>
                <w:szCs w:val="20"/>
              </w:rPr>
              <w:t>Раздел «Выявление микобактерий туберкулеза (МБТ) и определение их лекарственной чувствительности (ЛЧ) к</w:t>
            </w:r>
            <w:r w:rsidR="002161EA" w:rsidRPr="00A60991">
              <w:rPr>
                <w:rFonts w:cs="Times New Roman"/>
                <w:sz w:val="20"/>
                <w:szCs w:val="20"/>
              </w:rPr>
              <w:t xml:space="preserve"> </w:t>
            </w:r>
            <w:r w:rsidRPr="00235D83">
              <w:rPr>
                <w:rFonts w:cs="Times New Roman"/>
                <w:sz w:val="20"/>
                <w:szCs w:val="20"/>
              </w:rPr>
              <w:t>противотуберкулезным препаратам (ПТП)» системы МСИ «ФСВОК»</w:t>
            </w:r>
          </w:p>
        </w:tc>
      </w:tr>
      <w:tr w:rsidR="004037BE" w:rsidRPr="00235D83" w14:paraId="7999D984" w14:textId="77777777" w:rsidTr="0069153E">
        <w:trPr>
          <w:cantSplit/>
          <w:trHeight w:val="20"/>
          <w:jc w:val="center"/>
        </w:trPr>
        <w:tc>
          <w:tcPr>
            <w:tcW w:w="458" w:type="dxa"/>
            <w:vAlign w:val="center"/>
          </w:tcPr>
          <w:p w14:paraId="13301157"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615FC24" w14:textId="52722946"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Моча человека</w:t>
            </w:r>
          </w:p>
        </w:tc>
        <w:tc>
          <w:tcPr>
            <w:tcW w:w="3564" w:type="dxa"/>
            <w:tcMar>
              <w:top w:w="62" w:type="dxa"/>
              <w:left w:w="102" w:type="dxa"/>
              <w:bottom w:w="102" w:type="dxa"/>
              <w:right w:w="62" w:type="dxa"/>
            </w:tcMar>
          </w:tcPr>
          <w:p w14:paraId="00A6469D" w14:textId="182163AE" w:rsidR="004037BE" w:rsidRPr="00235D83" w:rsidRDefault="004037BE" w:rsidP="004F5260">
            <w:pPr>
              <w:pStyle w:val="TableParagraph"/>
              <w:jc w:val="center"/>
              <w:rPr>
                <w:sz w:val="20"/>
                <w:szCs w:val="20"/>
                <w:lang w:val="ru-RU"/>
              </w:rPr>
            </w:pPr>
            <w:r w:rsidRPr="00235D83">
              <w:rPr>
                <w:sz w:val="20"/>
                <w:szCs w:val="20"/>
                <w:lang w:val="ru-RU"/>
              </w:rPr>
              <w:t>Качество определения элементов мочи.</w:t>
            </w:r>
          </w:p>
          <w:p w14:paraId="0476BA23" w14:textId="368E6F25" w:rsidR="004037BE" w:rsidRPr="002A79F7" w:rsidRDefault="004037BE" w:rsidP="00A60991">
            <w:pPr>
              <w:pStyle w:val="TableParagraph"/>
              <w:jc w:val="center"/>
              <w:rPr>
                <w:b/>
                <w:sz w:val="20"/>
                <w:szCs w:val="20"/>
                <w:lang w:val="ru-RU"/>
              </w:rPr>
            </w:pPr>
            <w:r w:rsidRPr="00235D83">
              <w:rPr>
                <w:sz w:val="20"/>
                <w:szCs w:val="20"/>
                <w:lang w:val="ru-RU"/>
              </w:rPr>
              <w:t>Элементы осадка мочи</w:t>
            </w:r>
          </w:p>
        </w:tc>
        <w:tc>
          <w:tcPr>
            <w:tcW w:w="3440" w:type="dxa"/>
            <w:vMerge w:val="restart"/>
          </w:tcPr>
          <w:p w14:paraId="6E73F90F"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226B061"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514963DC"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788DB0C"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84812F5"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2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00C124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9CF8803" w14:textId="323EEFDD" w:rsidR="004037BE" w:rsidRPr="00235D83" w:rsidRDefault="00A60991" w:rsidP="006A1BF2">
            <w:pPr>
              <w:contextualSpacing/>
              <w:jc w:val="center"/>
              <w:rPr>
                <w:rFonts w:cs="Times New Roman"/>
                <w:b/>
                <w:sz w:val="20"/>
                <w:szCs w:val="20"/>
              </w:rPr>
            </w:pPr>
            <w:r>
              <w:rPr>
                <w:rFonts w:cs="Times New Roman"/>
                <w:sz w:val="20"/>
                <w:szCs w:val="20"/>
              </w:rPr>
              <w:t xml:space="preserve">Сайты: </w:t>
            </w:r>
            <w:hyperlink r:id="rId127" w:history="1">
              <w:r w:rsidR="006A1BF2" w:rsidRPr="003B4C73">
                <w:rPr>
                  <w:rStyle w:val="a5"/>
                  <w:rFonts w:cs="Times New Roman"/>
                  <w:color w:val="auto"/>
                  <w:sz w:val="20"/>
                  <w:szCs w:val="20"/>
                  <w:u w:val="none"/>
                </w:rPr>
                <w:t>http://www.fsvok.ru</w:t>
              </w:r>
            </w:hyperlink>
          </w:p>
        </w:tc>
        <w:tc>
          <w:tcPr>
            <w:tcW w:w="1369" w:type="dxa"/>
          </w:tcPr>
          <w:p w14:paraId="09A1B6E1" w14:textId="41D86D22"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6DF7B88" w14:textId="53F9CF85" w:rsidR="004037BE" w:rsidRPr="00235D83" w:rsidRDefault="004037BE" w:rsidP="004F5260">
            <w:pPr>
              <w:pStyle w:val="TableParagraph"/>
              <w:jc w:val="center"/>
              <w:rPr>
                <w:sz w:val="20"/>
                <w:szCs w:val="20"/>
                <w:lang w:val="ru-RU"/>
              </w:rPr>
            </w:pPr>
            <w:r w:rsidRPr="00235D83">
              <w:rPr>
                <w:sz w:val="20"/>
                <w:szCs w:val="20"/>
                <w:lang w:val="ru-RU"/>
              </w:rPr>
              <w:t>Микрофотографии препаратов осадка мочи на бумажном носителе. 3 набора по 6 фотографий в каждом.</w:t>
            </w:r>
          </w:p>
          <w:p w14:paraId="6692E380" w14:textId="319AFBD5" w:rsidR="004037BE" w:rsidRPr="00235D83" w:rsidRDefault="004037BE" w:rsidP="004F5260">
            <w:pPr>
              <w:pStyle w:val="TableParagraph"/>
              <w:jc w:val="center"/>
              <w:rPr>
                <w:sz w:val="20"/>
                <w:szCs w:val="20"/>
                <w:lang w:val="ru-RU"/>
              </w:rPr>
            </w:pPr>
            <w:r w:rsidRPr="00235D83">
              <w:rPr>
                <w:sz w:val="20"/>
                <w:szCs w:val="20"/>
                <w:lang w:val="ru-RU"/>
              </w:rPr>
              <w:t>Микрофотографии препаратов осадка мочи в личном кабинете с использованием онлайн-сервиса. 3 набора по 6 фотографий в каждом.</w:t>
            </w:r>
          </w:p>
          <w:p w14:paraId="1BF19CC6" w14:textId="2C2E9033" w:rsidR="004037BE" w:rsidRPr="00235D83" w:rsidRDefault="004037BE" w:rsidP="004F5260">
            <w:pPr>
              <w:contextualSpacing/>
              <w:jc w:val="center"/>
              <w:rPr>
                <w:rFonts w:cs="Times New Roman"/>
                <w:b/>
                <w:sz w:val="20"/>
                <w:szCs w:val="20"/>
              </w:rPr>
            </w:pPr>
            <w:r w:rsidRPr="00235D83">
              <w:rPr>
                <w:rFonts w:cs="Times New Roman"/>
                <w:sz w:val="20"/>
                <w:szCs w:val="20"/>
              </w:rPr>
              <w:t>Виртуальные препараты осадка мочи. 2 набора по 4 на USB-флеш-накопителе.</w:t>
            </w:r>
          </w:p>
        </w:tc>
        <w:tc>
          <w:tcPr>
            <w:tcW w:w="1966" w:type="dxa"/>
            <w:tcMar>
              <w:top w:w="62" w:type="dxa"/>
              <w:left w:w="102" w:type="dxa"/>
              <w:bottom w:w="102" w:type="dxa"/>
              <w:right w:w="62" w:type="dxa"/>
            </w:tcMar>
          </w:tcPr>
          <w:p w14:paraId="115EC12F" w14:textId="77777777" w:rsidR="004037BE" w:rsidRPr="00235D83" w:rsidRDefault="004037BE" w:rsidP="004F5260">
            <w:pPr>
              <w:jc w:val="center"/>
              <w:rPr>
                <w:rFonts w:cs="Times New Roman"/>
                <w:sz w:val="20"/>
                <w:szCs w:val="20"/>
              </w:rPr>
            </w:pPr>
            <w:r w:rsidRPr="00235D83">
              <w:rPr>
                <w:rFonts w:cs="Times New Roman"/>
                <w:sz w:val="20"/>
                <w:szCs w:val="20"/>
              </w:rPr>
              <w:t>Раздел «Микроскопические исследования осадка мочи (фотографии)», «Микроскопические исследования осадка мочи (фотографии ЛК)», «Микроскопические исследования осадка мочи (виртуальные препараты)» системы МСИ «ФСВОК»</w:t>
            </w:r>
          </w:p>
          <w:p w14:paraId="7B25D494" w14:textId="77777777" w:rsidR="004037BE" w:rsidRPr="00235D83" w:rsidRDefault="004037BE" w:rsidP="004F5260">
            <w:pPr>
              <w:pStyle w:val="TableParagraph"/>
              <w:jc w:val="center"/>
              <w:rPr>
                <w:sz w:val="20"/>
                <w:szCs w:val="20"/>
                <w:lang w:val="ru-RU"/>
              </w:rPr>
            </w:pPr>
          </w:p>
          <w:p w14:paraId="1F1812E7" w14:textId="77777777" w:rsidR="004037BE" w:rsidRPr="00235D83" w:rsidRDefault="004037BE" w:rsidP="004F5260">
            <w:pPr>
              <w:contextualSpacing/>
              <w:jc w:val="center"/>
              <w:rPr>
                <w:rFonts w:cs="Times New Roman"/>
                <w:b/>
                <w:sz w:val="20"/>
                <w:szCs w:val="20"/>
              </w:rPr>
            </w:pPr>
          </w:p>
        </w:tc>
      </w:tr>
      <w:tr w:rsidR="004037BE" w:rsidRPr="00235D83" w14:paraId="540A4627" w14:textId="77777777" w:rsidTr="0069153E">
        <w:trPr>
          <w:cantSplit/>
          <w:trHeight w:val="20"/>
          <w:jc w:val="center"/>
        </w:trPr>
        <w:tc>
          <w:tcPr>
            <w:tcW w:w="458" w:type="dxa"/>
            <w:vAlign w:val="center"/>
          </w:tcPr>
          <w:p w14:paraId="1E3AA699" w14:textId="77777777" w:rsidR="004037BE" w:rsidRPr="00235D83" w:rsidRDefault="004037BE"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B1608FC" w14:textId="75592DEB" w:rsidR="004037BE" w:rsidRPr="00235D83" w:rsidRDefault="004037BE" w:rsidP="004F5260">
            <w:pPr>
              <w:ind w:left="-57" w:right="-57"/>
              <w:contextualSpacing/>
              <w:jc w:val="center"/>
              <w:rPr>
                <w:rFonts w:cs="Times New Roman"/>
                <w:b/>
                <w:sz w:val="20"/>
                <w:szCs w:val="20"/>
              </w:rPr>
            </w:pPr>
            <w:r w:rsidRPr="00235D83">
              <w:rPr>
                <w:rFonts w:cs="Times New Roman"/>
                <w:sz w:val="20"/>
                <w:szCs w:val="20"/>
              </w:rPr>
              <w:t>Кал человека</w:t>
            </w:r>
          </w:p>
        </w:tc>
        <w:tc>
          <w:tcPr>
            <w:tcW w:w="3564" w:type="dxa"/>
            <w:tcMar>
              <w:top w:w="62" w:type="dxa"/>
              <w:left w:w="102" w:type="dxa"/>
              <w:bottom w:w="102" w:type="dxa"/>
              <w:right w:w="62" w:type="dxa"/>
            </w:tcMar>
          </w:tcPr>
          <w:p w14:paraId="79438FD2" w14:textId="77777777" w:rsidR="004037BE" w:rsidRPr="00235D83" w:rsidRDefault="004037BE" w:rsidP="004F5260">
            <w:pPr>
              <w:pStyle w:val="TableParagraph"/>
              <w:jc w:val="center"/>
              <w:rPr>
                <w:sz w:val="20"/>
                <w:szCs w:val="20"/>
                <w:lang w:val="ru-RU"/>
              </w:rPr>
            </w:pPr>
            <w:r w:rsidRPr="00235D83">
              <w:rPr>
                <w:sz w:val="20"/>
                <w:szCs w:val="20"/>
                <w:lang w:val="ru-RU"/>
              </w:rPr>
              <w:t>Качества определения элементов кала.</w:t>
            </w:r>
          </w:p>
          <w:p w14:paraId="27637760" w14:textId="114ABD74" w:rsidR="004037BE" w:rsidRPr="002A79F7" w:rsidRDefault="004037BE" w:rsidP="00A60991">
            <w:pPr>
              <w:pStyle w:val="TableParagraph"/>
              <w:jc w:val="center"/>
              <w:rPr>
                <w:b/>
                <w:sz w:val="20"/>
                <w:szCs w:val="20"/>
                <w:lang w:val="ru-RU"/>
              </w:rPr>
            </w:pPr>
            <w:r w:rsidRPr="00235D83">
              <w:rPr>
                <w:sz w:val="20"/>
                <w:szCs w:val="20"/>
                <w:lang w:val="ru-RU"/>
              </w:rPr>
              <w:t>Элементы кала</w:t>
            </w:r>
          </w:p>
        </w:tc>
        <w:tc>
          <w:tcPr>
            <w:tcW w:w="3440" w:type="dxa"/>
            <w:vMerge/>
          </w:tcPr>
          <w:p w14:paraId="2DE770D2" w14:textId="17FB902C" w:rsidR="004037BE" w:rsidRPr="00235D83" w:rsidRDefault="004037BE" w:rsidP="004F5260">
            <w:pPr>
              <w:contextualSpacing/>
              <w:jc w:val="center"/>
              <w:rPr>
                <w:rFonts w:cs="Times New Roman"/>
                <w:b/>
                <w:sz w:val="20"/>
                <w:szCs w:val="20"/>
              </w:rPr>
            </w:pPr>
          </w:p>
        </w:tc>
        <w:tc>
          <w:tcPr>
            <w:tcW w:w="1369" w:type="dxa"/>
          </w:tcPr>
          <w:p w14:paraId="22E0050D" w14:textId="57E90E34" w:rsidR="004037BE" w:rsidRPr="00235D83" w:rsidRDefault="004037BE"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2D2CC1D" w14:textId="77777777" w:rsidR="004037BE" w:rsidRPr="00235D83" w:rsidRDefault="004037BE" w:rsidP="004F5260">
            <w:pPr>
              <w:jc w:val="center"/>
              <w:rPr>
                <w:rFonts w:cs="Times New Roman"/>
                <w:sz w:val="20"/>
                <w:szCs w:val="20"/>
              </w:rPr>
            </w:pPr>
            <w:r w:rsidRPr="00235D83">
              <w:rPr>
                <w:rFonts w:cs="Times New Roman"/>
                <w:sz w:val="20"/>
                <w:szCs w:val="20"/>
              </w:rPr>
              <w:t>Виртуальные препараты кала.</w:t>
            </w:r>
          </w:p>
          <w:p w14:paraId="0BED4B9B" w14:textId="77777777" w:rsidR="004037BE" w:rsidRPr="00235D83" w:rsidRDefault="004037BE" w:rsidP="004F5260">
            <w:pPr>
              <w:jc w:val="center"/>
              <w:rPr>
                <w:rFonts w:cs="Times New Roman"/>
                <w:sz w:val="20"/>
                <w:szCs w:val="20"/>
              </w:rPr>
            </w:pPr>
            <w:r w:rsidRPr="00235D83">
              <w:rPr>
                <w:rFonts w:cs="Times New Roman"/>
                <w:sz w:val="20"/>
                <w:szCs w:val="20"/>
              </w:rPr>
              <w:t>2 набора по 4 на USB-флеш-накопителе.</w:t>
            </w:r>
          </w:p>
          <w:p w14:paraId="297A2F55" w14:textId="21BBDE0B" w:rsidR="004037BE" w:rsidRPr="00235D83" w:rsidRDefault="004037BE" w:rsidP="004F5260">
            <w:pPr>
              <w:jc w:val="center"/>
              <w:rPr>
                <w:rFonts w:cs="Times New Roman"/>
                <w:sz w:val="20"/>
                <w:szCs w:val="20"/>
              </w:rPr>
            </w:pPr>
            <w:r w:rsidRPr="00235D83">
              <w:rPr>
                <w:rFonts w:cs="Times New Roman"/>
                <w:sz w:val="20"/>
                <w:szCs w:val="20"/>
              </w:rPr>
              <w:t>Микрофотографии препаратов кала в личном кабинете с использованием онлайн-сервиса. 3 набора по 4 фотографии в каждом.</w:t>
            </w:r>
          </w:p>
          <w:p w14:paraId="4F76A84B" w14:textId="3F42004C" w:rsidR="004037BE" w:rsidRPr="00235D83" w:rsidRDefault="004037BE" w:rsidP="004F5260">
            <w:pPr>
              <w:jc w:val="center"/>
              <w:rPr>
                <w:rFonts w:cs="Times New Roman"/>
                <w:sz w:val="20"/>
                <w:szCs w:val="20"/>
              </w:rPr>
            </w:pPr>
            <w:r w:rsidRPr="00235D83">
              <w:rPr>
                <w:rFonts w:cs="Times New Roman"/>
                <w:sz w:val="20"/>
                <w:szCs w:val="20"/>
              </w:rPr>
              <w:t>Микрофотографии препаратов кала на бумажном носителе.</w:t>
            </w:r>
          </w:p>
          <w:p w14:paraId="072E989F" w14:textId="62123534" w:rsidR="004037BE" w:rsidRPr="00235D83" w:rsidRDefault="004037BE" w:rsidP="004F5260">
            <w:pPr>
              <w:contextualSpacing/>
              <w:jc w:val="center"/>
              <w:rPr>
                <w:rFonts w:cs="Times New Roman"/>
                <w:b/>
                <w:sz w:val="20"/>
                <w:szCs w:val="20"/>
              </w:rPr>
            </w:pPr>
            <w:r w:rsidRPr="00235D83">
              <w:rPr>
                <w:rFonts w:cs="Times New Roman"/>
                <w:sz w:val="20"/>
                <w:szCs w:val="20"/>
              </w:rPr>
              <w:t>3 набора по 4 фотографии в каждом.</w:t>
            </w:r>
          </w:p>
        </w:tc>
        <w:tc>
          <w:tcPr>
            <w:tcW w:w="1966" w:type="dxa"/>
            <w:tcMar>
              <w:top w:w="62" w:type="dxa"/>
              <w:left w:w="102" w:type="dxa"/>
              <w:bottom w:w="102" w:type="dxa"/>
              <w:right w:w="62" w:type="dxa"/>
            </w:tcMar>
          </w:tcPr>
          <w:p w14:paraId="21A1B786" w14:textId="04D985AF" w:rsidR="004037BE" w:rsidRPr="00235D83" w:rsidRDefault="004037BE" w:rsidP="004F5260">
            <w:pPr>
              <w:contextualSpacing/>
              <w:jc w:val="center"/>
              <w:rPr>
                <w:rFonts w:cs="Times New Roman"/>
                <w:b/>
                <w:sz w:val="20"/>
                <w:szCs w:val="20"/>
              </w:rPr>
            </w:pPr>
            <w:r w:rsidRPr="00235D83">
              <w:rPr>
                <w:rFonts w:cs="Times New Roman"/>
                <w:sz w:val="20"/>
                <w:szCs w:val="20"/>
              </w:rPr>
              <w:t xml:space="preserve">Раздел «Микроскопические исследования элементов </w:t>
            </w:r>
            <w:r w:rsidR="00A60991">
              <w:rPr>
                <w:rFonts w:cs="Times New Roman"/>
                <w:sz w:val="20"/>
                <w:szCs w:val="20"/>
              </w:rPr>
              <w:t xml:space="preserve">кала (виртуальные препараты)», </w:t>
            </w:r>
            <w:r w:rsidRPr="00235D83">
              <w:rPr>
                <w:rFonts w:cs="Times New Roman"/>
                <w:sz w:val="20"/>
                <w:szCs w:val="20"/>
              </w:rPr>
              <w:t>«Микроскопические исследования элементов кала (фотографии ЛК)», «Микроскопические исследования элементов кала (фотографии)» системы МСИ «ФСВОК»</w:t>
            </w:r>
          </w:p>
        </w:tc>
      </w:tr>
      <w:tr w:rsidR="00510527" w:rsidRPr="00235D83" w14:paraId="6518D6BE" w14:textId="77777777" w:rsidTr="0069153E">
        <w:trPr>
          <w:cantSplit/>
          <w:trHeight w:val="20"/>
          <w:jc w:val="center"/>
        </w:trPr>
        <w:tc>
          <w:tcPr>
            <w:tcW w:w="458" w:type="dxa"/>
            <w:vAlign w:val="center"/>
          </w:tcPr>
          <w:p w14:paraId="29322208"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3505AE9" w14:textId="5C145857"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Кал человека</w:t>
            </w:r>
          </w:p>
        </w:tc>
        <w:tc>
          <w:tcPr>
            <w:tcW w:w="3564" w:type="dxa"/>
            <w:tcMar>
              <w:top w:w="62" w:type="dxa"/>
              <w:left w:w="102" w:type="dxa"/>
              <w:bottom w:w="102" w:type="dxa"/>
              <w:right w:w="62" w:type="dxa"/>
            </w:tcMar>
          </w:tcPr>
          <w:p w14:paraId="3CBC537E" w14:textId="69F2443E" w:rsidR="00510527" w:rsidRPr="00235D83" w:rsidRDefault="00510527" w:rsidP="006A4463">
            <w:pPr>
              <w:pStyle w:val="TableParagraph"/>
              <w:jc w:val="center"/>
              <w:rPr>
                <w:b/>
                <w:sz w:val="20"/>
                <w:szCs w:val="20"/>
              </w:rPr>
            </w:pPr>
            <w:r w:rsidRPr="00235D83">
              <w:rPr>
                <w:sz w:val="20"/>
                <w:szCs w:val="20"/>
                <w:lang w:val="ru-RU"/>
              </w:rPr>
              <w:t>Качества выявления возбудителей паразитарных заболеваний. Возбудители паразитарных болезней</w:t>
            </w:r>
          </w:p>
        </w:tc>
        <w:tc>
          <w:tcPr>
            <w:tcW w:w="3440" w:type="dxa"/>
            <w:vMerge w:val="restart"/>
          </w:tcPr>
          <w:p w14:paraId="436ECAB4"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0C6338FB"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558DA3A3"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5CB95BB"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E3C07E4"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2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40079151"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FDBE11E" w14:textId="6AEB8FA3" w:rsidR="00510527" w:rsidRPr="00235D83" w:rsidRDefault="006A4463" w:rsidP="006A1BF2">
            <w:pPr>
              <w:contextualSpacing/>
              <w:jc w:val="center"/>
              <w:rPr>
                <w:rFonts w:cs="Times New Roman"/>
                <w:b/>
                <w:sz w:val="20"/>
                <w:szCs w:val="20"/>
              </w:rPr>
            </w:pPr>
            <w:r>
              <w:rPr>
                <w:rFonts w:cs="Times New Roman"/>
                <w:sz w:val="20"/>
                <w:szCs w:val="20"/>
              </w:rPr>
              <w:t xml:space="preserve">Сайты: </w:t>
            </w:r>
            <w:hyperlink r:id="rId129" w:history="1">
              <w:r w:rsidR="006A1BF2" w:rsidRPr="003B4C73">
                <w:rPr>
                  <w:rStyle w:val="a5"/>
                  <w:rFonts w:cs="Times New Roman"/>
                  <w:color w:val="auto"/>
                  <w:sz w:val="20"/>
                  <w:szCs w:val="20"/>
                  <w:u w:val="none"/>
                </w:rPr>
                <w:t>http://www.fsvok.ru</w:t>
              </w:r>
            </w:hyperlink>
          </w:p>
        </w:tc>
        <w:tc>
          <w:tcPr>
            <w:tcW w:w="1369" w:type="dxa"/>
          </w:tcPr>
          <w:p w14:paraId="51580C4C" w14:textId="025CD849"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EE20BF6" w14:textId="6F9004AC" w:rsidR="00510527" w:rsidRPr="00235D83" w:rsidRDefault="00510527" w:rsidP="004F5260">
            <w:pPr>
              <w:pStyle w:val="TableParagraph"/>
              <w:jc w:val="center"/>
              <w:rPr>
                <w:sz w:val="20"/>
                <w:szCs w:val="20"/>
                <w:lang w:val="ru-RU"/>
              </w:rPr>
            </w:pPr>
            <w:r w:rsidRPr="00235D83">
              <w:rPr>
                <w:sz w:val="20"/>
                <w:szCs w:val="20"/>
                <w:lang w:val="ru-RU"/>
              </w:rPr>
              <w:t>Виртуальные препараты кала.</w:t>
            </w:r>
          </w:p>
          <w:p w14:paraId="39DC95A1" w14:textId="559E5357" w:rsidR="00510527" w:rsidRPr="002A79F7" w:rsidRDefault="00510527" w:rsidP="006A4463">
            <w:pPr>
              <w:pStyle w:val="TableParagraph"/>
              <w:jc w:val="center"/>
              <w:rPr>
                <w:b/>
                <w:sz w:val="20"/>
                <w:szCs w:val="20"/>
                <w:lang w:val="ru-RU"/>
              </w:rPr>
            </w:pPr>
            <w:r w:rsidRPr="00235D83">
              <w:rPr>
                <w:sz w:val="20"/>
                <w:szCs w:val="20"/>
                <w:lang w:val="ru-RU"/>
              </w:rPr>
              <w:t>2 набора по 4 на USB-флеш-накопителе.</w:t>
            </w:r>
          </w:p>
        </w:tc>
        <w:tc>
          <w:tcPr>
            <w:tcW w:w="1966" w:type="dxa"/>
            <w:tcMar>
              <w:top w:w="62" w:type="dxa"/>
              <w:left w:w="102" w:type="dxa"/>
              <w:bottom w:w="102" w:type="dxa"/>
              <w:right w:w="62" w:type="dxa"/>
            </w:tcMar>
          </w:tcPr>
          <w:p w14:paraId="5E65090B" w14:textId="6B21E040" w:rsidR="00510527" w:rsidRPr="008B14CF" w:rsidRDefault="00510527" w:rsidP="00EF55B5">
            <w:pPr>
              <w:pStyle w:val="TableParagraph"/>
              <w:jc w:val="center"/>
              <w:rPr>
                <w:b/>
                <w:sz w:val="20"/>
                <w:szCs w:val="20"/>
                <w:lang w:val="ru-RU"/>
              </w:rPr>
            </w:pPr>
            <w:r w:rsidRPr="00235D83">
              <w:rPr>
                <w:sz w:val="20"/>
                <w:szCs w:val="20"/>
                <w:lang w:val="ru-RU"/>
              </w:rPr>
              <w:t>Раздел «Паразитологические исследования кала (виртуальные</w:t>
            </w:r>
            <w:r w:rsidR="00EF55B5" w:rsidRPr="008B14CF">
              <w:rPr>
                <w:sz w:val="20"/>
                <w:szCs w:val="20"/>
                <w:lang w:val="ru-RU"/>
              </w:rPr>
              <w:t xml:space="preserve"> </w:t>
            </w:r>
            <w:r w:rsidRPr="008B14CF">
              <w:rPr>
                <w:sz w:val="20"/>
                <w:szCs w:val="20"/>
                <w:lang w:val="ru-RU"/>
              </w:rPr>
              <w:t>препараты)» системы МСИ «ФСВОК»</w:t>
            </w:r>
          </w:p>
        </w:tc>
      </w:tr>
      <w:tr w:rsidR="00510527" w:rsidRPr="00235D83" w14:paraId="44E57C7E" w14:textId="77777777" w:rsidTr="0069153E">
        <w:trPr>
          <w:cantSplit/>
          <w:trHeight w:val="20"/>
          <w:jc w:val="center"/>
        </w:trPr>
        <w:tc>
          <w:tcPr>
            <w:tcW w:w="458" w:type="dxa"/>
            <w:vAlign w:val="center"/>
          </w:tcPr>
          <w:p w14:paraId="04F31882"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CFFF2C3" w14:textId="0B8DC1D1"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Мокрота</w:t>
            </w:r>
          </w:p>
        </w:tc>
        <w:tc>
          <w:tcPr>
            <w:tcW w:w="3564" w:type="dxa"/>
            <w:tcMar>
              <w:top w:w="62" w:type="dxa"/>
              <w:left w:w="102" w:type="dxa"/>
              <w:bottom w:w="102" w:type="dxa"/>
              <w:right w:w="62" w:type="dxa"/>
            </w:tcMar>
          </w:tcPr>
          <w:p w14:paraId="0211243F" w14:textId="03103333"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Качество определения элементов мокроты</w:t>
            </w:r>
          </w:p>
        </w:tc>
        <w:tc>
          <w:tcPr>
            <w:tcW w:w="3440" w:type="dxa"/>
            <w:vMerge/>
          </w:tcPr>
          <w:p w14:paraId="66A82CAC" w14:textId="085D5301" w:rsidR="00510527" w:rsidRPr="00235D83" w:rsidRDefault="00510527" w:rsidP="004F5260">
            <w:pPr>
              <w:contextualSpacing/>
              <w:jc w:val="center"/>
              <w:rPr>
                <w:rFonts w:cs="Times New Roman"/>
                <w:b/>
                <w:sz w:val="20"/>
                <w:szCs w:val="20"/>
              </w:rPr>
            </w:pPr>
          </w:p>
        </w:tc>
        <w:tc>
          <w:tcPr>
            <w:tcW w:w="1369" w:type="dxa"/>
          </w:tcPr>
          <w:p w14:paraId="5CC6ADA2" w14:textId="1A0A31F9"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42BE624" w14:textId="77777777" w:rsidR="00510527" w:rsidRPr="00235D83" w:rsidRDefault="00510527" w:rsidP="004F5260">
            <w:pPr>
              <w:pStyle w:val="TableParagraph"/>
              <w:jc w:val="center"/>
              <w:rPr>
                <w:sz w:val="20"/>
                <w:szCs w:val="20"/>
                <w:lang w:val="ru-RU"/>
              </w:rPr>
            </w:pPr>
            <w:r w:rsidRPr="00235D83">
              <w:rPr>
                <w:sz w:val="20"/>
                <w:szCs w:val="20"/>
                <w:lang w:val="ru-RU"/>
              </w:rPr>
              <w:t>Фотографии нативных и окрашенных препаратов мокроты в личном кабинете с использованием онлайн-сервиса. 3 набора по 4 фотографии в каждом.</w:t>
            </w:r>
          </w:p>
          <w:p w14:paraId="4D0006F4" w14:textId="05BD98DF" w:rsidR="00510527" w:rsidRPr="00235D83" w:rsidRDefault="00510527" w:rsidP="004F5260">
            <w:pPr>
              <w:contextualSpacing/>
              <w:jc w:val="center"/>
              <w:rPr>
                <w:rFonts w:cs="Times New Roman"/>
                <w:b/>
                <w:sz w:val="20"/>
                <w:szCs w:val="20"/>
              </w:rPr>
            </w:pPr>
            <w:r w:rsidRPr="00235D83">
              <w:rPr>
                <w:rFonts w:cs="Times New Roman"/>
                <w:sz w:val="20"/>
                <w:szCs w:val="20"/>
              </w:rPr>
              <w:t xml:space="preserve">Фотографии нативных и окрашенных препаратов мокроты </w:t>
            </w:r>
            <w:r w:rsidR="006A4463">
              <w:rPr>
                <w:rFonts w:cs="Times New Roman"/>
                <w:sz w:val="20"/>
                <w:szCs w:val="20"/>
              </w:rPr>
              <w:t xml:space="preserve">на бумажном носителе. 3 набора </w:t>
            </w:r>
            <w:r w:rsidRPr="00235D83">
              <w:rPr>
                <w:rFonts w:cs="Times New Roman"/>
                <w:sz w:val="20"/>
                <w:szCs w:val="20"/>
              </w:rPr>
              <w:t>по 4 фотографии в каждом.</w:t>
            </w:r>
          </w:p>
        </w:tc>
        <w:tc>
          <w:tcPr>
            <w:tcW w:w="1966" w:type="dxa"/>
            <w:tcMar>
              <w:top w:w="62" w:type="dxa"/>
              <w:left w:w="102" w:type="dxa"/>
              <w:bottom w:w="102" w:type="dxa"/>
              <w:right w:w="62" w:type="dxa"/>
            </w:tcMar>
          </w:tcPr>
          <w:p w14:paraId="15179616" w14:textId="7AA41A95" w:rsidR="00510527" w:rsidRPr="00235D83" w:rsidRDefault="00510527" w:rsidP="004F5260">
            <w:pPr>
              <w:contextualSpacing/>
              <w:jc w:val="center"/>
              <w:rPr>
                <w:rFonts w:cs="Times New Roman"/>
                <w:b/>
                <w:sz w:val="20"/>
                <w:szCs w:val="20"/>
              </w:rPr>
            </w:pPr>
            <w:r w:rsidRPr="00235D83">
              <w:rPr>
                <w:rFonts w:cs="Times New Roman"/>
                <w:sz w:val="20"/>
                <w:szCs w:val="20"/>
              </w:rPr>
              <w:t>Раздел «Микроскопические исследования элементов мокроты (фотографии ЛК)», «Микроскопические исследования элементов мокроты (фотографии)» системы МСИ «ФСВОК»</w:t>
            </w:r>
          </w:p>
        </w:tc>
      </w:tr>
      <w:tr w:rsidR="00510527" w:rsidRPr="00235D83" w14:paraId="4E3C4198" w14:textId="77777777" w:rsidTr="0069153E">
        <w:trPr>
          <w:cantSplit/>
          <w:trHeight w:val="20"/>
          <w:jc w:val="center"/>
        </w:trPr>
        <w:tc>
          <w:tcPr>
            <w:tcW w:w="458" w:type="dxa"/>
            <w:vAlign w:val="center"/>
          </w:tcPr>
          <w:p w14:paraId="32E5D7F3"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69A4784" w14:textId="049CB1A8"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Спинномозговая жидкость</w:t>
            </w:r>
          </w:p>
        </w:tc>
        <w:tc>
          <w:tcPr>
            <w:tcW w:w="3564" w:type="dxa"/>
            <w:tcMar>
              <w:top w:w="62" w:type="dxa"/>
              <w:left w:w="102" w:type="dxa"/>
              <w:bottom w:w="102" w:type="dxa"/>
              <w:right w:w="62" w:type="dxa"/>
            </w:tcMar>
          </w:tcPr>
          <w:p w14:paraId="57B65C4F" w14:textId="29C3558C" w:rsidR="00510527" w:rsidRPr="00235D83" w:rsidRDefault="00510527" w:rsidP="008B14CF">
            <w:pPr>
              <w:pStyle w:val="TableParagraph"/>
              <w:jc w:val="center"/>
              <w:rPr>
                <w:b/>
                <w:sz w:val="20"/>
                <w:szCs w:val="20"/>
              </w:rPr>
            </w:pPr>
            <w:r w:rsidRPr="00235D83">
              <w:rPr>
                <w:sz w:val="20"/>
                <w:szCs w:val="20"/>
                <w:lang w:val="ru-RU"/>
              </w:rPr>
              <w:t>Качество определения элементов спинномозговой жидкости. Элементы спинномозговой жидкости.</w:t>
            </w:r>
          </w:p>
        </w:tc>
        <w:tc>
          <w:tcPr>
            <w:tcW w:w="3440" w:type="dxa"/>
            <w:vMerge w:val="restart"/>
          </w:tcPr>
          <w:p w14:paraId="3510867A"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603C84A"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A27B42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1036D38D"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25E6F1D"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3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BD9696E"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0A0015E0" w14:textId="2CAAA687" w:rsidR="00510527" w:rsidRPr="00235D83" w:rsidRDefault="008B14CF" w:rsidP="006A1BF2">
            <w:pPr>
              <w:contextualSpacing/>
              <w:jc w:val="center"/>
              <w:rPr>
                <w:rFonts w:cs="Times New Roman"/>
                <w:b/>
                <w:sz w:val="20"/>
                <w:szCs w:val="20"/>
              </w:rPr>
            </w:pPr>
            <w:r>
              <w:rPr>
                <w:rFonts w:cs="Times New Roman"/>
                <w:sz w:val="20"/>
                <w:szCs w:val="20"/>
              </w:rPr>
              <w:t xml:space="preserve">Сайты: </w:t>
            </w:r>
            <w:hyperlink r:id="rId131" w:history="1">
              <w:r w:rsidR="006A1BF2" w:rsidRPr="003B4C73">
                <w:rPr>
                  <w:rStyle w:val="a5"/>
                  <w:rFonts w:cs="Times New Roman"/>
                  <w:color w:val="auto"/>
                  <w:sz w:val="20"/>
                  <w:szCs w:val="20"/>
                  <w:u w:val="none"/>
                </w:rPr>
                <w:t>http://www.fsvok.ru</w:t>
              </w:r>
            </w:hyperlink>
          </w:p>
        </w:tc>
        <w:tc>
          <w:tcPr>
            <w:tcW w:w="1369" w:type="dxa"/>
          </w:tcPr>
          <w:p w14:paraId="4053D751" w14:textId="3C3E7530"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3228B87" w14:textId="77777777" w:rsidR="00510527" w:rsidRPr="00235D83" w:rsidRDefault="00510527" w:rsidP="004F5260">
            <w:pPr>
              <w:pStyle w:val="TableParagraph"/>
              <w:jc w:val="center"/>
              <w:rPr>
                <w:sz w:val="20"/>
                <w:szCs w:val="20"/>
                <w:lang w:val="ru-RU"/>
              </w:rPr>
            </w:pPr>
            <w:r w:rsidRPr="00235D83">
              <w:rPr>
                <w:sz w:val="20"/>
                <w:szCs w:val="20"/>
                <w:lang w:val="ru-RU"/>
              </w:rPr>
              <w:t>Фотографии окрашенных препаратов спинномозговой жидкости в личном кабинете с использованием онлайн-сервиса. 3 набора по 4 фотографии в каждом.</w:t>
            </w:r>
          </w:p>
          <w:p w14:paraId="6B7806F4" w14:textId="1F4F92C3" w:rsidR="00510527" w:rsidRPr="00235D83" w:rsidRDefault="00510527" w:rsidP="004F5260">
            <w:pPr>
              <w:contextualSpacing/>
              <w:jc w:val="center"/>
              <w:rPr>
                <w:rFonts w:cs="Times New Roman"/>
                <w:b/>
                <w:sz w:val="20"/>
                <w:szCs w:val="20"/>
              </w:rPr>
            </w:pPr>
            <w:r w:rsidRPr="00235D83">
              <w:rPr>
                <w:rFonts w:cs="Times New Roman"/>
                <w:sz w:val="20"/>
                <w:szCs w:val="20"/>
              </w:rPr>
              <w:t>Фотографии окрашенных препаратов спинномозговой жидкости на бумажном носителе. 3 набора по 4 фотографии в каждом.</w:t>
            </w:r>
          </w:p>
        </w:tc>
        <w:tc>
          <w:tcPr>
            <w:tcW w:w="1966" w:type="dxa"/>
            <w:tcMar>
              <w:top w:w="62" w:type="dxa"/>
              <w:left w:w="102" w:type="dxa"/>
              <w:bottom w:w="102" w:type="dxa"/>
              <w:right w:w="62" w:type="dxa"/>
            </w:tcMar>
          </w:tcPr>
          <w:p w14:paraId="4ABDF8B7" w14:textId="77777777" w:rsidR="00510527" w:rsidRPr="00235D83" w:rsidRDefault="00510527" w:rsidP="004F5260">
            <w:pPr>
              <w:pStyle w:val="TableParagraph"/>
              <w:jc w:val="center"/>
              <w:rPr>
                <w:sz w:val="20"/>
                <w:szCs w:val="20"/>
                <w:lang w:val="ru-RU"/>
              </w:rPr>
            </w:pPr>
            <w:r w:rsidRPr="00235D83">
              <w:rPr>
                <w:sz w:val="20"/>
                <w:szCs w:val="20"/>
                <w:lang w:val="ru-RU"/>
              </w:rPr>
              <w:t>Раздел «Микроскопические исследования спинномозговой</w:t>
            </w:r>
          </w:p>
          <w:p w14:paraId="74FB4EF5" w14:textId="77777777" w:rsidR="00510527" w:rsidRPr="00235D83" w:rsidRDefault="00510527" w:rsidP="004F5260">
            <w:pPr>
              <w:pStyle w:val="TableParagraph"/>
              <w:jc w:val="center"/>
              <w:rPr>
                <w:sz w:val="20"/>
                <w:szCs w:val="20"/>
                <w:lang w:val="ru-RU"/>
              </w:rPr>
            </w:pPr>
            <w:r w:rsidRPr="00235D83">
              <w:rPr>
                <w:sz w:val="20"/>
                <w:szCs w:val="20"/>
                <w:lang w:val="ru-RU"/>
              </w:rPr>
              <w:t>жидкости (фотографии ЛК)»,</w:t>
            </w:r>
          </w:p>
          <w:p w14:paraId="6810FBF8" w14:textId="77777777" w:rsidR="00510527" w:rsidRPr="00235D83" w:rsidRDefault="00510527" w:rsidP="004F5260">
            <w:pPr>
              <w:pStyle w:val="TableParagraph"/>
              <w:jc w:val="center"/>
              <w:rPr>
                <w:sz w:val="20"/>
                <w:szCs w:val="20"/>
                <w:lang w:val="ru-RU"/>
              </w:rPr>
            </w:pPr>
            <w:r w:rsidRPr="00235D83">
              <w:rPr>
                <w:sz w:val="20"/>
                <w:szCs w:val="20"/>
                <w:lang w:val="ru-RU"/>
              </w:rPr>
              <w:t>«Микроскопические исследования спинномозговой</w:t>
            </w:r>
          </w:p>
          <w:p w14:paraId="6E9F59BE" w14:textId="77777777" w:rsidR="00510527" w:rsidRPr="00235D83" w:rsidRDefault="00510527" w:rsidP="004F5260">
            <w:pPr>
              <w:pStyle w:val="TableParagraph"/>
              <w:jc w:val="center"/>
              <w:rPr>
                <w:sz w:val="20"/>
                <w:szCs w:val="20"/>
                <w:lang w:val="ru-RU"/>
              </w:rPr>
            </w:pPr>
            <w:r w:rsidRPr="00235D83">
              <w:rPr>
                <w:sz w:val="20"/>
                <w:szCs w:val="20"/>
                <w:lang w:val="ru-RU"/>
              </w:rPr>
              <w:t>жидкости (фотографии)»</w:t>
            </w:r>
          </w:p>
          <w:p w14:paraId="7242C981" w14:textId="77777777" w:rsidR="00510527" w:rsidRPr="00235D83" w:rsidRDefault="00510527" w:rsidP="004F5260">
            <w:pPr>
              <w:pStyle w:val="TableParagraph"/>
              <w:jc w:val="center"/>
              <w:rPr>
                <w:sz w:val="20"/>
                <w:szCs w:val="20"/>
                <w:lang w:val="ru-RU"/>
              </w:rPr>
            </w:pPr>
            <w:r w:rsidRPr="00235D83">
              <w:rPr>
                <w:sz w:val="20"/>
                <w:szCs w:val="20"/>
                <w:lang w:val="ru-RU"/>
              </w:rPr>
              <w:t>системы МСИ «ФСВОК»</w:t>
            </w:r>
          </w:p>
          <w:p w14:paraId="073940E5" w14:textId="77777777" w:rsidR="00510527" w:rsidRPr="00235D83" w:rsidRDefault="00510527" w:rsidP="004F5260">
            <w:pPr>
              <w:pStyle w:val="TableParagraph"/>
              <w:jc w:val="center"/>
              <w:rPr>
                <w:b/>
                <w:sz w:val="20"/>
                <w:szCs w:val="20"/>
                <w:lang w:val="ru-RU"/>
              </w:rPr>
            </w:pPr>
          </w:p>
          <w:p w14:paraId="76AFB83F" w14:textId="77777777" w:rsidR="00510527" w:rsidRPr="00235D83" w:rsidRDefault="00510527" w:rsidP="004F5260">
            <w:pPr>
              <w:contextualSpacing/>
              <w:jc w:val="center"/>
              <w:rPr>
                <w:rFonts w:cs="Times New Roman"/>
                <w:b/>
                <w:sz w:val="20"/>
                <w:szCs w:val="20"/>
              </w:rPr>
            </w:pPr>
          </w:p>
        </w:tc>
      </w:tr>
      <w:tr w:rsidR="00510527" w:rsidRPr="00235D83" w14:paraId="0FCA3340" w14:textId="77777777" w:rsidTr="0069153E">
        <w:trPr>
          <w:cantSplit/>
          <w:trHeight w:val="20"/>
          <w:jc w:val="center"/>
        </w:trPr>
        <w:tc>
          <w:tcPr>
            <w:tcW w:w="458" w:type="dxa"/>
            <w:vAlign w:val="center"/>
          </w:tcPr>
          <w:p w14:paraId="78AD5608"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CCA6DBD" w14:textId="3A7B3B60"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Патогенные грибы</w:t>
            </w:r>
          </w:p>
        </w:tc>
        <w:tc>
          <w:tcPr>
            <w:tcW w:w="3564" w:type="dxa"/>
            <w:tcMar>
              <w:top w:w="62" w:type="dxa"/>
              <w:left w:w="102" w:type="dxa"/>
              <w:bottom w:w="102" w:type="dxa"/>
              <w:right w:w="62" w:type="dxa"/>
            </w:tcMar>
          </w:tcPr>
          <w:p w14:paraId="6CE0B6D0" w14:textId="1F88D09F"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Качество выявления элементов патогенных грибов</w:t>
            </w:r>
          </w:p>
        </w:tc>
        <w:tc>
          <w:tcPr>
            <w:tcW w:w="3440" w:type="dxa"/>
            <w:vMerge/>
          </w:tcPr>
          <w:p w14:paraId="03D22A86" w14:textId="4EC6A39D" w:rsidR="00510527" w:rsidRPr="00235D83" w:rsidRDefault="00510527" w:rsidP="004F5260">
            <w:pPr>
              <w:contextualSpacing/>
              <w:jc w:val="center"/>
              <w:rPr>
                <w:rFonts w:cs="Times New Roman"/>
                <w:b/>
                <w:sz w:val="20"/>
                <w:szCs w:val="20"/>
              </w:rPr>
            </w:pPr>
          </w:p>
        </w:tc>
        <w:tc>
          <w:tcPr>
            <w:tcW w:w="1369" w:type="dxa"/>
          </w:tcPr>
          <w:p w14:paraId="30B60BF4" w14:textId="4C3551CC"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48FD98D" w14:textId="77777777" w:rsidR="00510527" w:rsidRPr="00235D83" w:rsidRDefault="00510527" w:rsidP="004F5260">
            <w:pPr>
              <w:pStyle w:val="TableParagraph"/>
              <w:jc w:val="center"/>
              <w:rPr>
                <w:sz w:val="20"/>
                <w:szCs w:val="20"/>
                <w:lang w:val="ru-RU"/>
              </w:rPr>
            </w:pPr>
            <w:r w:rsidRPr="00235D83">
              <w:rPr>
                <w:sz w:val="20"/>
                <w:szCs w:val="20"/>
                <w:lang w:val="ru-RU"/>
              </w:rPr>
              <w:t>Фотографии элементов патогенных грибов - в личном кабинете с использованием онлайн-сервиса. 3 набора по 4 фотографии в каждом.</w:t>
            </w:r>
          </w:p>
          <w:p w14:paraId="52F56F19" w14:textId="0D99B2EB" w:rsidR="00510527" w:rsidRPr="00235D83" w:rsidRDefault="00510527" w:rsidP="004F5260">
            <w:pPr>
              <w:contextualSpacing/>
              <w:jc w:val="center"/>
              <w:rPr>
                <w:rFonts w:cs="Times New Roman"/>
                <w:b/>
                <w:sz w:val="20"/>
                <w:szCs w:val="20"/>
              </w:rPr>
            </w:pPr>
            <w:r w:rsidRPr="00235D83">
              <w:rPr>
                <w:rFonts w:cs="Times New Roman"/>
                <w:sz w:val="20"/>
                <w:szCs w:val="20"/>
              </w:rPr>
              <w:t>Фотографии элементов патогенных грибов на бумажном носителе. 3 набора по 4 фотографии в каждом.</w:t>
            </w:r>
          </w:p>
        </w:tc>
        <w:tc>
          <w:tcPr>
            <w:tcW w:w="1966" w:type="dxa"/>
            <w:tcMar>
              <w:top w:w="62" w:type="dxa"/>
              <w:left w:w="102" w:type="dxa"/>
              <w:bottom w:w="102" w:type="dxa"/>
              <w:right w:w="62" w:type="dxa"/>
            </w:tcMar>
          </w:tcPr>
          <w:p w14:paraId="5C7199CA" w14:textId="77777777" w:rsidR="00510527" w:rsidRPr="00235D83" w:rsidRDefault="00510527" w:rsidP="004F5260">
            <w:pPr>
              <w:pStyle w:val="TableParagraph"/>
              <w:jc w:val="center"/>
              <w:rPr>
                <w:sz w:val="20"/>
                <w:szCs w:val="20"/>
                <w:lang w:val="ru-RU"/>
              </w:rPr>
            </w:pPr>
            <w:r w:rsidRPr="00235D83">
              <w:rPr>
                <w:sz w:val="20"/>
                <w:szCs w:val="20"/>
                <w:lang w:val="ru-RU"/>
              </w:rPr>
              <w:t>Раздел «Выявление и идентификация морфологических элементов патогенных грибов. кожа, ногтевая пластина, волосы</w:t>
            </w:r>
          </w:p>
          <w:p w14:paraId="2CB3FBA8" w14:textId="0D78D0DA" w:rsidR="00510527" w:rsidRPr="00235D83" w:rsidRDefault="00510527" w:rsidP="004F5260">
            <w:pPr>
              <w:contextualSpacing/>
              <w:jc w:val="center"/>
              <w:rPr>
                <w:rFonts w:cs="Times New Roman"/>
                <w:b/>
                <w:sz w:val="20"/>
                <w:szCs w:val="20"/>
              </w:rPr>
            </w:pPr>
            <w:r w:rsidRPr="00235D83">
              <w:rPr>
                <w:rFonts w:cs="Times New Roman"/>
                <w:sz w:val="20"/>
                <w:szCs w:val="20"/>
              </w:rPr>
              <w:t>(фотографии ЛК)», «Выявление и идентификация морфологических элементов патогенных грибов. кожа, ногтева</w:t>
            </w:r>
            <w:r w:rsidR="008B14CF">
              <w:rPr>
                <w:rFonts w:cs="Times New Roman"/>
                <w:sz w:val="20"/>
                <w:szCs w:val="20"/>
              </w:rPr>
              <w:t>я пластина, волосы (фотографии)</w:t>
            </w:r>
            <w:r w:rsidRPr="00235D83">
              <w:rPr>
                <w:rFonts w:cs="Times New Roman"/>
                <w:sz w:val="20"/>
                <w:szCs w:val="20"/>
              </w:rPr>
              <w:t>» системы МСИ «ФСВОК»</w:t>
            </w:r>
          </w:p>
        </w:tc>
      </w:tr>
      <w:tr w:rsidR="00510527" w:rsidRPr="00235D83" w14:paraId="671F3A1D" w14:textId="77777777" w:rsidTr="0069153E">
        <w:trPr>
          <w:cantSplit/>
          <w:trHeight w:val="20"/>
          <w:jc w:val="center"/>
        </w:trPr>
        <w:tc>
          <w:tcPr>
            <w:tcW w:w="458" w:type="dxa"/>
            <w:vAlign w:val="center"/>
          </w:tcPr>
          <w:p w14:paraId="5B1CE235"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E1F01C9" w14:textId="7EF4ED08"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Препарат отделяемого слизистой урогенитального тракта</w:t>
            </w:r>
          </w:p>
        </w:tc>
        <w:tc>
          <w:tcPr>
            <w:tcW w:w="3564" w:type="dxa"/>
            <w:tcMar>
              <w:top w:w="62" w:type="dxa"/>
              <w:left w:w="102" w:type="dxa"/>
              <w:bottom w:w="102" w:type="dxa"/>
              <w:right w:w="62" w:type="dxa"/>
            </w:tcMar>
          </w:tcPr>
          <w:p w14:paraId="069489DD" w14:textId="15365939"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 xml:space="preserve">Качество приготовления препаратов и выявления патогенных микроорганизмов: </w:t>
            </w:r>
            <w:r w:rsidRPr="00235D83">
              <w:rPr>
                <w:rFonts w:cs="Times New Roman"/>
                <w:i/>
                <w:sz w:val="20"/>
                <w:szCs w:val="20"/>
              </w:rPr>
              <w:t>T. vaginalis.</w:t>
            </w:r>
          </w:p>
        </w:tc>
        <w:tc>
          <w:tcPr>
            <w:tcW w:w="3440" w:type="dxa"/>
            <w:vMerge w:val="restart"/>
          </w:tcPr>
          <w:p w14:paraId="718EFAD7"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53A0571"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DEF7E50"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17CDC118"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4B757D46"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3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553D22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0B7990EC" w14:textId="633BB4D2" w:rsidR="00510527" w:rsidRPr="00235D83" w:rsidRDefault="006A1BF2" w:rsidP="006A1BF2">
            <w:pPr>
              <w:contextualSpacing/>
              <w:jc w:val="center"/>
              <w:rPr>
                <w:rFonts w:cs="Times New Roman"/>
                <w:b/>
                <w:sz w:val="20"/>
                <w:szCs w:val="20"/>
              </w:rPr>
            </w:pPr>
            <w:r w:rsidRPr="00235D83">
              <w:rPr>
                <w:rFonts w:cs="Times New Roman"/>
                <w:sz w:val="20"/>
                <w:szCs w:val="20"/>
              </w:rPr>
              <w:t>Сайты</w:t>
            </w:r>
            <w:r w:rsidR="0074370A">
              <w:rPr>
                <w:rFonts w:cs="Times New Roman"/>
                <w:sz w:val="20"/>
                <w:szCs w:val="20"/>
              </w:rPr>
              <w:t xml:space="preserve">: </w:t>
            </w:r>
            <w:hyperlink r:id="rId133" w:history="1">
              <w:r w:rsidRPr="003B4C73">
                <w:rPr>
                  <w:rStyle w:val="a5"/>
                  <w:rFonts w:cs="Times New Roman"/>
                  <w:color w:val="auto"/>
                  <w:sz w:val="20"/>
                  <w:szCs w:val="20"/>
                  <w:u w:val="none"/>
                </w:rPr>
                <w:t>http://www.fsvok.ru</w:t>
              </w:r>
            </w:hyperlink>
          </w:p>
        </w:tc>
        <w:tc>
          <w:tcPr>
            <w:tcW w:w="1369" w:type="dxa"/>
          </w:tcPr>
          <w:p w14:paraId="51B95299" w14:textId="4AB31D77"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DA29F82" w14:textId="547E3F69" w:rsidR="00510527" w:rsidRPr="00235D83" w:rsidRDefault="00510527" w:rsidP="004F5260">
            <w:pPr>
              <w:contextualSpacing/>
              <w:jc w:val="center"/>
              <w:rPr>
                <w:rFonts w:cs="Times New Roman"/>
                <w:b/>
                <w:sz w:val="20"/>
                <w:szCs w:val="20"/>
              </w:rPr>
            </w:pPr>
            <w:r w:rsidRPr="00235D83">
              <w:rPr>
                <w:rFonts w:cs="Times New Roman"/>
                <w:sz w:val="20"/>
                <w:szCs w:val="20"/>
              </w:rPr>
              <w:t>Биологический клеточный материал – препарат лаборатории. Набор из 10 препаратов.</w:t>
            </w:r>
          </w:p>
        </w:tc>
        <w:tc>
          <w:tcPr>
            <w:tcW w:w="1966" w:type="dxa"/>
            <w:tcMar>
              <w:top w:w="62" w:type="dxa"/>
              <w:left w:w="102" w:type="dxa"/>
              <w:bottom w:w="102" w:type="dxa"/>
              <w:right w:w="62" w:type="dxa"/>
            </w:tcMar>
          </w:tcPr>
          <w:p w14:paraId="0A538F8A" w14:textId="77777777" w:rsidR="00510527" w:rsidRPr="00235D83" w:rsidRDefault="00510527" w:rsidP="004F5260">
            <w:pPr>
              <w:pStyle w:val="TableParagraph"/>
              <w:jc w:val="center"/>
              <w:rPr>
                <w:sz w:val="20"/>
                <w:szCs w:val="20"/>
                <w:lang w:val="ru-RU"/>
              </w:rPr>
            </w:pPr>
            <w:r w:rsidRPr="00235D83">
              <w:rPr>
                <w:sz w:val="20"/>
                <w:szCs w:val="20"/>
                <w:lang w:val="ru-RU"/>
              </w:rPr>
              <w:t>Раздел «Возбудители инфекций, передающихся половым</w:t>
            </w:r>
          </w:p>
          <w:p w14:paraId="42B6664B" w14:textId="77777777" w:rsidR="00510527" w:rsidRPr="00235D83" w:rsidRDefault="00510527" w:rsidP="004F5260">
            <w:pPr>
              <w:pStyle w:val="TableParagraph"/>
              <w:jc w:val="center"/>
              <w:rPr>
                <w:sz w:val="20"/>
                <w:szCs w:val="20"/>
                <w:lang w:val="ru-RU"/>
              </w:rPr>
            </w:pPr>
            <w:r w:rsidRPr="00235D83">
              <w:rPr>
                <w:sz w:val="20"/>
                <w:szCs w:val="20"/>
                <w:lang w:val="ru-RU"/>
              </w:rPr>
              <w:t xml:space="preserve">путем: </w:t>
            </w:r>
            <w:r w:rsidRPr="00235D83">
              <w:rPr>
                <w:i/>
                <w:sz w:val="20"/>
                <w:szCs w:val="20"/>
                <w:lang w:val="ru-RU"/>
              </w:rPr>
              <w:t xml:space="preserve">T. vaginalis </w:t>
            </w:r>
            <w:r w:rsidRPr="00235D83">
              <w:rPr>
                <w:sz w:val="20"/>
                <w:szCs w:val="20"/>
                <w:lang w:val="ru-RU"/>
              </w:rPr>
              <w:t>в отделяемом мочеполовых органов</w:t>
            </w:r>
          </w:p>
          <w:p w14:paraId="72CE1597" w14:textId="6A7F17D2" w:rsidR="00510527" w:rsidRPr="00235D83" w:rsidRDefault="00510527" w:rsidP="004F5260">
            <w:pPr>
              <w:contextualSpacing/>
              <w:jc w:val="center"/>
              <w:rPr>
                <w:rFonts w:cs="Times New Roman"/>
                <w:b/>
                <w:sz w:val="20"/>
                <w:szCs w:val="20"/>
              </w:rPr>
            </w:pPr>
            <w:r w:rsidRPr="00235D83">
              <w:rPr>
                <w:rFonts w:cs="Times New Roman"/>
                <w:sz w:val="20"/>
                <w:szCs w:val="20"/>
              </w:rPr>
              <w:t>(окрашенные препараты лаборатории)» системы МСИ «ФСВОК»</w:t>
            </w:r>
          </w:p>
        </w:tc>
      </w:tr>
      <w:tr w:rsidR="00510527" w:rsidRPr="00235D83" w14:paraId="2BD81E9E" w14:textId="77777777" w:rsidTr="0069153E">
        <w:trPr>
          <w:cantSplit/>
          <w:trHeight w:val="20"/>
          <w:jc w:val="center"/>
        </w:trPr>
        <w:tc>
          <w:tcPr>
            <w:tcW w:w="458" w:type="dxa"/>
            <w:vAlign w:val="center"/>
          </w:tcPr>
          <w:p w14:paraId="340558E8"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C30851C" w14:textId="28C1C58E"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Препарат отделяемого слизистой урогенитального тракта</w:t>
            </w:r>
          </w:p>
        </w:tc>
        <w:tc>
          <w:tcPr>
            <w:tcW w:w="3564" w:type="dxa"/>
            <w:tcMar>
              <w:top w:w="62" w:type="dxa"/>
              <w:left w:w="102" w:type="dxa"/>
              <w:bottom w:w="102" w:type="dxa"/>
              <w:right w:w="62" w:type="dxa"/>
            </w:tcMar>
          </w:tcPr>
          <w:p w14:paraId="7C6F724A" w14:textId="619DA067" w:rsidR="00510527" w:rsidRPr="002A79F7" w:rsidRDefault="00510527" w:rsidP="0074370A">
            <w:pPr>
              <w:pStyle w:val="TableParagraph"/>
              <w:ind w:right="147"/>
              <w:jc w:val="center"/>
              <w:rPr>
                <w:b/>
                <w:sz w:val="20"/>
                <w:szCs w:val="20"/>
                <w:lang w:val="ru-RU"/>
              </w:rPr>
            </w:pPr>
            <w:r w:rsidRPr="00235D83">
              <w:rPr>
                <w:sz w:val="20"/>
                <w:szCs w:val="20"/>
                <w:lang w:val="ru-RU"/>
              </w:rPr>
              <w:t xml:space="preserve">Качество приготовления препаратов и выявления патогенных микроорганизмов: </w:t>
            </w:r>
            <w:r w:rsidRPr="00235D83">
              <w:rPr>
                <w:i/>
                <w:sz w:val="20"/>
                <w:szCs w:val="20"/>
                <w:lang w:val="ru-RU"/>
              </w:rPr>
              <w:t>N. gonorrhoeae</w:t>
            </w:r>
          </w:p>
        </w:tc>
        <w:tc>
          <w:tcPr>
            <w:tcW w:w="3440" w:type="dxa"/>
            <w:vMerge/>
          </w:tcPr>
          <w:p w14:paraId="5A806908" w14:textId="178E9C86" w:rsidR="00510527" w:rsidRPr="00235D83" w:rsidRDefault="00510527" w:rsidP="004F5260">
            <w:pPr>
              <w:contextualSpacing/>
              <w:jc w:val="center"/>
              <w:rPr>
                <w:rFonts w:cs="Times New Roman"/>
                <w:b/>
                <w:sz w:val="20"/>
                <w:szCs w:val="20"/>
              </w:rPr>
            </w:pPr>
          </w:p>
        </w:tc>
        <w:tc>
          <w:tcPr>
            <w:tcW w:w="1369" w:type="dxa"/>
          </w:tcPr>
          <w:p w14:paraId="0B4A4455" w14:textId="1374AC0F"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B2C1DFD" w14:textId="771F7C70" w:rsidR="00510527" w:rsidRPr="00235D83" w:rsidRDefault="00510527" w:rsidP="0074370A">
            <w:pPr>
              <w:jc w:val="center"/>
              <w:rPr>
                <w:rFonts w:cs="Times New Roman"/>
                <w:b/>
                <w:sz w:val="20"/>
                <w:szCs w:val="20"/>
              </w:rPr>
            </w:pPr>
            <w:r w:rsidRPr="00235D83">
              <w:rPr>
                <w:rFonts w:cs="Times New Roman"/>
                <w:sz w:val="20"/>
                <w:szCs w:val="20"/>
              </w:rPr>
              <w:t>Биологический клеточный материал – препарат лаборатории. Набор из 10 препаратов.</w:t>
            </w:r>
          </w:p>
        </w:tc>
        <w:tc>
          <w:tcPr>
            <w:tcW w:w="1966" w:type="dxa"/>
            <w:tcMar>
              <w:top w:w="62" w:type="dxa"/>
              <w:left w:w="102" w:type="dxa"/>
              <w:bottom w:w="102" w:type="dxa"/>
              <w:right w:w="62" w:type="dxa"/>
            </w:tcMar>
          </w:tcPr>
          <w:p w14:paraId="268733BA" w14:textId="587E1896" w:rsidR="00510527" w:rsidRPr="00235D83" w:rsidRDefault="00510527" w:rsidP="004F5260">
            <w:pPr>
              <w:contextualSpacing/>
              <w:jc w:val="center"/>
              <w:rPr>
                <w:rFonts w:cs="Times New Roman"/>
                <w:b/>
                <w:sz w:val="20"/>
                <w:szCs w:val="20"/>
              </w:rPr>
            </w:pPr>
            <w:r w:rsidRPr="00235D83">
              <w:rPr>
                <w:rFonts w:cs="Times New Roman"/>
                <w:sz w:val="20"/>
                <w:szCs w:val="20"/>
              </w:rPr>
              <w:t xml:space="preserve">Раздел «Возбудители инфекций, передающихся половым путем: </w:t>
            </w:r>
            <w:r w:rsidR="00FD465B">
              <w:rPr>
                <w:rFonts w:cs="Times New Roman"/>
                <w:sz w:val="20"/>
                <w:szCs w:val="20"/>
              </w:rPr>
              <w:br/>
            </w:r>
            <w:r w:rsidRPr="00235D83">
              <w:rPr>
                <w:rFonts w:cs="Times New Roman"/>
                <w:i/>
                <w:sz w:val="20"/>
                <w:szCs w:val="20"/>
              </w:rPr>
              <w:t xml:space="preserve">N. gonorrhoeae </w:t>
            </w:r>
            <w:r w:rsidRPr="00235D83">
              <w:rPr>
                <w:rFonts w:cs="Times New Roman"/>
                <w:sz w:val="20"/>
                <w:szCs w:val="20"/>
              </w:rPr>
              <w:t>в отделяемом мочеполовых органов (окрашенные препараты лаборатории)» системы МСИ «ФСВОК»</w:t>
            </w:r>
          </w:p>
        </w:tc>
      </w:tr>
      <w:tr w:rsidR="00152756" w:rsidRPr="00235D83" w14:paraId="273C07B7" w14:textId="77777777" w:rsidTr="0069153E">
        <w:trPr>
          <w:cantSplit/>
          <w:trHeight w:val="20"/>
          <w:jc w:val="center"/>
        </w:trPr>
        <w:tc>
          <w:tcPr>
            <w:tcW w:w="458" w:type="dxa"/>
            <w:vAlign w:val="center"/>
          </w:tcPr>
          <w:p w14:paraId="1D1B6825"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F7717A0" w14:textId="2FB2206C"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Препарат отделяемого слизистой урогенитального тракта</w:t>
            </w:r>
          </w:p>
        </w:tc>
        <w:tc>
          <w:tcPr>
            <w:tcW w:w="3564" w:type="dxa"/>
            <w:tcMar>
              <w:top w:w="62" w:type="dxa"/>
              <w:left w:w="102" w:type="dxa"/>
              <w:bottom w:w="102" w:type="dxa"/>
              <w:right w:w="62" w:type="dxa"/>
            </w:tcMar>
          </w:tcPr>
          <w:p w14:paraId="56D23A34" w14:textId="5858AA60"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Качество выявления трихомонад: </w:t>
            </w:r>
            <w:r w:rsidR="00E517FD">
              <w:rPr>
                <w:rFonts w:cs="Times New Roman"/>
                <w:sz w:val="20"/>
                <w:szCs w:val="20"/>
              </w:rPr>
              <w:br/>
            </w:r>
            <w:r w:rsidRPr="00235D83">
              <w:rPr>
                <w:rFonts w:cs="Times New Roman"/>
                <w:i/>
                <w:sz w:val="20"/>
                <w:szCs w:val="20"/>
              </w:rPr>
              <w:t>T. vaginalis</w:t>
            </w:r>
          </w:p>
        </w:tc>
        <w:tc>
          <w:tcPr>
            <w:tcW w:w="3440" w:type="dxa"/>
          </w:tcPr>
          <w:p w14:paraId="5826A547"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D9F851C"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BC267BA"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C121B44"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DACF198"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3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4EBD31A7"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A0FB801" w14:textId="3CB5C5F8" w:rsidR="00152756" w:rsidRPr="00235D83" w:rsidRDefault="00C17AF6" w:rsidP="006A1BF2">
            <w:pPr>
              <w:contextualSpacing/>
              <w:jc w:val="center"/>
              <w:rPr>
                <w:rFonts w:cs="Times New Roman"/>
                <w:b/>
                <w:sz w:val="20"/>
                <w:szCs w:val="20"/>
              </w:rPr>
            </w:pPr>
            <w:r>
              <w:rPr>
                <w:rFonts w:cs="Times New Roman"/>
                <w:sz w:val="20"/>
                <w:szCs w:val="20"/>
              </w:rPr>
              <w:t xml:space="preserve">Сайты: </w:t>
            </w:r>
            <w:hyperlink r:id="rId135" w:history="1">
              <w:r w:rsidR="006A1BF2" w:rsidRPr="003B4C73">
                <w:rPr>
                  <w:rStyle w:val="a5"/>
                  <w:rFonts w:cs="Times New Roman"/>
                  <w:color w:val="auto"/>
                  <w:sz w:val="20"/>
                  <w:szCs w:val="20"/>
                  <w:u w:val="none"/>
                </w:rPr>
                <w:t>http://www.fsvok.ru</w:t>
              </w:r>
            </w:hyperlink>
          </w:p>
        </w:tc>
        <w:tc>
          <w:tcPr>
            <w:tcW w:w="1369" w:type="dxa"/>
          </w:tcPr>
          <w:p w14:paraId="2812D369" w14:textId="7831E9F4" w:rsidR="00152756" w:rsidRPr="00235D83" w:rsidRDefault="00152756"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DE92429" w14:textId="77777777" w:rsidR="00152756" w:rsidRPr="00235D83" w:rsidRDefault="00152756" w:rsidP="004F5260">
            <w:pPr>
              <w:pStyle w:val="TableParagraph"/>
              <w:jc w:val="center"/>
              <w:rPr>
                <w:sz w:val="20"/>
                <w:szCs w:val="20"/>
                <w:lang w:val="ru-RU"/>
              </w:rPr>
            </w:pPr>
            <w:r w:rsidRPr="00235D83">
              <w:rPr>
                <w:sz w:val="20"/>
                <w:szCs w:val="20"/>
                <w:lang w:val="ru-RU"/>
              </w:rPr>
              <w:t>Виртуальные препараты отделяемого мочеполовых органов. 2 набора по 4 на USB-флеш-накопителе.</w:t>
            </w:r>
          </w:p>
          <w:p w14:paraId="641D0FBC" w14:textId="56DF0DA7" w:rsidR="00152756" w:rsidRPr="00235D83" w:rsidRDefault="00152756" w:rsidP="004F5260">
            <w:pPr>
              <w:pStyle w:val="TableParagraph"/>
              <w:jc w:val="center"/>
              <w:rPr>
                <w:sz w:val="20"/>
                <w:szCs w:val="20"/>
                <w:lang w:val="ru-RU"/>
              </w:rPr>
            </w:pPr>
            <w:r w:rsidRPr="00235D83">
              <w:rPr>
                <w:sz w:val="20"/>
                <w:szCs w:val="20"/>
                <w:lang w:val="ru-RU"/>
              </w:rPr>
              <w:t>Микрофотографии препаратов отделяемого мочеполовых органов в личном кабинете с использованием онлайн-сервиса. 3 набора по 4 фотографии в каждом.</w:t>
            </w:r>
          </w:p>
          <w:p w14:paraId="75451CD6" w14:textId="461BAFFC" w:rsidR="00152756" w:rsidRPr="00235D83" w:rsidRDefault="00152756" w:rsidP="004F5260">
            <w:pPr>
              <w:contextualSpacing/>
              <w:jc w:val="center"/>
              <w:rPr>
                <w:rFonts w:cs="Times New Roman"/>
                <w:b/>
                <w:sz w:val="20"/>
                <w:szCs w:val="20"/>
              </w:rPr>
            </w:pPr>
            <w:r w:rsidRPr="00235D83">
              <w:rPr>
                <w:rFonts w:cs="Times New Roman"/>
                <w:sz w:val="20"/>
                <w:szCs w:val="20"/>
              </w:rPr>
              <w:t>Микрофотографии препаратов отделяемого мочеполовых органов на бумажном носителе. 3 набора по 4 фотографии в каждом</w:t>
            </w:r>
          </w:p>
        </w:tc>
        <w:tc>
          <w:tcPr>
            <w:tcW w:w="1966" w:type="dxa"/>
            <w:tcMar>
              <w:top w:w="62" w:type="dxa"/>
              <w:left w:w="102" w:type="dxa"/>
              <w:bottom w:w="102" w:type="dxa"/>
              <w:right w:w="62" w:type="dxa"/>
            </w:tcMar>
          </w:tcPr>
          <w:p w14:paraId="777038B2" w14:textId="53E02314" w:rsidR="00152756" w:rsidRPr="00E517FD" w:rsidRDefault="00152756" w:rsidP="00E517FD">
            <w:pPr>
              <w:pStyle w:val="TableParagraph"/>
              <w:jc w:val="center"/>
              <w:rPr>
                <w:b/>
                <w:sz w:val="20"/>
                <w:szCs w:val="20"/>
                <w:lang w:val="ru-RU"/>
              </w:rPr>
            </w:pPr>
            <w:r w:rsidRPr="00235D83">
              <w:rPr>
                <w:sz w:val="20"/>
                <w:szCs w:val="20"/>
                <w:lang w:val="ru-RU"/>
              </w:rPr>
              <w:t>Раздел «Возбудители инфекций, передающихся половым путем</w:t>
            </w:r>
            <w:r w:rsidR="00E517FD" w:rsidRPr="00E517FD">
              <w:rPr>
                <w:sz w:val="20"/>
                <w:szCs w:val="20"/>
                <w:lang w:val="ru-RU"/>
              </w:rPr>
              <w:t xml:space="preserve"> </w:t>
            </w:r>
            <w:r w:rsidR="00E517FD" w:rsidRPr="00E517FD">
              <w:rPr>
                <w:sz w:val="20"/>
                <w:szCs w:val="20"/>
                <w:lang w:val="ru-RU"/>
              </w:rPr>
              <w:br/>
            </w:r>
            <w:r w:rsidRPr="00235D83">
              <w:rPr>
                <w:sz w:val="20"/>
                <w:szCs w:val="20"/>
                <w:lang w:val="ru-RU"/>
              </w:rPr>
              <w:t>T</w:t>
            </w:r>
            <w:r w:rsidRPr="00235D83">
              <w:rPr>
                <w:i/>
                <w:sz w:val="20"/>
                <w:szCs w:val="20"/>
                <w:lang w:val="ru-RU"/>
              </w:rPr>
              <w:t xml:space="preserve">. vaginalis </w:t>
            </w:r>
            <w:r w:rsidRPr="00235D83">
              <w:rPr>
                <w:sz w:val="20"/>
                <w:szCs w:val="20"/>
                <w:lang w:val="ru-RU"/>
              </w:rPr>
              <w:t>в отделяемом мочеполовых органов (виртуальные препараты)», «Возбудители инфекций, передающихся половым путем</w:t>
            </w:r>
            <w:r w:rsidR="00E517FD" w:rsidRPr="00E517FD">
              <w:rPr>
                <w:sz w:val="20"/>
                <w:szCs w:val="20"/>
                <w:lang w:val="ru-RU"/>
              </w:rPr>
              <w:t xml:space="preserve"> </w:t>
            </w:r>
            <w:r w:rsidR="00E517FD" w:rsidRPr="00E517FD">
              <w:rPr>
                <w:sz w:val="20"/>
                <w:szCs w:val="20"/>
                <w:lang w:val="ru-RU"/>
              </w:rPr>
              <w:br/>
            </w:r>
            <w:r w:rsidRPr="00235D83">
              <w:rPr>
                <w:i/>
                <w:sz w:val="20"/>
                <w:szCs w:val="20"/>
                <w:lang w:val="ru-RU"/>
              </w:rPr>
              <w:t>T. vaginalis</w:t>
            </w:r>
            <w:r w:rsidRPr="00235D83">
              <w:rPr>
                <w:sz w:val="20"/>
                <w:szCs w:val="20"/>
                <w:lang w:val="ru-RU"/>
              </w:rPr>
              <w:t xml:space="preserve"> в отделяемом мочеполовых органов (фотографии ЛК)», «Возбудители инфекций, передающихся половым путем</w:t>
            </w:r>
            <w:r w:rsidR="00E517FD" w:rsidRPr="00E517FD">
              <w:rPr>
                <w:sz w:val="20"/>
                <w:szCs w:val="20"/>
                <w:lang w:val="ru-RU"/>
              </w:rPr>
              <w:t xml:space="preserve"> </w:t>
            </w:r>
            <w:r w:rsidR="00E517FD" w:rsidRPr="00E517FD">
              <w:rPr>
                <w:sz w:val="20"/>
                <w:szCs w:val="20"/>
                <w:lang w:val="ru-RU"/>
              </w:rPr>
              <w:br/>
            </w:r>
            <w:r w:rsidRPr="00235D83">
              <w:rPr>
                <w:i/>
                <w:sz w:val="20"/>
                <w:szCs w:val="20"/>
              </w:rPr>
              <w:t>T</w:t>
            </w:r>
            <w:r w:rsidRPr="00E517FD">
              <w:rPr>
                <w:i/>
                <w:sz w:val="20"/>
                <w:szCs w:val="20"/>
                <w:lang w:val="ru-RU"/>
              </w:rPr>
              <w:t xml:space="preserve">. </w:t>
            </w:r>
            <w:r w:rsidRPr="00235D83">
              <w:rPr>
                <w:i/>
                <w:sz w:val="20"/>
                <w:szCs w:val="20"/>
              </w:rPr>
              <w:t>vaginalis</w:t>
            </w:r>
            <w:r w:rsidRPr="00E517FD">
              <w:rPr>
                <w:i/>
                <w:sz w:val="20"/>
                <w:szCs w:val="20"/>
                <w:lang w:val="ru-RU"/>
              </w:rPr>
              <w:t xml:space="preserve"> </w:t>
            </w:r>
            <w:r w:rsidRPr="00E517FD">
              <w:rPr>
                <w:sz w:val="20"/>
                <w:szCs w:val="20"/>
                <w:lang w:val="ru-RU"/>
              </w:rPr>
              <w:t>в отделяемом м</w:t>
            </w:r>
            <w:r w:rsidR="007C1DFD" w:rsidRPr="00E517FD">
              <w:rPr>
                <w:sz w:val="20"/>
                <w:szCs w:val="20"/>
                <w:lang w:val="ru-RU"/>
              </w:rPr>
              <w:t>очеполовых органов (фотографии)</w:t>
            </w:r>
            <w:r w:rsidRPr="00E517FD">
              <w:rPr>
                <w:sz w:val="20"/>
                <w:szCs w:val="20"/>
                <w:lang w:val="ru-RU"/>
              </w:rPr>
              <w:t>» системы МСИ «ФСВОК».</w:t>
            </w:r>
          </w:p>
        </w:tc>
      </w:tr>
      <w:tr w:rsidR="00152756" w:rsidRPr="00235D83" w14:paraId="3AECED48" w14:textId="77777777" w:rsidTr="0069153E">
        <w:trPr>
          <w:cantSplit/>
          <w:trHeight w:val="20"/>
          <w:jc w:val="center"/>
        </w:trPr>
        <w:tc>
          <w:tcPr>
            <w:tcW w:w="458" w:type="dxa"/>
            <w:vAlign w:val="center"/>
          </w:tcPr>
          <w:p w14:paraId="4500C57B"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9A4DCE5" w14:textId="6250966D"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Препарат отделяемого слизистой урогенитального тракта</w:t>
            </w:r>
          </w:p>
        </w:tc>
        <w:tc>
          <w:tcPr>
            <w:tcW w:w="3564" w:type="dxa"/>
            <w:tcMar>
              <w:top w:w="62" w:type="dxa"/>
              <w:left w:w="102" w:type="dxa"/>
              <w:bottom w:w="102" w:type="dxa"/>
              <w:right w:w="62" w:type="dxa"/>
            </w:tcMar>
          </w:tcPr>
          <w:p w14:paraId="54BB1588" w14:textId="48A7B5E7" w:rsidR="00152756" w:rsidRPr="00235D83" w:rsidRDefault="00152756" w:rsidP="004F5260">
            <w:pPr>
              <w:ind w:left="-57" w:right="-57"/>
              <w:contextualSpacing/>
              <w:jc w:val="center"/>
              <w:rPr>
                <w:rFonts w:cs="Times New Roman"/>
                <w:b/>
                <w:sz w:val="20"/>
                <w:szCs w:val="20"/>
              </w:rPr>
            </w:pPr>
            <w:r w:rsidRPr="00235D83">
              <w:rPr>
                <w:rFonts w:cs="Times New Roman"/>
                <w:sz w:val="20"/>
                <w:szCs w:val="20"/>
              </w:rPr>
              <w:t xml:space="preserve">Качество выявления грамотрицательных диплококков, морфологически сходных с гонококком: </w:t>
            </w:r>
            <w:r w:rsidRPr="00235D83">
              <w:rPr>
                <w:rFonts w:cs="Times New Roman"/>
                <w:i/>
                <w:sz w:val="20"/>
                <w:szCs w:val="20"/>
              </w:rPr>
              <w:t>N. gonorrhoeae</w:t>
            </w:r>
          </w:p>
        </w:tc>
        <w:tc>
          <w:tcPr>
            <w:tcW w:w="3440" w:type="dxa"/>
          </w:tcPr>
          <w:p w14:paraId="7486E39F"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5D753A7"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0B12879"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76A9F13"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0654BB5"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3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916343F"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2835E22B" w14:textId="3BD1975D" w:rsidR="00152756" w:rsidRPr="00510527" w:rsidRDefault="00570F4A" w:rsidP="006A1BF2">
            <w:pPr>
              <w:contextualSpacing/>
              <w:jc w:val="center"/>
              <w:rPr>
                <w:rFonts w:cs="Times New Roman"/>
                <w:bCs/>
                <w:sz w:val="20"/>
                <w:szCs w:val="20"/>
              </w:rPr>
            </w:pPr>
            <w:r>
              <w:rPr>
                <w:rFonts w:cs="Times New Roman"/>
                <w:sz w:val="20"/>
                <w:szCs w:val="20"/>
              </w:rPr>
              <w:t xml:space="preserve">Сайты: </w:t>
            </w:r>
            <w:hyperlink r:id="rId137" w:history="1">
              <w:r w:rsidR="006A1BF2" w:rsidRPr="003B4C73">
                <w:rPr>
                  <w:rStyle w:val="a5"/>
                  <w:rFonts w:cs="Times New Roman"/>
                  <w:color w:val="auto"/>
                  <w:sz w:val="20"/>
                  <w:szCs w:val="20"/>
                  <w:u w:val="none"/>
                </w:rPr>
                <w:t>http://www.fsvok.ru</w:t>
              </w:r>
            </w:hyperlink>
          </w:p>
        </w:tc>
        <w:tc>
          <w:tcPr>
            <w:tcW w:w="1369" w:type="dxa"/>
          </w:tcPr>
          <w:p w14:paraId="36324458" w14:textId="702C2774" w:rsidR="00152756" w:rsidRPr="00235D83" w:rsidRDefault="00152756"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8F285B3" w14:textId="77777777" w:rsidR="00152756" w:rsidRPr="00235D83" w:rsidRDefault="00152756" w:rsidP="004F5260">
            <w:pPr>
              <w:jc w:val="center"/>
              <w:rPr>
                <w:rFonts w:cs="Times New Roman"/>
                <w:sz w:val="20"/>
                <w:szCs w:val="20"/>
              </w:rPr>
            </w:pPr>
            <w:r w:rsidRPr="00235D83">
              <w:rPr>
                <w:rFonts w:cs="Times New Roman"/>
                <w:sz w:val="20"/>
                <w:szCs w:val="20"/>
              </w:rPr>
              <w:t>Виртуальные препараты отделяемого мочеполовых органов. 2 набора по 4 на USB-флеш-накопителе.</w:t>
            </w:r>
          </w:p>
          <w:p w14:paraId="3B0007E8" w14:textId="2F3B3B1A" w:rsidR="00152756" w:rsidRPr="00235D83" w:rsidRDefault="00152756" w:rsidP="004F5260">
            <w:pPr>
              <w:jc w:val="center"/>
              <w:rPr>
                <w:rFonts w:cs="Times New Roman"/>
                <w:sz w:val="20"/>
                <w:szCs w:val="20"/>
              </w:rPr>
            </w:pPr>
            <w:r w:rsidRPr="00235D83">
              <w:rPr>
                <w:rFonts w:cs="Times New Roman"/>
                <w:sz w:val="20"/>
                <w:szCs w:val="20"/>
              </w:rPr>
              <w:t>Микрофотографии препаратов отделяемого мочеполовых органов в личном кабинете с использованием онлайн-сервиса.3 набора по 4 фотографии в каждом.</w:t>
            </w:r>
          </w:p>
          <w:p w14:paraId="0B3C2DFF" w14:textId="77777777" w:rsidR="00152756" w:rsidRPr="00235D83" w:rsidRDefault="00152756" w:rsidP="004F5260">
            <w:pPr>
              <w:jc w:val="center"/>
              <w:rPr>
                <w:rFonts w:cs="Times New Roman"/>
                <w:sz w:val="20"/>
                <w:szCs w:val="20"/>
              </w:rPr>
            </w:pPr>
            <w:r w:rsidRPr="00235D83">
              <w:rPr>
                <w:rFonts w:cs="Times New Roman"/>
                <w:sz w:val="20"/>
                <w:szCs w:val="20"/>
              </w:rPr>
              <w:t>микрофотографии препаратов отделяемого мочеполовых органов на бумажном носителе.</w:t>
            </w:r>
          </w:p>
          <w:p w14:paraId="4174AAB4" w14:textId="3B5B02FA" w:rsidR="00152756" w:rsidRPr="00235D83" w:rsidRDefault="00152756" w:rsidP="00570F4A">
            <w:pPr>
              <w:jc w:val="center"/>
              <w:rPr>
                <w:rFonts w:cs="Times New Roman"/>
                <w:b/>
                <w:sz w:val="20"/>
                <w:szCs w:val="20"/>
              </w:rPr>
            </w:pPr>
            <w:r w:rsidRPr="00235D83">
              <w:rPr>
                <w:rFonts w:cs="Times New Roman"/>
                <w:sz w:val="20"/>
                <w:szCs w:val="20"/>
              </w:rPr>
              <w:t>3 набора по 4 фотографии в каждом.</w:t>
            </w:r>
          </w:p>
        </w:tc>
        <w:tc>
          <w:tcPr>
            <w:tcW w:w="1966" w:type="dxa"/>
            <w:tcMar>
              <w:top w:w="62" w:type="dxa"/>
              <w:left w:w="102" w:type="dxa"/>
              <w:bottom w:w="102" w:type="dxa"/>
              <w:right w:w="62" w:type="dxa"/>
            </w:tcMar>
          </w:tcPr>
          <w:p w14:paraId="33C580DA" w14:textId="52566B21" w:rsidR="00152756" w:rsidRPr="00235D83" w:rsidRDefault="00152756" w:rsidP="004F5260">
            <w:pPr>
              <w:contextualSpacing/>
              <w:jc w:val="center"/>
              <w:rPr>
                <w:rFonts w:cs="Times New Roman"/>
                <w:b/>
                <w:sz w:val="20"/>
                <w:szCs w:val="20"/>
              </w:rPr>
            </w:pPr>
            <w:r w:rsidRPr="00235D83">
              <w:rPr>
                <w:rFonts w:cs="Times New Roman"/>
                <w:sz w:val="20"/>
                <w:szCs w:val="20"/>
              </w:rPr>
              <w:t>Раздел «Возбудители инфекций, передающихся половым путем:</w:t>
            </w:r>
            <w:r w:rsidRPr="00235D83">
              <w:rPr>
                <w:rFonts w:cs="Times New Roman"/>
                <w:i/>
                <w:sz w:val="20"/>
                <w:szCs w:val="20"/>
              </w:rPr>
              <w:t xml:space="preserve"> </w:t>
            </w:r>
            <w:r w:rsidR="00E517FD">
              <w:rPr>
                <w:rFonts w:cs="Times New Roman"/>
                <w:i/>
                <w:sz w:val="20"/>
                <w:szCs w:val="20"/>
              </w:rPr>
              <w:br/>
            </w:r>
            <w:r w:rsidRPr="00235D83">
              <w:rPr>
                <w:rFonts w:cs="Times New Roman"/>
                <w:i/>
                <w:sz w:val="20"/>
                <w:szCs w:val="20"/>
              </w:rPr>
              <w:t xml:space="preserve">N. gonorrhoeae </w:t>
            </w:r>
            <w:r w:rsidRPr="00235D83">
              <w:rPr>
                <w:rFonts w:cs="Times New Roman"/>
                <w:sz w:val="20"/>
                <w:szCs w:val="20"/>
              </w:rPr>
              <w:t xml:space="preserve">в отделяемом мочеполовых органов (виртуальные препараты)», «Возбудители инфекций, передающихся половым путем: </w:t>
            </w:r>
            <w:r w:rsidR="00E517FD">
              <w:rPr>
                <w:rFonts w:cs="Times New Roman"/>
                <w:sz w:val="20"/>
                <w:szCs w:val="20"/>
              </w:rPr>
              <w:br/>
            </w:r>
            <w:r w:rsidRPr="00235D83">
              <w:rPr>
                <w:rFonts w:cs="Times New Roman"/>
                <w:i/>
                <w:sz w:val="20"/>
                <w:szCs w:val="20"/>
              </w:rPr>
              <w:t>N. gonorrhoeae</w:t>
            </w:r>
            <w:r w:rsidRPr="00235D83">
              <w:rPr>
                <w:rFonts w:cs="Times New Roman"/>
                <w:sz w:val="20"/>
                <w:szCs w:val="20"/>
              </w:rPr>
              <w:t xml:space="preserve"> в отделяемом мочеполовых органов (фотографии ЛК)», «Возбудители инфекций, передающихся половым путем: </w:t>
            </w:r>
            <w:r w:rsidR="00E517FD">
              <w:rPr>
                <w:rFonts w:cs="Times New Roman"/>
                <w:sz w:val="20"/>
                <w:szCs w:val="20"/>
              </w:rPr>
              <w:br/>
            </w:r>
            <w:r w:rsidRPr="00235D83">
              <w:rPr>
                <w:rFonts w:cs="Times New Roman"/>
                <w:i/>
                <w:sz w:val="20"/>
                <w:szCs w:val="20"/>
              </w:rPr>
              <w:t>N. gonorrhoeae</w:t>
            </w:r>
            <w:r w:rsidRPr="00235D83">
              <w:rPr>
                <w:rFonts w:cs="Times New Roman"/>
                <w:sz w:val="20"/>
                <w:szCs w:val="20"/>
              </w:rPr>
              <w:t xml:space="preserve"> в отделяемом мочеполовых органов (фотографии)» системы МСИ «ФСВОК»</w:t>
            </w:r>
          </w:p>
        </w:tc>
      </w:tr>
      <w:tr w:rsidR="00510527" w:rsidRPr="00235D83" w14:paraId="2C13D08B" w14:textId="77777777" w:rsidTr="0069153E">
        <w:trPr>
          <w:cantSplit/>
          <w:trHeight w:val="20"/>
          <w:jc w:val="center"/>
        </w:trPr>
        <w:tc>
          <w:tcPr>
            <w:tcW w:w="458" w:type="dxa"/>
            <w:vAlign w:val="center"/>
          </w:tcPr>
          <w:p w14:paraId="2E57C4F0"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82B0699" w14:textId="4B3408FE"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25A90C80" w14:textId="6642B85D" w:rsidR="00510527" w:rsidRPr="00235D83" w:rsidRDefault="00510527" w:rsidP="000A5F3E">
            <w:pPr>
              <w:jc w:val="center"/>
              <w:rPr>
                <w:rFonts w:cs="Times New Roman"/>
                <w:b/>
                <w:sz w:val="20"/>
                <w:szCs w:val="20"/>
              </w:rPr>
            </w:pPr>
            <w:r w:rsidRPr="00235D83">
              <w:rPr>
                <w:rFonts w:cs="Times New Roman"/>
                <w:sz w:val="20"/>
                <w:szCs w:val="20"/>
              </w:rPr>
              <w:t>Качество микроскопического выявления возбудителей малярии</w:t>
            </w:r>
          </w:p>
        </w:tc>
        <w:tc>
          <w:tcPr>
            <w:tcW w:w="3440" w:type="dxa"/>
            <w:vMerge w:val="restart"/>
          </w:tcPr>
          <w:p w14:paraId="45D0EACF"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ACCDF89"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0A890E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DCB5A0F"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D4AEC7A"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3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3E5F0E6A"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1515A26" w14:textId="2E3FC6B0" w:rsidR="00510527" w:rsidRPr="00235D83" w:rsidRDefault="000A5F3E" w:rsidP="006A1BF2">
            <w:pPr>
              <w:contextualSpacing/>
              <w:jc w:val="center"/>
              <w:rPr>
                <w:rFonts w:cs="Times New Roman"/>
                <w:b/>
                <w:sz w:val="20"/>
                <w:szCs w:val="20"/>
              </w:rPr>
            </w:pPr>
            <w:r>
              <w:rPr>
                <w:rFonts w:cs="Times New Roman"/>
                <w:sz w:val="20"/>
                <w:szCs w:val="20"/>
              </w:rPr>
              <w:t xml:space="preserve">Сайты: </w:t>
            </w:r>
            <w:hyperlink r:id="rId139" w:history="1">
              <w:r w:rsidR="006A1BF2" w:rsidRPr="003B4C73">
                <w:rPr>
                  <w:rStyle w:val="a5"/>
                  <w:rFonts w:cs="Times New Roman"/>
                  <w:color w:val="auto"/>
                  <w:sz w:val="20"/>
                  <w:szCs w:val="20"/>
                  <w:u w:val="none"/>
                </w:rPr>
                <w:t>http://www.fsvok.ru</w:t>
              </w:r>
            </w:hyperlink>
          </w:p>
        </w:tc>
        <w:tc>
          <w:tcPr>
            <w:tcW w:w="1369" w:type="dxa"/>
          </w:tcPr>
          <w:p w14:paraId="08FC40DF" w14:textId="7DF021DA"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04F9BAA" w14:textId="77777777" w:rsidR="00510527" w:rsidRPr="00235D83" w:rsidRDefault="00510527" w:rsidP="004F5260">
            <w:pPr>
              <w:jc w:val="center"/>
              <w:rPr>
                <w:rFonts w:cs="Times New Roman"/>
                <w:sz w:val="20"/>
                <w:szCs w:val="20"/>
              </w:rPr>
            </w:pPr>
            <w:r w:rsidRPr="00235D83">
              <w:rPr>
                <w:rFonts w:cs="Times New Roman"/>
                <w:sz w:val="20"/>
                <w:szCs w:val="20"/>
              </w:rPr>
              <w:t>Виртуальные препараты окрашенных мазков крови.</w:t>
            </w:r>
          </w:p>
          <w:p w14:paraId="091378CA" w14:textId="39D6F24A" w:rsidR="00510527" w:rsidRPr="00235D83" w:rsidRDefault="00510527" w:rsidP="004F5260">
            <w:pPr>
              <w:jc w:val="center"/>
              <w:rPr>
                <w:rFonts w:cs="Times New Roman"/>
                <w:sz w:val="20"/>
                <w:szCs w:val="20"/>
              </w:rPr>
            </w:pPr>
            <w:r w:rsidRPr="00235D83">
              <w:rPr>
                <w:rFonts w:cs="Times New Roman"/>
                <w:sz w:val="20"/>
                <w:szCs w:val="20"/>
              </w:rPr>
              <w:t>2 набора по 4 на USB-флеш-накопителе.</w:t>
            </w:r>
          </w:p>
          <w:p w14:paraId="4B0DA16B" w14:textId="77777777" w:rsidR="00510527" w:rsidRPr="00235D83" w:rsidRDefault="00510527" w:rsidP="004F5260">
            <w:pPr>
              <w:jc w:val="center"/>
              <w:rPr>
                <w:rFonts w:cs="Times New Roman"/>
                <w:sz w:val="20"/>
                <w:szCs w:val="20"/>
              </w:rPr>
            </w:pPr>
            <w:r w:rsidRPr="00235D83">
              <w:rPr>
                <w:rFonts w:cs="Times New Roman"/>
                <w:sz w:val="20"/>
                <w:szCs w:val="20"/>
              </w:rPr>
              <w:t>Виртуальные препараты окрашенных мазков крови.</w:t>
            </w:r>
          </w:p>
          <w:p w14:paraId="50514F0D" w14:textId="0619D448" w:rsidR="00510527" w:rsidRPr="00235D83" w:rsidRDefault="00510527" w:rsidP="004F5260">
            <w:pPr>
              <w:contextualSpacing/>
              <w:jc w:val="center"/>
              <w:rPr>
                <w:rFonts w:cs="Times New Roman"/>
                <w:b/>
                <w:sz w:val="20"/>
                <w:szCs w:val="20"/>
              </w:rPr>
            </w:pPr>
            <w:r w:rsidRPr="00235D83">
              <w:rPr>
                <w:rFonts w:cs="Times New Roman"/>
                <w:sz w:val="20"/>
                <w:szCs w:val="20"/>
              </w:rPr>
              <w:t>2 набора по 4 в личном кабинете с использованием онлайн-сервиса.</w:t>
            </w:r>
          </w:p>
        </w:tc>
        <w:tc>
          <w:tcPr>
            <w:tcW w:w="1966" w:type="dxa"/>
            <w:tcMar>
              <w:top w:w="62" w:type="dxa"/>
              <w:left w:w="102" w:type="dxa"/>
              <w:bottom w:w="102" w:type="dxa"/>
              <w:right w:w="62" w:type="dxa"/>
            </w:tcMar>
          </w:tcPr>
          <w:p w14:paraId="5A528DB9" w14:textId="6ADBA68E" w:rsidR="00510527" w:rsidRPr="00235D83" w:rsidRDefault="00510527" w:rsidP="004F5260">
            <w:pPr>
              <w:contextualSpacing/>
              <w:jc w:val="center"/>
              <w:rPr>
                <w:rFonts w:cs="Times New Roman"/>
                <w:b/>
                <w:sz w:val="20"/>
                <w:szCs w:val="20"/>
              </w:rPr>
            </w:pPr>
            <w:r w:rsidRPr="00235D83">
              <w:rPr>
                <w:rFonts w:cs="Times New Roman"/>
                <w:sz w:val="20"/>
                <w:szCs w:val="20"/>
              </w:rPr>
              <w:t>Раздел «Выявление возбудителей малярии (вирт. преп.)», «Выявление возбудител</w:t>
            </w:r>
            <w:r w:rsidR="000A5F3E">
              <w:rPr>
                <w:rFonts w:cs="Times New Roman"/>
                <w:sz w:val="20"/>
                <w:szCs w:val="20"/>
              </w:rPr>
              <w:t xml:space="preserve">ей малярии (вирт. преп. в ЛК)» </w:t>
            </w:r>
            <w:r w:rsidRPr="00235D83">
              <w:rPr>
                <w:rFonts w:cs="Times New Roman"/>
                <w:sz w:val="20"/>
                <w:szCs w:val="20"/>
              </w:rPr>
              <w:t>системы МСИ «ФСВОК»</w:t>
            </w:r>
          </w:p>
        </w:tc>
      </w:tr>
      <w:tr w:rsidR="00510527" w:rsidRPr="00235D83" w14:paraId="749A13D7" w14:textId="77777777" w:rsidTr="0069153E">
        <w:trPr>
          <w:cantSplit/>
          <w:trHeight w:val="20"/>
          <w:jc w:val="center"/>
        </w:trPr>
        <w:tc>
          <w:tcPr>
            <w:tcW w:w="458" w:type="dxa"/>
            <w:vAlign w:val="center"/>
          </w:tcPr>
          <w:p w14:paraId="0F343246"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0796FBC" w14:textId="1BD7B688"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Соскоб отделяемого слизистой урогенитального тракта</w:t>
            </w:r>
          </w:p>
        </w:tc>
        <w:tc>
          <w:tcPr>
            <w:tcW w:w="3564" w:type="dxa"/>
            <w:tcMar>
              <w:top w:w="62" w:type="dxa"/>
              <w:left w:w="102" w:type="dxa"/>
              <w:bottom w:w="102" w:type="dxa"/>
              <w:right w:w="62" w:type="dxa"/>
            </w:tcMar>
          </w:tcPr>
          <w:p w14:paraId="2DC06400" w14:textId="28A7A4EC" w:rsidR="00510527" w:rsidRPr="00235D83" w:rsidRDefault="00510527" w:rsidP="000A5F3E">
            <w:pPr>
              <w:jc w:val="center"/>
              <w:rPr>
                <w:rFonts w:cs="Times New Roman"/>
                <w:b/>
                <w:sz w:val="20"/>
                <w:szCs w:val="20"/>
              </w:rPr>
            </w:pPr>
            <w:r w:rsidRPr="00235D83">
              <w:rPr>
                <w:rFonts w:cs="Times New Roman"/>
                <w:sz w:val="20"/>
                <w:szCs w:val="20"/>
              </w:rPr>
              <w:t>Качество определения клеточного состава и микрофлоры микроскопических полей зрения окрашенных препаратов соскоба отделяемого слизистой урогенитального тракта при вагинозах и вагинитах. Клетки и микрофлора слизистой урогенитального тракта</w:t>
            </w:r>
          </w:p>
        </w:tc>
        <w:tc>
          <w:tcPr>
            <w:tcW w:w="3440" w:type="dxa"/>
            <w:vMerge/>
          </w:tcPr>
          <w:p w14:paraId="48C932A2" w14:textId="5170F8C7" w:rsidR="00510527" w:rsidRPr="00235D83" w:rsidRDefault="00510527" w:rsidP="004F5260">
            <w:pPr>
              <w:contextualSpacing/>
              <w:jc w:val="center"/>
              <w:rPr>
                <w:rFonts w:cs="Times New Roman"/>
                <w:b/>
                <w:sz w:val="20"/>
                <w:szCs w:val="20"/>
              </w:rPr>
            </w:pPr>
          </w:p>
        </w:tc>
        <w:tc>
          <w:tcPr>
            <w:tcW w:w="1369" w:type="dxa"/>
          </w:tcPr>
          <w:p w14:paraId="69A85A80" w14:textId="5A37E4C6"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D506802" w14:textId="77777777" w:rsidR="00510527" w:rsidRPr="00235D83" w:rsidRDefault="00510527" w:rsidP="004F5260">
            <w:pPr>
              <w:jc w:val="center"/>
              <w:rPr>
                <w:rFonts w:cs="Times New Roman"/>
                <w:sz w:val="20"/>
                <w:szCs w:val="20"/>
              </w:rPr>
            </w:pPr>
            <w:r w:rsidRPr="00235D83">
              <w:rPr>
                <w:rFonts w:cs="Times New Roman"/>
                <w:sz w:val="20"/>
                <w:szCs w:val="20"/>
              </w:rPr>
              <w:t>Фотографии препаратов соскоба слизистой урогенитального тракта в личном кабинете с использованием онлайн-сервиса. 3 набора по 4 фотографии в каждом.</w:t>
            </w:r>
          </w:p>
          <w:p w14:paraId="7AA4BEAE" w14:textId="00B2D3AC" w:rsidR="00510527" w:rsidRPr="00235D83" w:rsidRDefault="00510527" w:rsidP="004F5260">
            <w:pPr>
              <w:contextualSpacing/>
              <w:jc w:val="center"/>
              <w:rPr>
                <w:rFonts w:cs="Times New Roman"/>
                <w:b/>
                <w:sz w:val="20"/>
                <w:szCs w:val="20"/>
              </w:rPr>
            </w:pPr>
            <w:r w:rsidRPr="00235D83">
              <w:rPr>
                <w:rFonts w:cs="Times New Roman"/>
                <w:sz w:val="20"/>
                <w:szCs w:val="20"/>
              </w:rPr>
              <w:t>Фотографии препаратов соскоба слизистой урогенитального тракта на бумажном носителе. 3 набора по 4 фотографии в каждом.</w:t>
            </w:r>
          </w:p>
        </w:tc>
        <w:tc>
          <w:tcPr>
            <w:tcW w:w="1966" w:type="dxa"/>
            <w:tcMar>
              <w:top w:w="62" w:type="dxa"/>
              <w:left w:w="102" w:type="dxa"/>
              <w:bottom w:w="102" w:type="dxa"/>
              <w:right w:w="62" w:type="dxa"/>
            </w:tcMar>
          </w:tcPr>
          <w:p w14:paraId="1D3425C7" w14:textId="07919604" w:rsidR="00510527" w:rsidRPr="00235D83" w:rsidRDefault="00510527" w:rsidP="000A5F3E">
            <w:pPr>
              <w:jc w:val="center"/>
              <w:rPr>
                <w:rFonts w:cs="Times New Roman"/>
                <w:b/>
                <w:sz w:val="20"/>
                <w:szCs w:val="20"/>
              </w:rPr>
            </w:pPr>
            <w:r w:rsidRPr="00235D83">
              <w:rPr>
                <w:rFonts w:cs="Times New Roman"/>
                <w:sz w:val="20"/>
                <w:szCs w:val="20"/>
              </w:rPr>
              <w:t>Раздел «Гинекологический мазок (фотографии ЛК)», «Гинекологический мазок (фотографии)» системы МСИ «ФСВОК»</w:t>
            </w:r>
          </w:p>
        </w:tc>
      </w:tr>
      <w:tr w:rsidR="00510527" w:rsidRPr="00235D83" w14:paraId="3387F856" w14:textId="77777777" w:rsidTr="0069153E">
        <w:trPr>
          <w:cantSplit/>
          <w:trHeight w:val="20"/>
          <w:jc w:val="center"/>
        </w:trPr>
        <w:tc>
          <w:tcPr>
            <w:tcW w:w="458" w:type="dxa"/>
            <w:vAlign w:val="center"/>
          </w:tcPr>
          <w:p w14:paraId="55F8030F"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69A3C47" w14:textId="2AE36AFA"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Эмбрион</w:t>
            </w:r>
          </w:p>
        </w:tc>
        <w:tc>
          <w:tcPr>
            <w:tcW w:w="3564" w:type="dxa"/>
            <w:tcMar>
              <w:top w:w="62" w:type="dxa"/>
              <w:left w:w="102" w:type="dxa"/>
              <w:bottom w:w="102" w:type="dxa"/>
              <w:right w:w="62" w:type="dxa"/>
            </w:tcMar>
          </w:tcPr>
          <w:p w14:paraId="060743DE" w14:textId="718BBF1A"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Качество контроля за развитием эмбрионов человека в лаборатории экстракорпорального оплодотворения. Морфологические признаки ооцитов и эмбрионов человека</w:t>
            </w:r>
          </w:p>
        </w:tc>
        <w:tc>
          <w:tcPr>
            <w:tcW w:w="3440" w:type="dxa"/>
            <w:vMerge w:val="restart"/>
          </w:tcPr>
          <w:p w14:paraId="6DA2C6DF"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8B44702"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5714E414"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77EB0A0"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324AD067"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4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B29D6EE"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FC3477B" w14:textId="09B502CC" w:rsidR="00510527" w:rsidRPr="00235D83" w:rsidRDefault="006A1BF2" w:rsidP="006A1BF2">
            <w:pPr>
              <w:contextualSpacing/>
              <w:jc w:val="center"/>
              <w:rPr>
                <w:rFonts w:cs="Times New Roman"/>
                <w:b/>
                <w:sz w:val="20"/>
                <w:szCs w:val="20"/>
              </w:rPr>
            </w:pPr>
            <w:r w:rsidRPr="00235D83">
              <w:rPr>
                <w:rFonts w:cs="Times New Roman"/>
                <w:sz w:val="20"/>
                <w:szCs w:val="20"/>
              </w:rPr>
              <w:t>С</w:t>
            </w:r>
            <w:r w:rsidR="00FA0A34">
              <w:rPr>
                <w:rFonts w:cs="Times New Roman"/>
                <w:sz w:val="20"/>
                <w:szCs w:val="20"/>
              </w:rPr>
              <w:t xml:space="preserve">айты: </w:t>
            </w:r>
            <w:hyperlink r:id="rId141" w:history="1">
              <w:r w:rsidRPr="003B4C73">
                <w:rPr>
                  <w:rStyle w:val="a5"/>
                  <w:rFonts w:cs="Times New Roman"/>
                  <w:color w:val="auto"/>
                  <w:sz w:val="20"/>
                  <w:szCs w:val="20"/>
                  <w:u w:val="none"/>
                </w:rPr>
                <w:t>http://www.fsvok.ru</w:t>
              </w:r>
            </w:hyperlink>
          </w:p>
        </w:tc>
        <w:tc>
          <w:tcPr>
            <w:tcW w:w="1369" w:type="dxa"/>
          </w:tcPr>
          <w:p w14:paraId="619A1D7D" w14:textId="4270C32D"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AFC7BD9" w14:textId="77777777" w:rsidR="00510527" w:rsidRPr="00235D83" w:rsidRDefault="00510527" w:rsidP="004F5260">
            <w:pPr>
              <w:jc w:val="center"/>
              <w:rPr>
                <w:rFonts w:cs="Times New Roman"/>
                <w:sz w:val="20"/>
                <w:szCs w:val="20"/>
              </w:rPr>
            </w:pPr>
            <w:r w:rsidRPr="00235D83">
              <w:rPr>
                <w:rFonts w:cs="Times New Roman"/>
                <w:sz w:val="20"/>
                <w:szCs w:val="20"/>
              </w:rPr>
              <w:t>Микрофотографии ооцитов и эмбрионов человек.</w:t>
            </w:r>
          </w:p>
          <w:p w14:paraId="43282041" w14:textId="77777777" w:rsidR="00510527" w:rsidRPr="00235D83" w:rsidRDefault="00510527" w:rsidP="004F5260">
            <w:pPr>
              <w:jc w:val="center"/>
              <w:rPr>
                <w:rFonts w:cs="Times New Roman"/>
                <w:sz w:val="20"/>
                <w:szCs w:val="20"/>
              </w:rPr>
            </w:pPr>
            <w:r w:rsidRPr="00235D83">
              <w:rPr>
                <w:rFonts w:cs="Times New Roman"/>
                <w:sz w:val="20"/>
                <w:szCs w:val="20"/>
              </w:rPr>
              <w:t>3 набора по 4 фотографии на USB-флеш-накопителе.</w:t>
            </w:r>
          </w:p>
          <w:p w14:paraId="756A3128" w14:textId="77777777" w:rsidR="00510527" w:rsidRPr="00235D83" w:rsidRDefault="00510527" w:rsidP="004F5260">
            <w:pPr>
              <w:jc w:val="center"/>
              <w:rPr>
                <w:rFonts w:cs="Times New Roman"/>
                <w:sz w:val="20"/>
                <w:szCs w:val="20"/>
              </w:rPr>
            </w:pPr>
            <w:r w:rsidRPr="00235D83">
              <w:rPr>
                <w:rFonts w:cs="Times New Roman"/>
                <w:sz w:val="20"/>
                <w:szCs w:val="20"/>
              </w:rPr>
              <w:t>Микрофотографии ооцитов и эмбрионов человек.</w:t>
            </w:r>
          </w:p>
          <w:p w14:paraId="706A1C26" w14:textId="05ECB9AE" w:rsidR="00510527" w:rsidRPr="00235D83" w:rsidRDefault="00510527" w:rsidP="004F5260">
            <w:pPr>
              <w:contextualSpacing/>
              <w:jc w:val="center"/>
              <w:rPr>
                <w:rFonts w:cs="Times New Roman"/>
                <w:b/>
                <w:sz w:val="20"/>
                <w:szCs w:val="20"/>
              </w:rPr>
            </w:pPr>
            <w:r w:rsidRPr="00235D83">
              <w:rPr>
                <w:rFonts w:cs="Times New Roman"/>
                <w:sz w:val="20"/>
                <w:szCs w:val="20"/>
              </w:rPr>
              <w:t>3 набора по 4 фотографии в личном кабинете с использованием онлайн-сервиса.</w:t>
            </w:r>
          </w:p>
        </w:tc>
        <w:tc>
          <w:tcPr>
            <w:tcW w:w="1966" w:type="dxa"/>
            <w:tcMar>
              <w:top w:w="62" w:type="dxa"/>
              <w:left w:w="102" w:type="dxa"/>
              <w:bottom w:w="102" w:type="dxa"/>
              <w:right w:w="62" w:type="dxa"/>
            </w:tcMar>
          </w:tcPr>
          <w:p w14:paraId="31C6D28B" w14:textId="58015051" w:rsidR="00510527" w:rsidRPr="00235D83" w:rsidRDefault="00510527" w:rsidP="004F627D">
            <w:pPr>
              <w:jc w:val="center"/>
              <w:rPr>
                <w:rFonts w:cs="Times New Roman"/>
                <w:b/>
                <w:sz w:val="20"/>
                <w:szCs w:val="20"/>
              </w:rPr>
            </w:pPr>
            <w:r w:rsidRPr="00235D83">
              <w:rPr>
                <w:rFonts w:cs="Times New Roman"/>
                <w:sz w:val="20"/>
                <w:szCs w:val="20"/>
              </w:rPr>
              <w:t>Раздел «Определение морфологических признаков различных стадий развития ооцитов и эмбрионов (цифровые</w:t>
            </w:r>
            <w:r w:rsidR="004F627D" w:rsidRPr="002E6FE7">
              <w:rPr>
                <w:rFonts w:cs="Times New Roman"/>
                <w:sz w:val="20"/>
                <w:szCs w:val="20"/>
              </w:rPr>
              <w:t xml:space="preserve"> </w:t>
            </w:r>
            <w:r w:rsidRPr="00235D83">
              <w:rPr>
                <w:rFonts w:cs="Times New Roman"/>
                <w:sz w:val="20"/>
                <w:szCs w:val="20"/>
              </w:rPr>
              <w:t>фотографии)», «Определение морфологических признаков различных стадий развития ооцитов и эмбрионов (цифровые</w:t>
            </w:r>
            <w:r w:rsidR="004F627D" w:rsidRPr="002E6FE7">
              <w:rPr>
                <w:rFonts w:cs="Times New Roman"/>
                <w:sz w:val="20"/>
                <w:szCs w:val="20"/>
              </w:rPr>
              <w:t xml:space="preserve"> </w:t>
            </w:r>
            <w:r w:rsidRPr="00235D83">
              <w:rPr>
                <w:rFonts w:cs="Times New Roman"/>
                <w:sz w:val="20"/>
                <w:szCs w:val="20"/>
              </w:rPr>
              <w:t>фотографии в ЛК)» системы МСИ «ФСВОК»</w:t>
            </w:r>
          </w:p>
        </w:tc>
      </w:tr>
      <w:tr w:rsidR="00510527" w:rsidRPr="00235D83" w14:paraId="42DEC8DE" w14:textId="77777777" w:rsidTr="0069153E">
        <w:trPr>
          <w:cantSplit/>
          <w:trHeight w:val="20"/>
          <w:jc w:val="center"/>
        </w:trPr>
        <w:tc>
          <w:tcPr>
            <w:tcW w:w="458" w:type="dxa"/>
            <w:vAlign w:val="center"/>
          </w:tcPr>
          <w:p w14:paraId="024ECCEB"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4180666" w14:textId="7B4D27A8"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Эякулят человека</w:t>
            </w:r>
          </w:p>
        </w:tc>
        <w:tc>
          <w:tcPr>
            <w:tcW w:w="3564" w:type="dxa"/>
            <w:tcMar>
              <w:top w:w="62" w:type="dxa"/>
              <w:left w:w="102" w:type="dxa"/>
              <w:bottom w:w="102" w:type="dxa"/>
              <w:right w:w="62" w:type="dxa"/>
            </w:tcMar>
          </w:tcPr>
          <w:p w14:paraId="48BA4548" w14:textId="59F75456"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Качество исследования эякулята. Элементы эякулята. Процентные доли нормальных и аномальных форм сперматозоидов. Процентные доли сперматозоидов с различными патологиями</w:t>
            </w:r>
          </w:p>
        </w:tc>
        <w:tc>
          <w:tcPr>
            <w:tcW w:w="3440" w:type="dxa"/>
            <w:vMerge/>
          </w:tcPr>
          <w:p w14:paraId="2D00BDEA" w14:textId="6222AEEB" w:rsidR="00510527" w:rsidRPr="00235D83" w:rsidRDefault="00510527" w:rsidP="004F5260">
            <w:pPr>
              <w:contextualSpacing/>
              <w:jc w:val="center"/>
              <w:rPr>
                <w:rFonts w:cs="Times New Roman"/>
                <w:b/>
                <w:sz w:val="20"/>
                <w:szCs w:val="20"/>
              </w:rPr>
            </w:pPr>
          </w:p>
        </w:tc>
        <w:tc>
          <w:tcPr>
            <w:tcW w:w="1369" w:type="dxa"/>
          </w:tcPr>
          <w:p w14:paraId="10827CEC" w14:textId="2FA67D8A"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12AF41F" w14:textId="77777777" w:rsidR="00510527" w:rsidRPr="00235D83" w:rsidRDefault="00510527" w:rsidP="004F5260">
            <w:pPr>
              <w:pStyle w:val="TableParagraph"/>
              <w:jc w:val="center"/>
              <w:rPr>
                <w:sz w:val="20"/>
                <w:szCs w:val="20"/>
                <w:lang w:val="ru-RU"/>
              </w:rPr>
            </w:pPr>
            <w:r w:rsidRPr="00235D83">
              <w:rPr>
                <w:sz w:val="20"/>
                <w:szCs w:val="20"/>
                <w:lang w:val="ru-RU"/>
              </w:rPr>
              <w:t>Виртуальные препараты окрашенных мазков эякулята.</w:t>
            </w:r>
          </w:p>
          <w:p w14:paraId="78FF2513" w14:textId="07E41834" w:rsidR="00510527" w:rsidRPr="00235D83" w:rsidRDefault="00510527" w:rsidP="004F5260">
            <w:pPr>
              <w:contextualSpacing/>
              <w:jc w:val="center"/>
              <w:rPr>
                <w:rFonts w:cs="Times New Roman"/>
                <w:b/>
                <w:sz w:val="20"/>
                <w:szCs w:val="20"/>
              </w:rPr>
            </w:pPr>
            <w:r w:rsidRPr="00235D83">
              <w:rPr>
                <w:rFonts w:cs="Times New Roman"/>
                <w:sz w:val="20"/>
                <w:szCs w:val="20"/>
              </w:rPr>
              <w:t>2 набора по 4 на USB-флеш-накопителе.</w:t>
            </w:r>
          </w:p>
        </w:tc>
        <w:tc>
          <w:tcPr>
            <w:tcW w:w="1966" w:type="dxa"/>
            <w:tcMar>
              <w:top w:w="62" w:type="dxa"/>
              <w:left w:w="102" w:type="dxa"/>
              <w:bottom w:w="102" w:type="dxa"/>
              <w:right w:w="62" w:type="dxa"/>
            </w:tcMar>
          </w:tcPr>
          <w:p w14:paraId="6F3E44B5" w14:textId="548130EF" w:rsidR="00510527" w:rsidRPr="00235D83" w:rsidRDefault="00510527" w:rsidP="004F5260">
            <w:pPr>
              <w:contextualSpacing/>
              <w:jc w:val="center"/>
              <w:rPr>
                <w:rFonts w:cs="Times New Roman"/>
                <w:b/>
                <w:sz w:val="20"/>
                <w:szCs w:val="20"/>
              </w:rPr>
            </w:pPr>
            <w:r w:rsidRPr="00235D83">
              <w:rPr>
                <w:rFonts w:cs="Times New Roman"/>
                <w:sz w:val="20"/>
                <w:szCs w:val="20"/>
              </w:rPr>
              <w:t>Раздел «Микроскопические исследования элементов эякулята (виртуальные препараты)» системы МСИ «ФСВОК»</w:t>
            </w:r>
          </w:p>
        </w:tc>
      </w:tr>
      <w:tr w:rsidR="00510527" w:rsidRPr="00235D83" w14:paraId="15382C76" w14:textId="77777777" w:rsidTr="0069153E">
        <w:trPr>
          <w:cantSplit/>
          <w:trHeight w:val="20"/>
          <w:jc w:val="center"/>
        </w:trPr>
        <w:tc>
          <w:tcPr>
            <w:tcW w:w="458" w:type="dxa"/>
            <w:vAlign w:val="center"/>
          </w:tcPr>
          <w:p w14:paraId="77CCC2E3"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55D814B" w14:textId="7B3F1F31"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Эякулят человека</w:t>
            </w:r>
          </w:p>
        </w:tc>
        <w:tc>
          <w:tcPr>
            <w:tcW w:w="3564" w:type="dxa"/>
            <w:tcMar>
              <w:top w:w="62" w:type="dxa"/>
              <w:left w:w="102" w:type="dxa"/>
              <w:bottom w:w="102" w:type="dxa"/>
              <w:right w:w="62" w:type="dxa"/>
            </w:tcMar>
          </w:tcPr>
          <w:p w14:paraId="3F9CA591" w14:textId="27F18801" w:rsidR="00510527" w:rsidRPr="00235D83" w:rsidRDefault="00510527" w:rsidP="004F5260">
            <w:pPr>
              <w:jc w:val="center"/>
              <w:rPr>
                <w:rFonts w:cs="Times New Roman"/>
                <w:sz w:val="20"/>
                <w:szCs w:val="20"/>
              </w:rPr>
            </w:pPr>
            <w:r w:rsidRPr="00235D83">
              <w:rPr>
                <w:rFonts w:cs="Times New Roman"/>
                <w:sz w:val="20"/>
                <w:szCs w:val="20"/>
              </w:rPr>
              <w:t>Качество определения категории подвижности сперматозоидов.</w:t>
            </w:r>
          </w:p>
          <w:p w14:paraId="6F35D36A" w14:textId="778894CC"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Категории подвижности сперматозоидов.</w:t>
            </w:r>
          </w:p>
        </w:tc>
        <w:tc>
          <w:tcPr>
            <w:tcW w:w="3440" w:type="dxa"/>
            <w:vMerge w:val="restart"/>
          </w:tcPr>
          <w:p w14:paraId="32E5337A"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DF4912F"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A7284F3"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663460E"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49835084"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4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4DB4B217"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EFC7A0C" w14:textId="59A73863" w:rsidR="00510527" w:rsidRPr="00235D83" w:rsidRDefault="00E80474" w:rsidP="006A1BF2">
            <w:pPr>
              <w:contextualSpacing/>
              <w:jc w:val="center"/>
              <w:rPr>
                <w:rFonts w:cs="Times New Roman"/>
                <w:b/>
                <w:sz w:val="20"/>
                <w:szCs w:val="20"/>
              </w:rPr>
            </w:pPr>
            <w:r>
              <w:rPr>
                <w:rFonts w:cs="Times New Roman"/>
                <w:sz w:val="20"/>
                <w:szCs w:val="20"/>
              </w:rPr>
              <w:t xml:space="preserve">Сайты: </w:t>
            </w:r>
            <w:hyperlink r:id="rId143" w:history="1">
              <w:r w:rsidR="006A1BF2" w:rsidRPr="003B4C73">
                <w:rPr>
                  <w:rStyle w:val="a5"/>
                  <w:rFonts w:cs="Times New Roman"/>
                  <w:color w:val="auto"/>
                  <w:sz w:val="20"/>
                  <w:szCs w:val="20"/>
                  <w:u w:val="none"/>
                </w:rPr>
                <w:t>http://www.fsvok.ru</w:t>
              </w:r>
            </w:hyperlink>
          </w:p>
        </w:tc>
        <w:tc>
          <w:tcPr>
            <w:tcW w:w="1369" w:type="dxa"/>
          </w:tcPr>
          <w:p w14:paraId="36E317F8" w14:textId="0C30375D"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0C8A049" w14:textId="77777777" w:rsidR="00510527" w:rsidRPr="00235D83" w:rsidRDefault="00510527" w:rsidP="004F5260">
            <w:pPr>
              <w:jc w:val="center"/>
              <w:rPr>
                <w:rFonts w:cs="Times New Roman"/>
                <w:sz w:val="20"/>
                <w:szCs w:val="20"/>
              </w:rPr>
            </w:pPr>
            <w:r w:rsidRPr="00235D83">
              <w:rPr>
                <w:rFonts w:cs="Times New Roman"/>
                <w:sz w:val="20"/>
                <w:szCs w:val="20"/>
              </w:rPr>
              <w:t>Виртуальные кинезиограммы эякулята. 2 набора по 4 препарата на USB-флеш-накопителе.</w:t>
            </w:r>
          </w:p>
          <w:p w14:paraId="411B5771" w14:textId="7F2B1EA7" w:rsidR="00510527" w:rsidRPr="00235D83" w:rsidRDefault="00510527" w:rsidP="00E80474">
            <w:pPr>
              <w:jc w:val="center"/>
              <w:rPr>
                <w:rFonts w:cs="Times New Roman"/>
                <w:b/>
                <w:sz w:val="20"/>
                <w:szCs w:val="20"/>
              </w:rPr>
            </w:pPr>
            <w:r w:rsidRPr="00235D83">
              <w:rPr>
                <w:rFonts w:cs="Times New Roman"/>
                <w:sz w:val="20"/>
                <w:szCs w:val="20"/>
              </w:rPr>
              <w:t>Виртуальные кинезиограммы эякулята. 2 набора по 4 препарата в личном кабинете с использованием онлайн-сервиса.</w:t>
            </w:r>
          </w:p>
        </w:tc>
        <w:tc>
          <w:tcPr>
            <w:tcW w:w="1966" w:type="dxa"/>
            <w:tcMar>
              <w:top w:w="62" w:type="dxa"/>
              <w:left w:w="102" w:type="dxa"/>
              <w:bottom w:w="102" w:type="dxa"/>
              <w:right w:w="62" w:type="dxa"/>
            </w:tcMar>
          </w:tcPr>
          <w:p w14:paraId="50F6556E" w14:textId="25A20A4A" w:rsidR="00510527" w:rsidRPr="00235D83" w:rsidRDefault="00510527" w:rsidP="00F42A8B">
            <w:pPr>
              <w:jc w:val="center"/>
              <w:rPr>
                <w:rFonts w:cs="Times New Roman"/>
                <w:b/>
                <w:sz w:val="20"/>
                <w:szCs w:val="20"/>
              </w:rPr>
            </w:pPr>
            <w:r w:rsidRPr="00235D83">
              <w:rPr>
                <w:rFonts w:cs="Times New Roman"/>
                <w:sz w:val="20"/>
                <w:szCs w:val="20"/>
              </w:rPr>
              <w:t>Раздел «Микроскопические исследования элементов эякулята: оценка подвижности сперматозоидов (виртуальная</w:t>
            </w:r>
            <w:r w:rsidR="00F42A8B">
              <w:rPr>
                <w:rFonts w:cs="Times New Roman"/>
                <w:sz w:val="20"/>
                <w:szCs w:val="20"/>
              </w:rPr>
              <w:t xml:space="preserve"> </w:t>
            </w:r>
            <w:r w:rsidRPr="00235D83">
              <w:rPr>
                <w:rFonts w:cs="Times New Roman"/>
                <w:sz w:val="20"/>
                <w:szCs w:val="20"/>
              </w:rPr>
              <w:t>кинезиограмма эякулята)», «Микроскопические исследования элементов эякулята: оценка подвижности сперматозоидов (виртуальная</w:t>
            </w:r>
            <w:r w:rsidR="00F42A8B">
              <w:rPr>
                <w:rFonts w:cs="Times New Roman"/>
                <w:sz w:val="20"/>
                <w:szCs w:val="20"/>
              </w:rPr>
              <w:t xml:space="preserve"> </w:t>
            </w:r>
            <w:r w:rsidRPr="00235D83">
              <w:rPr>
                <w:rFonts w:cs="Times New Roman"/>
                <w:sz w:val="20"/>
                <w:szCs w:val="20"/>
              </w:rPr>
              <w:t>кинезиограмма эякулята в ЛК)» системы МСИ «ФСВОК».</w:t>
            </w:r>
          </w:p>
        </w:tc>
      </w:tr>
      <w:tr w:rsidR="00510527" w:rsidRPr="00235D83" w14:paraId="5CA1D5C5" w14:textId="77777777" w:rsidTr="0069153E">
        <w:trPr>
          <w:cantSplit/>
          <w:trHeight w:val="20"/>
          <w:jc w:val="center"/>
        </w:trPr>
        <w:tc>
          <w:tcPr>
            <w:tcW w:w="458" w:type="dxa"/>
            <w:vAlign w:val="center"/>
          </w:tcPr>
          <w:p w14:paraId="270E79FE"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16AD7EB" w14:textId="12A2BBA9"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Эякулят человека</w:t>
            </w:r>
          </w:p>
        </w:tc>
        <w:tc>
          <w:tcPr>
            <w:tcW w:w="3564" w:type="dxa"/>
            <w:tcMar>
              <w:top w:w="62" w:type="dxa"/>
              <w:left w:w="102" w:type="dxa"/>
              <w:bottom w:w="102" w:type="dxa"/>
              <w:right w:w="62" w:type="dxa"/>
            </w:tcMar>
          </w:tcPr>
          <w:p w14:paraId="0805F0B4" w14:textId="77FB4A87" w:rsidR="00510527" w:rsidRPr="00235D83" w:rsidRDefault="00510527" w:rsidP="004F5260">
            <w:pPr>
              <w:jc w:val="center"/>
              <w:rPr>
                <w:rFonts w:cs="Times New Roman"/>
                <w:sz w:val="20"/>
                <w:szCs w:val="20"/>
              </w:rPr>
            </w:pPr>
            <w:r w:rsidRPr="00235D83">
              <w:rPr>
                <w:rFonts w:cs="Times New Roman"/>
                <w:sz w:val="20"/>
                <w:szCs w:val="20"/>
              </w:rPr>
              <w:t>Качество исследования эякулята.</w:t>
            </w:r>
          </w:p>
          <w:p w14:paraId="2AEA39A0" w14:textId="74B61470" w:rsidR="00510527" w:rsidRPr="00235D83" w:rsidRDefault="00510527" w:rsidP="00E80474">
            <w:pPr>
              <w:jc w:val="center"/>
              <w:rPr>
                <w:rFonts w:cs="Times New Roman"/>
                <w:b/>
                <w:sz w:val="20"/>
                <w:szCs w:val="20"/>
              </w:rPr>
            </w:pPr>
            <w:r w:rsidRPr="00235D83">
              <w:rPr>
                <w:rFonts w:cs="Times New Roman"/>
                <w:sz w:val="20"/>
                <w:szCs w:val="20"/>
              </w:rPr>
              <w:t>Элементы эякулята</w:t>
            </w:r>
          </w:p>
        </w:tc>
        <w:tc>
          <w:tcPr>
            <w:tcW w:w="3440" w:type="dxa"/>
            <w:vMerge/>
          </w:tcPr>
          <w:p w14:paraId="76B16E49" w14:textId="73A8453F" w:rsidR="00510527" w:rsidRPr="00235D83" w:rsidRDefault="00510527" w:rsidP="004F5260">
            <w:pPr>
              <w:contextualSpacing/>
              <w:jc w:val="center"/>
              <w:rPr>
                <w:rFonts w:cs="Times New Roman"/>
                <w:b/>
                <w:sz w:val="20"/>
                <w:szCs w:val="20"/>
              </w:rPr>
            </w:pPr>
          </w:p>
        </w:tc>
        <w:tc>
          <w:tcPr>
            <w:tcW w:w="1369" w:type="dxa"/>
          </w:tcPr>
          <w:p w14:paraId="0FE0EB72" w14:textId="5D24B64B"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4724FE8" w14:textId="5407F526" w:rsidR="00510527" w:rsidRPr="00235D83" w:rsidRDefault="00510527" w:rsidP="004F5260">
            <w:pPr>
              <w:jc w:val="center"/>
              <w:rPr>
                <w:rFonts w:cs="Times New Roman"/>
                <w:sz w:val="20"/>
                <w:szCs w:val="20"/>
              </w:rPr>
            </w:pPr>
            <w:r w:rsidRPr="00235D83">
              <w:rPr>
                <w:rFonts w:cs="Times New Roman"/>
                <w:sz w:val="20"/>
                <w:szCs w:val="20"/>
              </w:rPr>
              <w:t>Микрофотографии препаратов эякулята в личном кабинете с использованием онлайн-сервиса. 3 набора по 4 фотографии в каждом.</w:t>
            </w:r>
          </w:p>
          <w:p w14:paraId="42B530E2" w14:textId="50549423" w:rsidR="00510527" w:rsidRPr="00235D83" w:rsidRDefault="00510527" w:rsidP="004F5260">
            <w:pPr>
              <w:contextualSpacing/>
              <w:jc w:val="center"/>
              <w:rPr>
                <w:rFonts w:cs="Times New Roman"/>
                <w:b/>
                <w:sz w:val="20"/>
                <w:szCs w:val="20"/>
              </w:rPr>
            </w:pPr>
            <w:r w:rsidRPr="00235D83">
              <w:rPr>
                <w:rFonts w:cs="Times New Roman"/>
                <w:sz w:val="20"/>
                <w:szCs w:val="20"/>
              </w:rPr>
              <w:t>Микрофотографии препаратов эякулята на бумажном носителе. 3 набора по 4 фотографии в каждом.</w:t>
            </w:r>
          </w:p>
        </w:tc>
        <w:tc>
          <w:tcPr>
            <w:tcW w:w="1966" w:type="dxa"/>
            <w:tcMar>
              <w:top w:w="62" w:type="dxa"/>
              <w:left w:w="102" w:type="dxa"/>
              <w:bottom w:w="102" w:type="dxa"/>
              <w:right w:w="62" w:type="dxa"/>
            </w:tcMar>
          </w:tcPr>
          <w:p w14:paraId="179AADC3" w14:textId="020F55C5" w:rsidR="00510527" w:rsidRPr="00235D83" w:rsidRDefault="00510527" w:rsidP="004F5260">
            <w:pPr>
              <w:jc w:val="center"/>
              <w:rPr>
                <w:rFonts w:cs="Times New Roman"/>
                <w:sz w:val="20"/>
                <w:szCs w:val="20"/>
              </w:rPr>
            </w:pPr>
            <w:r w:rsidRPr="00235D83">
              <w:rPr>
                <w:rFonts w:cs="Times New Roman"/>
                <w:sz w:val="20"/>
                <w:szCs w:val="20"/>
              </w:rPr>
              <w:t>Раздел «Микроскопические исследования элементов эякулята</w:t>
            </w:r>
            <w:r w:rsidR="00F42A8B">
              <w:rPr>
                <w:rFonts w:cs="Times New Roman"/>
                <w:sz w:val="20"/>
                <w:szCs w:val="20"/>
              </w:rPr>
              <w:t xml:space="preserve"> </w:t>
            </w:r>
            <w:r w:rsidRPr="00235D83">
              <w:rPr>
                <w:rFonts w:cs="Times New Roman"/>
                <w:sz w:val="20"/>
                <w:szCs w:val="20"/>
              </w:rPr>
              <w:t>фотографии ЛК)», «Микроскопические исследования элементов эякулята</w:t>
            </w:r>
            <w:r w:rsidR="00F42A8B">
              <w:rPr>
                <w:rFonts w:cs="Times New Roman"/>
                <w:sz w:val="20"/>
                <w:szCs w:val="20"/>
              </w:rPr>
              <w:t xml:space="preserve"> </w:t>
            </w:r>
            <w:r w:rsidRPr="00235D83">
              <w:rPr>
                <w:rFonts w:cs="Times New Roman"/>
                <w:sz w:val="20"/>
                <w:szCs w:val="20"/>
              </w:rPr>
              <w:t>фотографии)» системы МСИ «ФСВОК».</w:t>
            </w:r>
          </w:p>
          <w:p w14:paraId="3C2117FB" w14:textId="77777777" w:rsidR="00510527" w:rsidRPr="00235D83" w:rsidRDefault="00510527" w:rsidP="004F5260">
            <w:pPr>
              <w:contextualSpacing/>
              <w:jc w:val="center"/>
              <w:rPr>
                <w:rFonts w:cs="Times New Roman"/>
                <w:b/>
                <w:sz w:val="20"/>
                <w:szCs w:val="20"/>
              </w:rPr>
            </w:pPr>
          </w:p>
        </w:tc>
      </w:tr>
      <w:tr w:rsidR="00510527" w:rsidRPr="00235D83" w14:paraId="393FCC17" w14:textId="77777777" w:rsidTr="0069153E">
        <w:trPr>
          <w:cantSplit/>
          <w:trHeight w:val="20"/>
          <w:jc w:val="center"/>
        </w:trPr>
        <w:tc>
          <w:tcPr>
            <w:tcW w:w="458" w:type="dxa"/>
            <w:vAlign w:val="center"/>
          </w:tcPr>
          <w:p w14:paraId="4792BB63"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32B901E" w14:textId="2408D2F4"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Биологический материал</w:t>
            </w:r>
          </w:p>
        </w:tc>
        <w:tc>
          <w:tcPr>
            <w:tcW w:w="3564" w:type="dxa"/>
            <w:tcMar>
              <w:top w:w="62" w:type="dxa"/>
              <w:left w:w="102" w:type="dxa"/>
              <w:bottom w:w="102" w:type="dxa"/>
              <w:right w:w="62" w:type="dxa"/>
            </w:tcMar>
          </w:tcPr>
          <w:p w14:paraId="1944AFDC" w14:textId="193A15A7" w:rsidR="00510527" w:rsidRPr="00235D83" w:rsidRDefault="00510527" w:rsidP="00D44740">
            <w:pPr>
              <w:jc w:val="center"/>
              <w:rPr>
                <w:rFonts w:cs="Times New Roman"/>
                <w:b/>
                <w:sz w:val="20"/>
                <w:szCs w:val="20"/>
              </w:rPr>
            </w:pPr>
            <w:r w:rsidRPr="00235D83">
              <w:rPr>
                <w:rFonts w:cs="Times New Roman"/>
                <w:spacing w:val="-4"/>
                <w:sz w:val="20"/>
                <w:szCs w:val="20"/>
              </w:rPr>
              <w:t>Кариотип</w:t>
            </w:r>
          </w:p>
        </w:tc>
        <w:tc>
          <w:tcPr>
            <w:tcW w:w="3440" w:type="dxa"/>
            <w:vMerge w:val="restart"/>
          </w:tcPr>
          <w:p w14:paraId="211D8D61"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05C57FE8"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4C8AD91"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1B755B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15F1BC1"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4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8B8744A"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B1B400B" w14:textId="6DC0D1B6" w:rsidR="00510527" w:rsidRPr="00235D83" w:rsidRDefault="006A1BF2" w:rsidP="006A1BF2">
            <w:pPr>
              <w:contextualSpacing/>
              <w:jc w:val="center"/>
              <w:rPr>
                <w:rFonts w:cs="Times New Roman"/>
                <w:b/>
                <w:sz w:val="20"/>
                <w:szCs w:val="20"/>
              </w:rPr>
            </w:pPr>
            <w:r w:rsidRPr="00235D83">
              <w:rPr>
                <w:rFonts w:cs="Times New Roman"/>
                <w:sz w:val="20"/>
                <w:szCs w:val="20"/>
              </w:rPr>
              <w:t>Сайты</w:t>
            </w:r>
            <w:r w:rsidR="00D44740">
              <w:rPr>
                <w:rFonts w:cs="Times New Roman"/>
                <w:sz w:val="20"/>
                <w:szCs w:val="20"/>
              </w:rPr>
              <w:t xml:space="preserve">: </w:t>
            </w:r>
            <w:hyperlink r:id="rId145" w:history="1">
              <w:r w:rsidRPr="003B4C73">
                <w:rPr>
                  <w:rStyle w:val="a5"/>
                  <w:rFonts w:cs="Times New Roman"/>
                  <w:color w:val="auto"/>
                  <w:sz w:val="20"/>
                  <w:szCs w:val="20"/>
                  <w:u w:val="none"/>
                </w:rPr>
                <w:t>http://www.fsvok.ru</w:t>
              </w:r>
            </w:hyperlink>
          </w:p>
        </w:tc>
        <w:tc>
          <w:tcPr>
            <w:tcW w:w="1369" w:type="dxa"/>
          </w:tcPr>
          <w:p w14:paraId="5F74DDE1" w14:textId="2A846317"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170F28E" w14:textId="33DA2573" w:rsidR="00510527" w:rsidRPr="00235D83" w:rsidRDefault="00510527" w:rsidP="004F5260">
            <w:pPr>
              <w:contextualSpacing/>
              <w:jc w:val="center"/>
              <w:rPr>
                <w:rFonts w:cs="Times New Roman"/>
                <w:b/>
                <w:sz w:val="20"/>
                <w:szCs w:val="20"/>
              </w:rPr>
            </w:pPr>
            <w:r w:rsidRPr="00235D83">
              <w:rPr>
                <w:rFonts w:cs="Times New Roman"/>
                <w:spacing w:val="-3"/>
                <w:sz w:val="20"/>
                <w:szCs w:val="20"/>
              </w:rPr>
              <w:t xml:space="preserve">Контрольные </w:t>
            </w:r>
            <w:r w:rsidRPr="00235D83">
              <w:rPr>
                <w:rFonts w:cs="Times New Roman"/>
                <w:sz w:val="20"/>
                <w:szCs w:val="20"/>
              </w:rPr>
              <w:t xml:space="preserve">образцы хромосомных </w:t>
            </w:r>
            <w:r w:rsidRPr="00235D83">
              <w:rPr>
                <w:rFonts w:cs="Times New Roman"/>
                <w:spacing w:val="-3"/>
                <w:sz w:val="20"/>
                <w:szCs w:val="20"/>
              </w:rPr>
              <w:t xml:space="preserve">препаратов </w:t>
            </w:r>
            <w:r w:rsidRPr="00235D83">
              <w:rPr>
                <w:rFonts w:cs="Times New Roman"/>
                <w:spacing w:val="-5"/>
                <w:sz w:val="20"/>
                <w:szCs w:val="20"/>
              </w:rPr>
              <w:t xml:space="preserve">культуры </w:t>
            </w:r>
            <w:r w:rsidRPr="00235D83">
              <w:rPr>
                <w:rFonts w:cs="Times New Roman"/>
                <w:sz w:val="20"/>
                <w:szCs w:val="20"/>
              </w:rPr>
              <w:t>лимфоцитов, представленые участниками МСИ для оценки</w:t>
            </w:r>
          </w:p>
        </w:tc>
        <w:tc>
          <w:tcPr>
            <w:tcW w:w="1966" w:type="dxa"/>
            <w:tcMar>
              <w:top w:w="62" w:type="dxa"/>
              <w:left w:w="102" w:type="dxa"/>
              <w:bottom w:w="102" w:type="dxa"/>
              <w:right w:w="62" w:type="dxa"/>
            </w:tcMar>
          </w:tcPr>
          <w:p w14:paraId="0516080F" w14:textId="52DB7A2D" w:rsidR="00510527" w:rsidRPr="00235D83" w:rsidRDefault="00510527" w:rsidP="004F5260">
            <w:pPr>
              <w:contextualSpacing/>
              <w:jc w:val="center"/>
              <w:rPr>
                <w:rFonts w:cs="Times New Roman"/>
                <w:b/>
                <w:sz w:val="20"/>
                <w:szCs w:val="20"/>
              </w:rPr>
            </w:pPr>
            <w:r w:rsidRPr="00235D83">
              <w:rPr>
                <w:rFonts w:cs="Times New Roman"/>
                <w:sz w:val="20"/>
                <w:szCs w:val="20"/>
              </w:rPr>
              <w:t>Раздел «Определенне кариотипа (препараты лимфоцитов лаборатории)» системы МСИ «ФСВОК»</w:t>
            </w:r>
          </w:p>
        </w:tc>
      </w:tr>
      <w:tr w:rsidR="00510527" w:rsidRPr="00235D83" w14:paraId="72990899" w14:textId="77777777" w:rsidTr="0069153E">
        <w:trPr>
          <w:cantSplit/>
          <w:trHeight w:val="20"/>
          <w:jc w:val="center"/>
        </w:trPr>
        <w:tc>
          <w:tcPr>
            <w:tcW w:w="458" w:type="dxa"/>
            <w:vAlign w:val="center"/>
          </w:tcPr>
          <w:p w14:paraId="4776AF81"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F37CC45" w14:textId="48EB028A"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Биологический материал</w:t>
            </w:r>
          </w:p>
        </w:tc>
        <w:tc>
          <w:tcPr>
            <w:tcW w:w="3564" w:type="dxa"/>
            <w:tcMar>
              <w:top w:w="62" w:type="dxa"/>
              <w:left w:w="102" w:type="dxa"/>
              <w:bottom w:w="102" w:type="dxa"/>
              <w:right w:w="62" w:type="dxa"/>
            </w:tcMar>
          </w:tcPr>
          <w:p w14:paraId="0AA435D5" w14:textId="645D55BF" w:rsidR="00510527" w:rsidRPr="00235D83" w:rsidRDefault="00510527" w:rsidP="00D44740">
            <w:pPr>
              <w:jc w:val="center"/>
              <w:rPr>
                <w:rFonts w:cs="Times New Roman"/>
                <w:b/>
                <w:sz w:val="20"/>
                <w:szCs w:val="20"/>
              </w:rPr>
            </w:pPr>
            <w:r w:rsidRPr="00235D83">
              <w:rPr>
                <w:rFonts w:cs="Times New Roman"/>
                <w:spacing w:val="-4"/>
                <w:sz w:val="20"/>
                <w:szCs w:val="20"/>
              </w:rPr>
              <w:t>Кариотип</w:t>
            </w:r>
          </w:p>
        </w:tc>
        <w:tc>
          <w:tcPr>
            <w:tcW w:w="3440" w:type="dxa"/>
            <w:vMerge/>
          </w:tcPr>
          <w:p w14:paraId="58B1D9C9" w14:textId="77612772" w:rsidR="00510527" w:rsidRPr="00235D83" w:rsidRDefault="00510527" w:rsidP="004F5260">
            <w:pPr>
              <w:contextualSpacing/>
              <w:jc w:val="center"/>
              <w:rPr>
                <w:rFonts w:cs="Times New Roman"/>
                <w:b/>
                <w:sz w:val="20"/>
                <w:szCs w:val="20"/>
              </w:rPr>
            </w:pPr>
          </w:p>
        </w:tc>
        <w:tc>
          <w:tcPr>
            <w:tcW w:w="1369" w:type="dxa"/>
          </w:tcPr>
          <w:p w14:paraId="39FCD0B5" w14:textId="3F2B2096"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2DF7DAE" w14:textId="4CD3075B" w:rsidR="00510527" w:rsidRPr="001646AE" w:rsidRDefault="00510527" w:rsidP="002E6FE7">
            <w:pPr>
              <w:pStyle w:val="TableParagraph"/>
              <w:tabs>
                <w:tab w:val="left" w:pos="3998"/>
              </w:tabs>
              <w:jc w:val="center"/>
              <w:rPr>
                <w:b/>
                <w:sz w:val="20"/>
                <w:szCs w:val="20"/>
                <w:lang w:val="ru-RU"/>
              </w:rPr>
            </w:pPr>
            <w:r w:rsidRPr="00235D83">
              <w:rPr>
                <w:spacing w:val="-3"/>
                <w:sz w:val="20"/>
                <w:szCs w:val="20"/>
                <w:lang w:val="ru-RU"/>
              </w:rPr>
              <w:t xml:space="preserve">Контрольные </w:t>
            </w:r>
            <w:r w:rsidRPr="00235D83">
              <w:rPr>
                <w:sz w:val="20"/>
                <w:szCs w:val="20"/>
                <w:lang w:val="ru-RU"/>
              </w:rPr>
              <w:t xml:space="preserve">образцы </w:t>
            </w:r>
            <w:r w:rsidRPr="00235D83">
              <w:rPr>
                <w:spacing w:val="-3"/>
                <w:sz w:val="20"/>
                <w:szCs w:val="20"/>
                <w:lang w:val="ru-RU"/>
              </w:rPr>
              <w:t>костного</w:t>
            </w:r>
            <w:r w:rsidRPr="00235D83">
              <w:rPr>
                <w:spacing w:val="-2"/>
                <w:sz w:val="20"/>
                <w:szCs w:val="20"/>
                <w:lang w:val="ru-RU"/>
              </w:rPr>
              <w:t xml:space="preserve"> </w:t>
            </w:r>
            <w:r w:rsidRPr="00235D83">
              <w:rPr>
                <w:sz w:val="20"/>
                <w:szCs w:val="20"/>
                <w:lang w:val="ru-RU"/>
              </w:rPr>
              <w:t xml:space="preserve">мозга 3 </w:t>
            </w:r>
            <w:r w:rsidRPr="00235D83">
              <w:rPr>
                <w:spacing w:val="-3"/>
                <w:sz w:val="20"/>
                <w:szCs w:val="20"/>
                <w:lang w:val="ru-RU"/>
              </w:rPr>
              <w:t xml:space="preserve">контрольных </w:t>
            </w:r>
            <w:r w:rsidRPr="00235D83">
              <w:rPr>
                <w:sz w:val="20"/>
                <w:szCs w:val="20"/>
                <w:lang w:val="ru-RU"/>
              </w:rPr>
              <w:t>хромосомных</w:t>
            </w:r>
            <w:r w:rsidRPr="00235D83">
              <w:rPr>
                <w:spacing w:val="-12"/>
                <w:sz w:val="20"/>
                <w:szCs w:val="20"/>
                <w:lang w:val="ru-RU"/>
              </w:rPr>
              <w:t xml:space="preserve"> </w:t>
            </w:r>
            <w:r w:rsidRPr="00235D83">
              <w:rPr>
                <w:sz w:val="20"/>
                <w:szCs w:val="20"/>
                <w:lang w:val="ru-RU"/>
              </w:rPr>
              <w:t xml:space="preserve">препарата </w:t>
            </w:r>
            <w:r w:rsidRPr="00235D83">
              <w:rPr>
                <w:spacing w:val="-3"/>
                <w:sz w:val="20"/>
                <w:szCs w:val="20"/>
                <w:lang w:val="ru-RU"/>
              </w:rPr>
              <w:t>костного</w:t>
            </w:r>
            <w:r w:rsidRPr="00235D83">
              <w:rPr>
                <w:spacing w:val="-2"/>
                <w:sz w:val="20"/>
                <w:szCs w:val="20"/>
                <w:lang w:val="ru-RU"/>
              </w:rPr>
              <w:t xml:space="preserve"> </w:t>
            </w:r>
            <w:r w:rsidRPr="00235D83">
              <w:rPr>
                <w:sz w:val="20"/>
                <w:szCs w:val="20"/>
                <w:lang w:val="ru-RU"/>
              </w:rPr>
              <w:t>мозга</w:t>
            </w:r>
          </w:p>
        </w:tc>
        <w:tc>
          <w:tcPr>
            <w:tcW w:w="1966" w:type="dxa"/>
            <w:tcMar>
              <w:top w:w="62" w:type="dxa"/>
              <w:left w:w="102" w:type="dxa"/>
              <w:bottom w:w="102" w:type="dxa"/>
              <w:right w:w="62" w:type="dxa"/>
            </w:tcMar>
          </w:tcPr>
          <w:p w14:paraId="05D1C7D2" w14:textId="77777777" w:rsidR="00510527" w:rsidRPr="00235D83" w:rsidRDefault="00510527" w:rsidP="004F5260">
            <w:pPr>
              <w:pStyle w:val="TableParagraph"/>
              <w:jc w:val="center"/>
              <w:rPr>
                <w:sz w:val="20"/>
                <w:szCs w:val="20"/>
                <w:lang w:val="ru-RU"/>
              </w:rPr>
            </w:pPr>
            <w:r w:rsidRPr="00235D83">
              <w:rPr>
                <w:sz w:val="20"/>
                <w:szCs w:val="20"/>
                <w:lang w:val="ru-RU"/>
              </w:rPr>
              <w:t xml:space="preserve">Раздел «Определение кариотипа (контрольные препараты </w:t>
            </w:r>
            <w:r w:rsidRPr="00235D83">
              <w:rPr>
                <w:spacing w:val="-3"/>
                <w:sz w:val="20"/>
                <w:szCs w:val="20"/>
                <w:lang w:val="ru-RU"/>
              </w:rPr>
              <w:t xml:space="preserve">костного </w:t>
            </w:r>
            <w:r w:rsidRPr="00235D83">
              <w:rPr>
                <w:sz w:val="20"/>
                <w:szCs w:val="20"/>
                <w:lang w:val="ru-RU"/>
              </w:rPr>
              <w:t>мозга)» системы МСИ «ФСВОК»</w:t>
            </w:r>
          </w:p>
          <w:p w14:paraId="42E55274" w14:textId="77777777" w:rsidR="00510527" w:rsidRPr="00235D83" w:rsidRDefault="00510527" w:rsidP="004F5260">
            <w:pPr>
              <w:contextualSpacing/>
              <w:jc w:val="center"/>
              <w:rPr>
                <w:rFonts w:cs="Times New Roman"/>
                <w:b/>
                <w:sz w:val="20"/>
                <w:szCs w:val="20"/>
              </w:rPr>
            </w:pPr>
          </w:p>
        </w:tc>
      </w:tr>
      <w:tr w:rsidR="00510527" w:rsidRPr="00235D83" w14:paraId="2ECA7D02" w14:textId="77777777" w:rsidTr="0069153E">
        <w:trPr>
          <w:cantSplit/>
          <w:trHeight w:val="20"/>
          <w:jc w:val="center"/>
        </w:trPr>
        <w:tc>
          <w:tcPr>
            <w:tcW w:w="458" w:type="dxa"/>
            <w:vAlign w:val="center"/>
          </w:tcPr>
          <w:p w14:paraId="73EBDB54" w14:textId="77777777" w:rsidR="00510527" w:rsidRPr="00235D83" w:rsidRDefault="005105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A4A0832" w14:textId="5BEB799C" w:rsidR="00510527" w:rsidRPr="00235D83" w:rsidRDefault="00510527" w:rsidP="004F5260">
            <w:pPr>
              <w:ind w:left="-57" w:right="-57"/>
              <w:contextualSpacing/>
              <w:jc w:val="center"/>
              <w:rPr>
                <w:rFonts w:cs="Times New Roman"/>
                <w:b/>
                <w:sz w:val="20"/>
                <w:szCs w:val="20"/>
              </w:rPr>
            </w:pPr>
            <w:r w:rsidRPr="00235D83">
              <w:rPr>
                <w:rFonts w:cs="Times New Roman"/>
                <w:sz w:val="20"/>
                <w:szCs w:val="20"/>
              </w:rPr>
              <w:t>Биологический материал</w:t>
            </w:r>
          </w:p>
        </w:tc>
        <w:tc>
          <w:tcPr>
            <w:tcW w:w="3564" w:type="dxa"/>
            <w:tcMar>
              <w:top w:w="62" w:type="dxa"/>
              <w:left w:w="102" w:type="dxa"/>
              <w:bottom w:w="102" w:type="dxa"/>
              <w:right w:w="62" w:type="dxa"/>
            </w:tcMar>
          </w:tcPr>
          <w:p w14:paraId="4529488B" w14:textId="6BAF756C" w:rsidR="00510527" w:rsidRPr="00235D83" w:rsidRDefault="00510527" w:rsidP="00D44740">
            <w:pPr>
              <w:jc w:val="center"/>
              <w:rPr>
                <w:rFonts w:cs="Times New Roman"/>
                <w:b/>
                <w:sz w:val="20"/>
                <w:szCs w:val="20"/>
              </w:rPr>
            </w:pPr>
            <w:r w:rsidRPr="00235D83">
              <w:rPr>
                <w:rFonts w:cs="Times New Roman"/>
                <w:spacing w:val="-4"/>
                <w:sz w:val="20"/>
                <w:szCs w:val="20"/>
              </w:rPr>
              <w:t>Кариотип</w:t>
            </w:r>
          </w:p>
        </w:tc>
        <w:tc>
          <w:tcPr>
            <w:tcW w:w="3440" w:type="dxa"/>
            <w:vMerge/>
          </w:tcPr>
          <w:p w14:paraId="5BD0E94A" w14:textId="653348B5" w:rsidR="00510527" w:rsidRPr="00235D83" w:rsidRDefault="00510527" w:rsidP="004F5260">
            <w:pPr>
              <w:contextualSpacing/>
              <w:jc w:val="center"/>
              <w:rPr>
                <w:rFonts w:cs="Times New Roman"/>
                <w:b/>
                <w:sz w:val="20"/>
                <w:szCs w:val="20"/>
              </w:rPr>
            </w:pPr>
          </w:p>
        </w:tc>
        <w:tc>
          <w:tcPr>
            <w:tcW w:w="1369" w:type="dxa"/>
          </w:tcPr>
          <w:p w14:paraId="7892B231" w14:textId="276F9536" w:rsidR="00510527" w:rsidRPr="00235D83" w:rsidRDefault="005105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EBBF89A" w14:textId="77777777" w:rsidR="00510527" w:rsidRPr="00235D83" w:rsidRDefault="00510527" w:rsidP="004F5260">
            <w:pPr>
              <w:jc w:val="center"/>
              <w:rPr>
                <w:rFonts w:cs="Times New Roman"/>
                <w:sz w:val="20"/>
                <w:szCs w:val="20"/>
              </w:rPr>
            </w:pPr>
            <w:r w:rsidRPr="00235D83">
              <w:rPr>
                <w:rFonts w:cs="Times New Roman"/>
                <w:sz w:val="20"/>
                <w:szCs w:val="20"/>
              </w:rPr>
              <w:t>Цифровые фотографии хромосомных препаратов культуры лимфоцитов.</w:t>
            </w:r>
          </w:p>
          <w:p w14:paraId="2ECAFABD" w14:textId="0C3D30CC" w:rsidR="00510527" w:rsidRPr="00235D83" w:rsidRDefault="00510527" w:rsidP="004F5260">
            <w:pPr>
              <w:contextualSpacing/>
              <w:jc w:val="center"/>
              <w:rPr>
                <w:rFonts w:cs="Times New Roman"/>
                <w:b/>
                <w:sz w:val="20"/>
                <w:szCs w:val="20"/>
              </w:rPr>
            </w:pPr>
            <w:r w:rsidRPr="00235D83">
              <w:rPr>
                <w:rFonts w:cs="Times New Roman"/>
                <w:sz w:val="20"/>
                <w:szCs w:val="20"/>
              </w:rPr>
              <w:t>1 набор из 22 цифровых фотографий, по 11 с каждого из двух препаратов.</w:t>
            </w:r>
          </w:p>
        </w:tc>
        <w:tc>
          <w:tcPr>
            <w:tcW w:w="1966" w:type="dxa"/>
            <w:tcMar>
              <w:top w:w="62" w:type="dxa"/>
              <w:left w:w="102" w:type="dxa"/>
              <w:bottom w:w="102" w:type="dxa"/>
              <w:right w:w="62" w:type="dxa"/>
            </w:tcMar>
          </w:tcPr>
          <w:p w14:paraId="3C01DEBB" w14:textId="2285B789" w:rsidR="00510527" w:rsidRPr="00235D83" w:rsidRDefault="00510527" w:rsidP="004F5260">
            <w:pPr>
              <w:contextualSpacing/>
              <w:jc w:val="center"/>
              <w:rPr>
                <w:rFonts w:cs="Times New Roman"/>
                <w:b/>
                <w:sz w:val="20"/>
                <w:szCs w:val="20"/>
              </w:rPr>
            </w:pPr>
            <w:r w:rsidRPr="00235D83">
              <w:rPr>
                <w:rFonts w:cs="Times New Roman"/>
                <w:sz w:val="20"/>
                <w:szCs w:val="20"/>
              </w:rPr>
              <w:t>Раздел «Определение кариотипа (цифровые фотографии препаратов лимфоцитов)», «Определение кариотипа (цифровые фотографии препаратов лимфоцитов в ЛК)» системы МСИ «ФСВОК»</w:t>
            </w:r>
          </w:p>
        </w:tc>
      </w:tr>
      <w:tr w:rsidR="00152756" w:rsidRPr="00235D83" w14:paraId="5A4B0CA7" w14:textId="77777777" w:rsidTr="0069153E">
        <w:trPr>
          <w:cantSplit/>
          <w:trHeight w:val="20"/>
          <w:jc w:val="center"/>
        </w:trPr>
        <w:tc>
          <w:tcPr>
            <w:tcW w:w="458" w:type="dxa"/>
            <w:vAlign w:val="center"/>
          </w:tcPr>
          <w:p w14:paraId="292A7DBC"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E265E20" w14:textId="7EDEC9CC" w:rsidR="00152756" w:rsidRPr="00235D83" w:rsidRDefault="00152756" w:rsidP="004F5260">
            <w:pPr>
              <w:ind w:left="-57" w:right="-57"/>
              <w:contextualSpacing/>
              <w:jc w:val="center"/>
              <w:rPr>
                <w:rFonts w:cs="Times New Roman"/>
                <w:b/>
                <w:sz w:val="20"/>
                <w:szCs w:val="20"/>
              </w:rPr>
            </w:pPr>
            <w:r w:rsidRPr="00235D83">
              <w:rPr>
                <w:rFonts w:cs="Times New Roman"/>
                <w:spacing w:val="-4"/>
                <w:sz w:val="20"/>
                <w:szCs w:val="20"/>
              </w:rPr>
              <w:t>Биопсия, операционный материал</w:t>
            </w:r>
          </w:p>
        </w:tc>
        <w:tc>
          <w:tcPr>
            <w:tcW w:w="3564" w:type="dxa"/>
            <w:tcMar>
              <w:top w:w="62" w:type="dxa"/>
              <w:left w:w="102" w:type="dxa"/>
              <w:bottom w:w="102" w:type="dxa"/>
              <w:right w:w="62" w:type="dxa"/>
            </w:tcMar>
          </w:tcPr>
          <w:p w14:paraId="00F5E0BF" w14:textId="066C0BAC" w:rsidR="00152756" w:rsidRPr="00235D83" w:rsidRDefault="00152756" w:rsidP="001D4061">
            <w:pPr>
              <w:jc w:val="center"/>
              <w:rPr>
                <w:rFonts w:cs="Times New Roman"/>
                <w:b/>
                <w:sz w:val="20"/>
                <w:szCs w:val="20"/>
              </w:rPr>
            </w:pPr>
            <w:r w:rsidRPr="00235D83">
              <w:rPr>
                <w:rFonts w:cs="Times New Roman"/>
                <w:spacing w:val="-4"/>
                <w:sz w:val="20"/>
                <w:szCs w:val="20"/>
              </w:rPr>
              <w:t>Качество цитологической диагностики доброкачественных и злокачественных патологических процессов.</w:t>
            </w:r>
          </w:p>
        </w:tc>
        <w:tc>
          <w:tcPr>
            <w:tcW w:w="3440" w:type="dxa"/>
          </w:tcPr>
          <w:p w14:paraId="4D4A2BF6"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31854905"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14F17AF"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24C90BB"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3E592EF3"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4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E6AF205"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3BBC12C" w14:textId="4E714759" w:rsidR="00152756" w:rsidRPr="00235D83" w:rsidRDefault="001D4061" w:rsidP="006A1BF2">
            <w:pPr>
              <w:contextualSpacing/>
              <w:jc w:val="center"/>
              <w:rPr>
                <w:rFonts w:cs="Times New Roman"/>
                <w:b/>
                <w:sz w:val="20"/>
                <w:szCs w:val="20"/>
              </w:rPr>
            </w:pPr>
            <w:r>
              <w:rPr>
                <w:rFonts w:cs="Times New Roman"/>
                <w:sz w:val="20"/>
                <w:szCs w:val="20"/>
              </w:rPr>
              <w:t xml:space="preserve">Сайты: </w:t>
            </w:r>
            <w:hyperlink r:id="rId147" w:history="1">
              <w:r w:rsidR="006A1BF2" w:rsidRPr="003B4C73">
                <w:rPr>
                  <w:rStyle w:val="a5"/>
                  <w:rFonts w:cs="Times New Roman"/>
                  <w:color w:val="auto"/>
                  <w:sz w:val="20"/>
                  <w:szCs w:val="20"/>
                  <w:u w:val="none"/>
                </w:rPr>
                <w:t>http://www.fsvok.ru</w:t>
              </w:r>
            </w:hyperlink>
          </w:p>
        </w:tc>
        <w:tc>
          <w:tcPr>
            <w:tcW w:w="1369" w:type="dxa"/>
          </w:tcPr>
          <w:p w14:paraId="04EEA143" w14:textId="4F1C6E55" w:rsidR="00152756" w:rsidRPr="00235D83" w:rsidRDefault="00152756" w:rsidP="004F5260">
            <w:pPr>
              <w:contextualSpacing/>
              <w:jc w:val="center"/>
              <w:rPr>
                <w:rFonts w:cs="Times New Roman"/>
                <w:b/>
                <w:sz w:val="20"/>
                <w:szCs w:val="20"/>
              </w:rPr>
            </w:pPr>
            <w:r w:rsidRPr="00235D83">
              <w:rPr>
                <w:rFonts w:cs="Times New Roman"/>
                <w:spacing w:val="-4"/>
                <w:sz w:val="20"/>
                <w:szCs w:val="20"/>
              </w:rPr>
              <w:t>Стоимость раздела представлена в коммерческом предложении Провайдера</w:t>
            </w:r>
          </w:p>
        </w:tc>
        <w:tc>
          <w:tcPr>
            <w:tcW w:w="2245" w:type="dxa"/>
          </w:tcPr>
          <w:p w14:paraId="10C18394" w14:textId="77777777" w:rsidR="00152756" w:rsidRPr="00235D83" w:rsidRDefault="00152756" w:rsidP="004F5260">
            <w:pPr>
              <w:jc w:val="center"/>
              <w:rPr>
                <w:rFonts w:cs="Times New Roman"/>
                <w:spacing w:val="-4"/>
                <w:sz w:val="20"/>
                <w:szCs w:val="20"/>
              </w:rPr>
            </w:pPr>
            <w:r w:rsidRPr="00235D83">
              <w:rPr>
                <w:rFonts w:cs="Times New Roman"/>
                <w:spacing w:val="-4"/>
                <w:sz w:val="20"/>
                <w:szCs w:val="20"/>
              </w:rPr>
              <w:t>Биологический клеточный материал (окрашенные цитологические препараты).</w:t>
            </w:r>
          </w:p>
          <w:p w14:paraId="51AD3220" w14:textId="12B48A7C" w:rsidR="00152756" w:rsidRPr="00235D83" w:rsidRDefault="00152756" w:rsidP="004F5260">
            <w:pPr>
              <w:contextualSpacing/>
              <w:jc w:val="center"/>
              <w:rPr>
                <w:rFonts w:cs="Times New Roman"/>
                <w:b/>
                <w:sz w:val="20"/>
                <w:szCs w:val="20"/>
              </w:rPr>
            </w:pPr>
            <w:r w:rsidRPr="00235D83">
              <w:rPr>
                <w:rFonts w:cs="Times New Roman"/>
                <w:spacing w:val="-4"/>
                <w:sz w:val="20"/>
                <w:szCs w:val="20"/>
              </w:rPr>
              <w:t xml:space="preserve">Набор из 6 препаратов, </w:t>
            </w:r>
            <w:proofErr w:type="gramStart"/>
            <w:r w:rsidRPr="00235D83">
              <w:rPr>
                <w:rFonts w:cs="Times New Roman"/>
                <w:spacing w:val="-4"/>
                <w:sz w:val="20"/>
                <w:szCs w:val="20"/>
              </w:rPr>
              <w:t>подобран</w:t>
            </w:r>
            <w:r w:rsidR="006B6E03">
              <w:rPr>
                <w:rFonts w:cs="Times New Roman"/>
                <w:spacing w:val="-4"/>
                <w:sz w:val="20"/>
                <w:szCs w:val="20"/>
              </w:rPr>
              <w:t xml:space="preserve">ных в соответствии с характером </w:t>
            </w:r>
            <w:r w:rsidRPr="00235D83">
              <w:rPr>
                <w:rFonts w:cs="Times New Roman"/>
                <w:spacing w:val="-4"/>
                <w:sz w:val="20"/>
                <w:szCs w:val="20"/>
              </w:rPr>
              <w:t>цитологических исследований</w:t>
            </w:r>
            <w:proofErr w:type="gramEnd"/>
            <w:r w:rsidRPr="00235D83">
              <w:rPr>
                <w:rFonts w:cs="Times New Roman"/>
                <w:spacing w:val="-4"/>
                <w:sz w:val="20"/>
                <w:szCs w:val="20"/>
              </w:rPr>
              <w:t xml:space="preserve"> выполняемых в лаборатории.</w:t>
            </w:r>
          </w:p>
        </w:tc>
        <w:tc>
          <w:tcPr>
            <w:tcW w:w="1966" w:type="dxa"/>
            <w:tcMar>
              <w:top w:w="62" w:type="dxa"/>
              <w:left w:w="102" w:type="dxa"/>
              <w:bottom w:w="102" w:type="dxa"/>
              <w:right w:w="62" w:type="dxa"/>
            </w:tcMar>
          </w:tcPr>
          <w:p w14:paraId="7C68C499" w14:textId="6A696AAE" w:rsidR="00152756" w:rsidRPr="00235D83" w:rsidRDefault="00152756" w:rsidP="004F5260">
            <w:pPr>
              <w:contextualSpacing/>
              <w:jc w:val="center"/>
              <w:rPr>
                <w:rFonts w:cs="Times New Roman"/>
                <w:b/>
                <w:sz w:val="20"/>
                <w:szCs w:val="20"/>
              </w:rPr>
            </w:pPr>
            <w:r w:rsidRPr="00235D83">
              <w:rPr>
                <w:rFonts w:cs="Times New Roman"/>
                <w:spacing w:val="-4"/>
                <w:sz w:val="20"/>
                <w:szCs w:val="20"/>
              </w:rPr>
              <w:t>Раздел «Оценка цитологического диагноза (контрольные препараты» системы МСИ «ФСВОК»</w:t>
            </w:r>
          </w:p>
        </w:tc>
      </w:tr>
      <w:tr w:rsidR="00152756" w:rsidRPr="00235D83" w14:paraId="266825D9" w14:textId="77777777" w:rsidTr="0069153E">
        <w:trPr>
          <w:cantSplit/>
          <w:trHeight w:val="20"/>
          <w:jc w:val="center"/>
        </w:trPr>
        <w:tc>
          <w:tcPr>
            <w:tcW w:w="458" w:type="dxa"/>
            <w:vAlign w:val="center"/>
          </w:tcPr>
          <w:p w14:paraId="0C31523D" w14:textId="77777777" w:rsidR="00152756" w:rsidRPr="00235D83" w:rsidRDefault="00152756"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F9B0939" w14:textId="77777777" w:rsidR="00152756" w:rsidRDefault="00152756" w:rsidP="004F5260">
            <w:pPr>
              <w:ind w:left="-57" w:right="-57"/>
              <w:contextualSpacing/>
              <w:jc w:val="center"/>
              <w:rPr>
                <w:rFonts w:cs="Times New Roman"/>
                <w:sz w:val="20"/>
                <w:szCs w:val="20"/>
              </w:rPr>
            </w:pPr>
            <w:r w:rsidRPr="00235D83">
              <w:rPr>
                <w:rFonts w:cs="Times New Roman"/>
                <w:sz w:val="20"/>
                <w:szCs w:val="20"/>
              </w:rPr>
              <w:t>Биопсия, операционный материал</w:t>
            </w:r>
          </w:p>
          <w:p w14:paraId="4E4618B3" w14:textId="77777777" w:rsidR="00FA53FA" w:rsidRDefault="00FA53FA" w:rsidP="004F5260">
            <w:pPr>
              <w:ind w:left="-57" w:right="-57"/>
              <w:contextualSpacing/>
              <w:jc w:val="center"/>
              <w:rPr>
                <w:rFonts w:cs="Times New Roman"/>
                <w:sz w:val="20"/>
                <w:szCs w:val="20"/>
              </w:rPr>
            </w:pPr>
          </w:p>
          <w:p w14:paraId="7AF71243" w14:textId="77777777" w:rsidR="00FA53FA" w:rsidRDefault="00FA53FA" w:rsidP="004F5260">
            <w:pPr>
              <w:ind w:left="-57" w:right="-57"/>
              <w:contextualSpacing/>
              <w:jc w:val="center"/>
              <w:rPr>
                <w:rFonts w:cs="Times New Roman"/>
                <w:sz w:val="20"/>
                <w:szCs w:val="20"/>
              </w:rPr>
            </w:pPr>
          </w:p>
          <w:p w14:paraId="404EE9BA" w14:textId="77777777" w:rsidR="00FA53FA" w:rsidRDefault="00FA53FA" w:rsidP="004F5260">
            <w:pPr>
              <w:ind w:left="-57" w:right="-57"/>
              <w:contextualSpacing/>
              <w:jc w:val="center"/>
              <w:rPr>
                <w:rFonts w:cs="Times New Roman"/>
                <w:sz w:val="20"/>
                <w:szCs w:val="20"/>
              </w:rPr>
            </w:pPr>
          </w:p>
          <w:p w14:paraId="19DC44E4" w14:textId="77777777" w:rsidR="00FA53FA" w:rsidRDefault="00FA53FA" w:rsidP="004F5260">
            <w:pPr>
              <w:ind w:left="-57" w:right="-57"/>
              <w:contextualSpacing/>
              <w:jc w:val="center"/>
              <w:rPr>
                <w:rFonts w:cs="Times New Roman"/>
                <w:sz w:val="20"/>
                <w:szCs w:val="20"/>
              </w:rPr>
            </w:pPr>
          </w:p>
          <w:p w14:paraId="192FC0E3" w14:textId="77777777" w:rsidR="00FA53FA" w:rsidRDefault="00FA53FA" w:rsidP="004F5260">
            <w:pPr>
              <w:ind w:left="-57" w:right="-57"/>
              <w:contextualSpacing/>
              <w:jc w:val="center"/>
              <w:rPr>
                <w:rFonts w:cs="Times New Roman"/>
                <w:sz w:val="20"/>
                <w:szCs w:val="20"/>
              </w:rPr>
            </w:pPr>
          </w:p>
          <w:p w14:paraId="35E0F890" w14:textId="77777777" w:rsidR="00FA53FA" w:rsidRDefault="00FA53FA" w:rsidP="004F5260">
            <w:pPr>
              <w:ind w:left="-57" w:right="-57"/>
              <w:contextualSpacing/>
              <w:jc w:val="center"/>
              <w:rPr>
                <w:rFonts w:cs="Times New Roman"/>
                <w:sz w:val="20"/>
                <w:szCs w:val="20"/>
              </w:rPr>
            </w:pPr>
          </w:p>
          <w:p w14:paraId="7E22292A" w14:textId="77777777" w:rsidR="00FA53FA" w:rsidRDefault="00FA53FA" w:rsidP="004F5260">
            <w:pPr>
              <w:ind w:left="-57" w:right="-57"/>
              <w:contextualSpacing/>
              <w:jc w:val="center"/>
              <w:rPr>
                <w:rFonts w:cs="Times New Roman"/>
                <w:sz w:val="20"/>
                <w:szCs w:val="20"/>
              </w:rPr>
            </w:pPr>
          </w:p>
          <w:p w14:paraId="288D5745" w14:textId="77777777" w:rsidR="00FA53FA" w:rsidRDefault="00FA53FA" w:rsidP="004F5260">
            <w:pPr>
              <w:ind w:left="-57" w:right="-57"/>
              <w:contextualSpacing/>
              <w:jc w:val="center"/>
              <w:rPr>
                <w:rFonts w:cs="Times New Roman"/>
                <w:sz w:val="20"/>
                <w:szCs w:val="20"/>
              </w:rPr>
            </w:pPr>
          </w:p>
          <w:p w14:paraId="77DD0F68" w14:textId="77777777" w:rsidR="00FA53FA" w:rsidRDefault="00FA53FA" w:rsidP="004F5260">
            <w:pPr>
              <w:ind w:left="-57" w:right="-57"/>
              <w:contextualSpacing/>
              <w:jc w:val="center"/>
              <w:rPr>
                <w:rFonts w:cs="Times New Roman"/>
                <w:sz w:val="20"/>
                <w:szCs w:val="20"/>
              </w:rPr>
            </w:pPr>
          </w:p>
          <w:p w14:paraId="31B5DB8F" w14:textId="77777777" w:rsidR="00FA53FA" w:rsidRDefault="00FA53FA" w:rsidP="004F5260">
            <w:pPr>
              <w:ind w:left="-57" w:right="-57"/>
              <w:contextualSpacing/>
              <w:jc w:val="center"/>
              <w:rPr>
                <w:rFonts w:cs="Times New Roman"/>
                <w:sz w:val="20"/>
                <w:szCs w:val="20"/>
              </w:rPr>
            </w:pPr>
          </w:p>
          <w:p w14:paraId="38A742D6" w14:textId="77777777" w:rsidR="00FA53FA" w:rsidRDefault="00FA53FA" w:rsidP="004F5260">
            <w:pPr>
              <w:ind w:left="-57" w:right="-57"/>
              <w:contextualSpacing/>
              <w:jc w:val="center"/>
              <w:rPr>
                <w:rFonts w:cs="Times New Roman"/>
                <w:sz w:val="20"/>
                <w:szCs w:val="20"/>
              </w:rPr>
            </w:pPr>
          </w:p>
          <w:p w14:paraId="5A7A55C4" w14:textId="77777777" w:rsidR="00FA53FA" w:rsidRDefault="00FA53FA" w:rsidP="004F5260">
            <w:pPr>
              <w:ind w:left="-57" w:right="-57"/>
              <w:contextualSpacing/>
              <w:jc w:val="center"/>
              <w:rPr>
                <w:rFonts w:cs="Times New Roman"/>
                <w:sz w:val="20"/>
                <w:szCs w:val="20"/>
              </w:rPr>
            </w:pPr>
          </w:p>
          <w:p w14:paraId="0466A123" w14:textId="77777777" w:rsidR="00FA53FA" w:rsidRDefault="00FA53FA" w:rsidP="004F5260">
            <w:pPr>
              <w:ind w:left="-57" w:right="-57"/>
              <w:contextualSpacing/>
              <w:jc w:val="center"/>
              <w:rPr>
                <w:rFonts w:cs="Times New Roman"/>
                <w:sz w:val="20"/>
                <w:szCs w:val="20"/>
              </w:rPr>
            </w:pPr>
          </w:p>
          <w:p w14:paraId="72610332" w14:textId="77777777" w:rsidR="00FA53FA" w:rsidRDefault="00FA53FA" w:rsidP="004F5260">
            <w:pPr>
              <w:ind w:left="-57" w:right="-57"/>
              <w:contextualSpacing/>
              <w:jc w:val="center"/>
              <w:rPr>
                <w:rFonts w:cs="Times New Roman"/>
                <w:sz w:val="20"/>
                <w:szCs w:val="20"/>
              </w:rPr>
            </w:pPr>
          </w:p>
          <w:p w14:paraId="243624D5" w14:textId="77777777" w:rsidR="00FA53FA" w:rsidRDefault="00FA53FA" w:rsidP="004F5260">
            <w:pPr>
              <w:ind w:left="-57" w:right="-57"/>
              <w:contextualSpacing/>
              <w:jc w:val="center"/>
              <w:rPr>
                <w:rFonts w:cs="Times New Roman"/>
                <w:sz w:val="20"/>
                <w:szCs w:val="20"/>
              </w:rPr>
            </w:pPr>
          </w:p>
          <w:p w14:paraId="5F125487" w14:textId="77777777" w:rsidR="00FA53FA" w:rsidRDefault="00FA53FA" w:rsidP="004F5260">
            <w:pPr>
              <w:ind w:left="-57" w:right="-57"/>
              <w:contextualSpacing/>
              <w:jc w:val="center"/>
              <w:rPr>
                <w:rFonts w:cs="Times New Roman"/>
                <w:sz w:val="20"/>
                <w:szCs w:val="20"/>
              </w:rPr>
            </w:pPr>
          </w:p>
          <w:p w14:paraId="3B47A89B" w14:textId="77777777" w:rsidR="00FA53FA" w:rsidRDefault="00FA53FA" w:rsidP="004F5260">
            <w:pPr>
              <w:ind w:left="-57" w:right="-57"/>
              <w:contextualSpacing/>
              <w:jc w:val="center"/>
              <w:rPr>
                <w:rFonts w:cs="Times New Roman"/>
                <w:sz w:val="20"/>
                <w:szCs w:val="20"/>
              </w:rPr>
            </w:pPr>
          </w:p>
          <w:p w14:paraId="1D0348E2" w14:textId="77777777" w:rsidR="00FA53FA" w:rsidRDefault="00FA53FA" w:rsidP="004F5260">
            <w:pPr>
              <w:ind w:left="-57" w:right="-57"/>
              <w:contextualSpacing/>
              <w:jc w:val="center"/>
              <w:rPr>
                <w:rFonts w:cs="Times New Roman"/>
                <w:sz w:val="20"/>
                <w:szCs w:val="20"/>
              </w:rPr>
            </w:pPr>
          </w:p>
          <w:p w14:paraId="533D72AF" w14:textId="77777777" w:rsidR="00FA53FA" w:rsidRDefault="00FA53FA" w:rsidP="004F5260">
            <w:pPr>
              <w:ind w:left="-57" w:right="-57"/>
              <w:contextualSpacing/>
              <w:jc w:val="center"/>
              <w:rPr>
                <w:rFonts w:cs="Times New Roman"/>
                <w:sz w:val="20"/>
                <w:szCs w:val="20"/>
              </w:rPr>
            </w:pPr>
          </w:p>
          <w:p w14:paraId="0B41406B" w14:textId="77777777" w:rsidR="00FA53FA" w:rsidRDefault="00FA53FA" w:rsidP="004F5260">
            <w:pPr>
              <w:ind w:left="-57" w:right="-57"/>
              <w:contextualSpacing/>
              <w:jc w:val="center"/>
              <w:rPr>
                <w:rFonts w:cs="Times New Roman"/>
                <w:sz w:val="20"/>
                <w:szCs w:val="20"/>
              </w:rPr>
            </w:pPr>
          </w:p>
          <w:p w14:paraId="79108978" w14:textId="77777777" w:rsidR="00FA53FA" w:rsidRDefault="00FA53FA" w:rsidP="004F5260">
            <w:pPr>
              <w:ind w:left="-57" w:right="-57"/>
              <w:contextualSpacing/>
              <w:jc w:val="center"/>
              <w:rPr>
                <w:rFonts w:cs="Times New Roman"/>
                <w:sz w:val="20"/>
                <w:szCs w:val="20"/>
              </w:rPr>
            </w:pPr>
          </w:p>
          <w:p w14:paraId="07C6AFC2" w14:textId="77777777" w:rsidR="00FA53FA" w:rsidRDefault="00FA53FA" w:rsidP="004F5260">
            <w:pPr>
              <w:ind w:left="-57" w:right="-57"/>
              <w:contextualSpacing/>
              <w:jc w:val="center"/>
              <w:rPr>
                <w:rFonts w:cs="Times New Roman"/>
                <w:sz w:val="20"/>
                <w:szCs w:val="20"/>
              </w:rPr>
            </w:pPr>
          </w:p>
          <w:p w14:paraId="081BF6D3" w14:textId="77777777" w:rsidR="00FA53FA" w:rsidRDefault="00FA53FA" w:rsidP="004F5260">
            <w:pPr>
              <w:ind w:left="-57" w:right="-57"/>
              <w:contextualSpacing/>
              <w:jc w:val="center"/>
              <w:rPr>
                <w:rFonts w:cs="Times New Roman"/>
                <w:sz w:val="20"/>
                <w:szCs w:val="20"/>
              </w:rPr>
            </w:pPr>
          </w:p>
          <w:p w14:paraId="1B6DEDB7" w14:textId="77777777" w:rsidR="00FA53FA" w:rsidRDefault="00FA53FA" w:rsidP="004F5260">
            <w:pPr>
              <w:ind w:left="-57" w:right="-57"/>
              <w:contextualSpacing/>
              <w:jc w:val="center"/>
              <w:rPr>
                <w:rFonts w:cs="Times New Roman"/>
                <w:sz w:val="20"/>
                <w:szCs w:val="20"/>
              </w:rPr>
            </w:pPr>
          </w:p>
          <w:p w14:paraId="71EBDD92" w14:textId="77777777" w:rsidR="00FA53FA" w:rsidRDefault="00FA53FA" w:rsidP="004F5260">
            <w:pPr>
              <w:ind w:left="-57" w:right="-57"/>
              <w:contextualSpacing/>
              <w:jc w:val="center"/>
              <w:rPr>
                <w:rFonts w:cs="Times New Roman"/>
                <w:sz w:val="20"/>
                <w:szCs w:val="20"/>
              </w:rPr>
            </w:pPr>
          </w:p>
          <w:p w14:paraId="181D4554" w14:textId="77777777" w:rsidR="00FA53FA" w:rsidRDefault="00FA53FA" w:rsidP="004F5260">
            <w:pPr>
              <w:ind w:left="-57" w:right="-57"/>
              <w:contextualSpacing/>
              <w:jc w:val="center"/>
              <w:rPr>
                <w:rFonts w:cs="Times New Roman"/>
                <w:sz w:val="20"/>
                <w:szCs w:val="20"/>
              </w:rPr>
            </w:pPr>
          </w:p>
          <w:p w14:paraId="3DA856F8" w14:textId="77777777" w:rsidR="00FA53FA" w:rsidRDefault="00FA53FA" w:rsidP="004F5260">
            <w:pPr>
              <w:ind w:left="-57" w:right="-57"/>
              <w:contextualSpacing/>
              <w:jc w:val="center"/>
              <w:rPr>
                <w:rFonts w:cs="Times New Roman"/>
                <w:sz w:val="20"/>
                <w:szCs w:val="20"/>
              </w:rPr>
            </w:pPr>
          </w:p>
          <w:p w14:paraId="4204702E" w14:textId="77777777" w:rsidR="00FA53FA" w:rsidRDefault="00FA53FA" w:rsidP="004F5260">
            <w:pPr>
              <w:ind w:left="-57" w:right="-57"/>
              <w:contextualSpacing/>
              <w:jc w:val="center"/>
              <w:rPr>
                <w:rFonts w:cs="Times New Roman"/>
                <w:sz w:val="20"/>
                <w:szCs w:val="20"/>
              </w:rPr>
            </w:pPr>
          </w:p>
          <w:p w14:paraId="0ACDB2FC" w14:textId="77777777" w:rsidR="00FA53FA" w:rsidRDefault="00FA53FA" w:rsidP="004F5260">
            <w:pPr>
              <w:ind w:left="-57" w:right="-57"/>
              <w:contextualSpacing/>
              <w:jc w:val="center"/>
              <w:rPr>
                <w:rFonts w:cs="Times New Roman"/>
                <w:sz w:val="20"/>
                <w:szCs w:val="20"/>
              </w:rPr>
            </w:pPr>
          </w:p>
          <w:p w14:paraId="22141C8A" w14:textId="77777777" w:rsidR="00FA53FA" w:rsidRDefault="00FA53FA" w:rsidP="004F5260">
            <w:pPr>
              <w:ind w:left="-57" w:right="-57"/>
              <w:contextualSpacing/>
              <w:jc w:val="center"/>
              <w:rPr>
                <w:rFonts w:cs="Times New Roman"/>
                <w:sz w:val="20"/>
                <w:szCs w:val="20"/>
              </w:rPr>
            </w:pPr>
          </w:p>
          <w:p w14:paraId="6DAF76D6" w14:textId="77777777" w:rsidR="00FA53FA" w:rsidRDefault="00FA53FA" w:rsidP="004F5260">
            <w:pPr>
              <w:ind w:left="-57" w:right="-57"/>
              <w:contextualSpacing/>
              <w:jc w:val="center"/>
              <w:rPr>
                <w:rFonts w:cs="Times New Roman"/>
                <w:sz w:val="20"/>
                <w:szCs w:val="20"/>
              </w:rPr>
            </w:pPr>
          </w:p>
          <w:p w14:paraId="5A60120B" w14:textId="77777777" w:rsidR="00FA53FA" w:rsidRDefault="00FA53FA" w:rsidP="004F5260">
            <w:pPr>
              <w:ind w:left="-57" w:right="-57"/>
              <w:contextualSpacing/>
              <w:jc w:val="center"/>
              <w:rPr>
                <w:rFonts w:cs="Times New Roman"/>
                <w:sz w:val="20"/>
                <w:szCs w:val="20"/>
              </w:rPr>
            </w:pPr>
          </w:p>
          <w:p w14:paraId="6A280433" w14:textId="77777777" w:rsidR="00FA53FA" w:rsidRDefault="00FA53FA" w:rsidP="004F5260">
            <w:pPr>
              <w:ind w:left="-57" w:right="-57"/>
              <w:contextualSpacing/>
              <w:jc w:val="center"/>
              <w:rPr>
                <w:rFonts w:cs="Times New Roman"/>
                <w:sz w:val="20"/>
                <w:szCs w:val="20"/>
              </w:rPr>
            </w:pPr>
          </w:p>
          <w:p w14:paraId="61DB558D" w14:textId="77777777" w:rsidR="00FA53FA" w:rsidRDefault="00FA53FA" w:rsidP="004F5260">
            <w:pPr>
              <w:ind w:left="-57" w:right="-57"/>
              <w:contextualSpacing/>
              <w:jc w:val="center"/>
              <w:rPr>
                <w:rFonts w:cs="Times New Roman"/>
                <w:sz w:val="20"/>
                <w:szCs w:val="20"/>
              </w:rPr>
            </w:pPr>
          </w:p>
          <w:p w14:paraId="34F865ED" w14:textId="77777777" w:rsidR="00FA53FA" w:rsidRDefault="00FA53FA" w:rsidP="004F5260">
            <w:pPr>
              <w:ind w:left="-57" w:right="-57"/>
              <w:contextualSpacing/>
              <w:jc w:val="center"/>
              <w:rPr>
                <w:rFonts w:cs="Times New Roman"/>
                <w:sz w:val="20"/>
                <w:szCs w:val="20"/>
              </w:rPr>
            </w:pPr>
          </w:p>
          <w:p w14:paraId="7D54286D" w14:textId="77777777" w:rsidR="00FA53FA" w:rsidRDefault="00FA53FA" w:rsidP="004F5260">
            <w:pPr>
              <w:ind w:left="-57" w:right="-57"/>
              <w:contextualSpacing/>
              <w:jc w:val="center"/>
              <w:rPr>
                <w:rFonts w:cs="Times New Roman"/>
                <w:sz w:val="20"/>
                <w:szCs w:val="20"/>
              </w:rPr>
            </w:pPr>
          </w:p>
          <w:p w14:paraId="2FB0D75C" w14:textId="77777777" w:rsidR="00FA53FA" w:rsidRDefault="00FA53FA" w:rsidP="004F5260">
            <w:pPr>
              <w:ind w:left="-57" w:right="-57"/>
              <w:contextualSpacing/>
              <w:jc w:val="center"/>
              <w:rPr>
                <w:rFonts w:cs="Times New Roman"/>
                <w:sz w:val="20"/>
                <w:szCs w:val="20"/>
              </w:rPr>
            </w:pPr>
          </w:p>
          <w:p w14:paraId="1C674275" w14:textId="77777777" w:rsidR="00FA53FA" w:rsidRDefault="00FA53FA" w:rsidP="004F5260">
            <w:pPr>
              <w:ind w:left="-57" w:right="-57"/>
              <w:contextualSpacing/>
              <w:jc w:val="center"/>
              <w:rPr>
                <w:rFonts w:cs="Times New Roman"/>
                <w:sz w:val="20"/>
                <w:szCs w:val="20"/>
              </w:rPr>
            </w:pPr>
            <w:r w:rsidRPr="00235D83">
              <w:rPr>
                <w:rFonts w:cs="Times New Roman"/>
                <w:sz w:val="20"/>
                <w:szCs w:val="20"/>
              </w:rPr>
              <w:lastRenderedPageBreak/>
              <w:t>Биопсия, операционный материал</w:t>
            </w:r>
          </w:p>
          <w:p w14:paraId="3CF57F3B" w14:textId="77777777" w:rsidR="00FA53FA" w:rsidRDefault="00FA53FA" w:rsidP="004F5260">
            <w:pPr>
              <w:ind w:left="-57" w:right="-57"/>
              <w:contextualSpacing/>
              <w:jc w:val="center"/>
              <w:rPr>
                <w:rFonts w:cs="Times New Roman"/>
                <w:sz w:val="20"/>
                <w:szCs w:val="20"/>
              </w:rPr>
            </w:pPr>
          </w:p>
          <w:p w14:paraId="04722DBF" w14:textId="77777777" w:rsidR="00FA53FA" w:rsidRDefault="00FA53FA" w:rsidP="004F5260">
            <w:pPr>
              <w:ind w:left="-57" w:right="-57"/>
              <w:contextualSpacing/>
              <w:jc w:val="center"/>
              <w:rPr>
                <w:rFonts w:cs="Times New Roman"/>
                <w:sz w:val="20"/>
                <w:szCs w:val="20"/>
              </w:rPr>
            </w:pPr>
          </w:p>
          <w:p w14:paraId="77E78732" w14:textId="77777777" w:rsidR="00FA53FA" w:rsidRDefault="00FA53FA" w:rsidP="004F5260">
            <w:pPr>
              <w:ind w:left="-57" w:right="-57"/>
              <w:contextualSpacing/>
              <w:jc w:val="center"/>
              <w:rPr>
                <w:rFonts w:cs="Times New Roman"/>
                <w:sz w:val="20"/>
                <w:szCs w:val="20"/>
              </w:rPr>
            </w:pPr>
          </w:p>
          <w:p w14:paraId="46140B28" w14:textId="77777777" w:rsidR="00FA53FA" w:rsidRDefault="00FA53FA" w:rsidP="004F5260">
            <w:pPr>
              <w:ind w:left="-57" w:right="-57"/>
              <w:contextualSpacing/>
              <w:jc w:val="center"/>
              <w:rPr>
                <w:rFonts w:cs="Times New Roman"/>
                <w:sz w:val="20"/>
                <w:szCs w:val="20"/>
              </w:rPr>
            </w:pPr>
          </w:p>
          <w:p w14:paraId="45A274E1" w14:textId="77777777" w:rsidR="00FA53FA" w:rsidRDefault="00FA53FA" w:rsidP="004F5260">
            <w:pPr>
              <w:ind w:left="-57" w:right="-57"/>
              <w:contextualSpacing/>
              <w:jc w:val="center"/>
              <w:rPr>
                <w:rFonts w:cs="Times New Roman"/>
                <w:sz w:val="20"/>
                <w:szCs w:val="20"/>
              </w:rPr>
            </w:pPr>
          </w:p>
          <w:p w14:paraId="0D79D84B" w14:textId="77777777" w:rsidR="00FA53FA" w:rsidRDefault="00FA53FA" w:rsidP="004F5260">
            <w:pPr>
              <w:ind w:left="-57" w:right="-57"/>
              <w:contextualSpacing/>
              <w:jc w:val="center"/>
              <w:rPr>
                <w:rFonts w:cs="Times New Roman"/>
                <w:sz w:val="20"/>
                <w:szCs w:val="20"/>
              </w:rPr>
            </w:pPr>
          </w:p>
          <w:p w14:paraId="32E22444" w14:textId="77777777" w:rsidR="00FA53FA" w:rsidRDefault="00FA53FA" w:rsidP="004F5260">
            <w:pPr>
              <w:ind w:left="-57" w:right="-57"/>
              <w:contextualSpacing/>
              <w:jc w:val="center"/>
              <w:rPr>
                <w:rFonts w:cs="Times New Roman"/>
                <w:sz w:val="20"/>
                <w:szCs w:val="20"/>
              </w:rPr>
            </w:pPr>
          </w:p>
          <w:p w14:paraId="21413621" w14:textId="77777777" w:rsidR="00FA53FA" w:rsidRDefault="00FA53FA" w:rsidP="004F5260">
            <w:pPr>
              <w:ind w:left="-57" w:right="-57"/>
              <w:contextualSpacing/>
              <w:jc w:val="center"/>
              <w:rPr>
                <w:rFonts w:cs="Times New Roman"/>
                <w:sz w:val="20"/>
                <w:szCs w:val="20"/>
              </w:rPr>
            </w:pPr>
          </w:p>
          <w:p w14:paraId="1B954CB4" w14:textId="77777777" w:rsidR="00FA53FA" w:rsidRDefault="00FA53FA" w:rsidP="004F5260">
            <w:pPr>
              <w:ind w:left="-57" w:right="-57"/>
              <w:contextualSpacing/>
              <w:jc w:val="center"/>
              <w:rPr>
                <w:rFonts w:cs="Times New Roman"/>
                <w:sz w:val="20"/>
                <w:szCs w:val="20"/>
              </w:rPr>
            </w:pPr>
          </w:p>
          <w:p w14:paraId="757C2FE4" w14:textId="77777777" w:rsidR="00FA53FA" w:rsidRDefault="00FA53FA" w:rsidP="004F5260">
            <w:pPr>
              <w:ind w:left="-57" w:right="-57"/>
              <w:contextualSpacing/>
              <w:jc w:val="center"/>
              <w:rPr>
                <w:rFonts w:cs="Times New Roman"/>
                <w:sz w:val="20"/>
                <w:szCs w:val="20"/>
              </w:rPr>
            </w:pPr>
          </w:p>
          <w:p w14:paraId="767690BA" w14:textId="77777777" w:rsidR="00FA53FA" w:rsidRDefault="00FA53FA" w:rsidP="004F5260">
            <w:pPr>
              <w:ind w:left="-57" w:right="-57"/>
              <w:contextualSpacing/>
              <w:jc w:val="center"/>
              <w:rPr>
                <w:rFonts w:cs="Times New Roman"/>
                <w:sz w:val="20"/>
                <w:szCs w:val="20"/>
              </w:rPr>
            </w:pPr>
          </w:p>
          <w:p w14:paraId="03AA4618" w14:textId="77777777" w:rsidR="00FA53FA" w:rsidRDefault="00FA53FA" w:rsidP="004F5260">
            <w:pPr>
              <w:ind w:left="-57" w:right="-57"/>
              <w:contextualSpacing/>
              <w:jc w:val="center"/>
              <w:rPr>
                <w:rFonts w:cs="Times New Roman"/>
                <w:sz w:val="20"/>
                <w:szCs w:val="20"/>
              </w:rPr>
            </w:pPr>
          </w:p>
          <w:p w14:paraId="2C16FCCB" w14:textId="77777777" w:rsidR="00FA53FA" w:rsidRDefault="00FA53FA" w:rsidP="004F5260">
            <w:pPr>
              <w:ind w:left="-57" w:right="-57"/>
              <w:contextualSpacing/>
              <w:jc w:val="center"/>
              <w:rPr>
                <w:rFonts w:cs="Times New Roman"/>
                <w:sz w:val="20"/>
                <w:szCs w:val="20"/>
              </w:rPr>
            </w:pPr>
          </w:p>
          <w:p w14:paraId="7F09267B" w14:textId="77777777" w:rsidR="00FA53FA" w:rsidRDefault="00FA53FA" w:rsidP="004F5260">
            <w:pPr>
              <w:ind w:left="-57" w:right="-57"/>
              <w:contextualSpacing/>
              <w:jc w:val="center"/>
              <w:rPr>
                <w:rFonts w:cs="Times New Roman"/>
                <w:sz w:val="20"/>
                <w:szCs w:val="20"/>
              </w:rPr>
            </w:pPr>
          </w:p>
          <w:p w14:paraId="79783ECB" w14:textId="77777777" w:rsidR="00FA53FA" w:rsidRDefault="00FA53FA" w:rsidP="004F5260">
            <w:pPr>
              <w:ind w:left="-57" w:right="-57"/>
              <w:contextualSpacing/>
              <w:jc w:val="center"/>
              <w:rPr>
                <w:rFonts w:cs="Times New Roman"/>
                <w:sz w:val="20"/>
                <w:szCs w:val="20"/>
              </w:rPr>
            </w:pPr>
          </w:p>
          <w:p w14:paraId="4FE00D70" w14:textId="77777777" w:rsidR="00FA53FA" w:rsidRDefault="00FA53FA" w:rsidP="004F5260">
            <w:pPr>
              <w:ind w:left="-57" w:right="-57"/>
              <w:contextualSpacing/>
              <w:jc w:val="center"/>
              <w:rPr>
                <w:rFonts w:cs="Times New Roman"/>
                <w:sz w:val="20"/>
                <w:szCs w:val="20"/>
              </w:rPr>
            </w:pPr>
          </w:p>
          <w:p w14:paraId="318A9827" w14:textId="77777777" w:rsidR="00FA53FA" w:rsidRDefault="00FA53FA" w:rsidP="004F5260">
            <w:pPr>
              <w:ind w:left="-57" w:right="-57"/>
              <w:contextualSpacing/>
              <w:jc w:val="center"/>
              <w:rPr>
                <w:rFonts w:cs="Times New Roman"/>
                <w:sz w:val="20"/>
                <w:szCs w:val="20"/>
              </w:rPr>
            </w:pPr>
          </w:p>
          <w:p w14:paraId="541FA4FF" w14:textId="77777777" w:rsidR="00FA53FA" w:rsidRDefault="00FA53FA" w:rsidP="004F5260">
            <w:pPr>
              <w:ind w:left="-57" w:right="-57"/>
              <w:contextualSpacing/>
              <w:jc w:val="center"/>
              <w:rPr>
                <w:rFonts w:cs="Times New Roman"/>
                <w:sz w:val="20"/>
                <w:szCs w:val="20"/>
              </w:rPr>
            </w:pPr>
          </w:p>
          <w:p w14:paraId="5833B441" w14:textId="77777777" w:rsidR="00FA53FA" w:rsidRDefault="00FA53FA" w:rsidP="004F5260">
            <w:pPr>
              <w:ind w:left="-57" w:right="-57"/>
              <w:contextualSpacing/>
              <w:jc w:val="center"/>
              <w:rPr>
                <w:rFonts w:cs="Times New Roman"/>
                <w:sz w:val="20"/>
                <w:szCs w:val="20"/>
              </w:rPr>
            </w:pPr>
          </w:p>
          <w:p w14:paraId="08BD1A56" w14:textId="77777777" w:rsidR="00FA53FA" w:rsidRDefault="00FA53FA" w:rsidP="004F5260">
            <w:pPr>
              <w:ind w:left="-57" w:right="-57"/>
              <w:contextualSpacing/>
              <w:jc w:val="center"/>
              <w:rPr>
                <w:rFonts w:cs="Times New Roman"/>
                <w:sz w:val="20"/>
                <w:szCs w:val="20"/>
              </w:rPr>
            </w:pPr>
          </w:p>
          <w:p w14:paraId="207CD455" w14:textId="77777777" w:rsidR="00FA53FA" w:rsidRDefault="00FA53FA" w:rsidP="004F5260">
            <w:pPr>
              <w:ind w:left="-57" w:right="-57"/>
              <w:contextualSpacing/>
              <w:jc w:val="center"/>
              <w:rPr>
                <w:rFonts w:cs="Times New Roman"/>
                <w:sz w:val="20"/>
                <w:szCs w:val="20"/>
              </w:rPr>
            </w:pPr>
          </w:p>
          <w:p w14:paraId="15ABBD1D" w14:textId="77777777" w:rsidR="00FA53FA" w:rsidRDefault="00FA53FA" w:rsidP="004F5260">
            <w:pPr>
              <w:ind w:left="-57" w:right="-57"/>
              <w:contextualSpacing/>
              <w:jc w:val="center"/>
              <w:rPr>
                <w:rFonts w:cs="Times New Roman"/>
                <w:sz w:val="20"/>
                <w:szCs w:val="20"/>
              </w:rPr>
            </w:pPr>
          </w:p>
          <w:p w14:paraId="4C18E6B9" w14:textId="77777777" w:rsidR="00FA53FA" w:rsidRDefault="00FA53FA" w:rsidP="004F5260">
            <w:pPr>
              <w:ind w:left="-57" w:right="-57"/>
              <w:contextualSpacing/>
              <w:jc w:val="center"/>
              <w:rPr>
                <w:rFonts w:cs="Times New Roman"/>
                <w:sz w:val="20"/>
                <w:szCs w:val="20"/>
              </w:rPr>
            </w:pPr>
          </w:p>
          <w:p w14:paraId="3B2F0D11" w14:textId="77777777" w:rsidR="00FA53FA" w:rsidRDefault="00FA53FA" w:rsidP="004F5260">
            <w:pPr>
              <w:ind w:left="-57" w:right="-57"/>
              <w:contextualSpacing/>
              <w:jc w:val="center"/>
              <w:rPr>
                <w:rFonts w:cs="Times New Roman"/>
                <w:sz w:val="20"/>
                <w:szCs w:val="20"/>
              </w:rPr>
            </w:pPr>
          </w:p>
          <w:p w14:paraId="1CD2D67A" w14:textId="77777777" w:rsidR="00FA53FA" w:rsidRDefault="00FA53FA" w:rsidP="004F5260">
            <w:pPr>
              <w:ind w:left="-57" w:right="-57"/>
              <w:contextualSpacing/>
              <w:jc w:val="center"/>
              <w:rPr>
                <w:rFonts w:cs="Times New Roman"/>
                <w:sz w:val="20"/>
                <w:szCs w:val="20"/>
              </w:rPr>
            </w:pPr>
          </w:p>
          <w:p w14:paraId="051C376B" w14:textId="77777777" w:rsidR="00FA53FA" w:rsidRDefault="00FA53FA" w:rsidP="004F5260">
            <w:pPr>
              <w:ind w:left="-57" w:right="-57"/>
              <w:contextualSpacing/>
              <w:jc w:val="center"/>
              <w:rPr>
                <w:rFonts w:cs="Times New Roman"/>
                <w:sz w:val="20"/>
                <w:szCs w:val="20"/>
              </w:rPr>
            </w:pPr>
          </w:p>
          <w:p w14:paraId="1AC710E7" w14:textId="77777777" w:rsidR="00FA53FA" w:rsidRDefault="00FA53FA" w:rsidP="004F5260">
            <w:pPr>
              <w:ind w:left="-57" w:right="-57"/>
              <w:contextualSpacing/>
              <w:jc w:val="center"/>
              <w:rPr>
                <w:rFonts w:cs="Times New Roman"/>
                <w:sz w:val="20"/>
                <w:szCs w:val="20"/>
              </w:rPr>
            </w:pPr>
          </w:p>
          <w:p w14:paraId="6E2334B9" w14:textId="77777777" w:rsidR="00FA53FA" w:rsidRDefault="00FA53FA" w:rsidP="004F5260">
            <w:pPr>
              <w:ind w:left="-57" w:right="-57"/>
              <w:contextualSpacing/>
              <w:jc w:val="center"/>
              <w:rPr>
                <w:rFonts w:cs="Times New Roman"/>
                <w:sz w:val="20"/>
                <w:szCs w:val="20"/>
              </w:rPr>
            </w:pPr>
          </w:p>
          <w:p w14:paraId="4623A560" w14:textId="77777777" w:rsidR="00FA53FA" w:rsidRDefault="00FA53FA" w:rsidP="004F5260">
            <w:pPr>
              <w:ind w:left="-57" w:right="-57"/>
              <w:contextualSpacing/>
              <w:jc w:val="center"/>
              <w:rPr>
                <w:rFonts w:cs="Times New Roman"/>
                <w:sz w:val="20"/>
                <w:szCs w:val="20"/>
              </w:rPr>
            </w:pPr>
          </w:p>
          <w:p w14:paraId="7DEAA9D4" w14:textId="77777777" w:rsidR="00FA53FA" w:rsidRDefault="00FA53FA" w:rsidP="004F5260">
            <w:pPr>
              <w:ind w:left="-57" w:right="-57"/>
              <w:contextualSpacing/>
              <w:jc w:val="center"/>
              <w:rPr>
                <w:rFonts w:cs="Times New Roman"/>
                <w:sz w:val="20"/>
                <w:szCs w:val="20"/>
              </w:rPr>
            </w:pPr>
          </w:p>
          <w:p w14:paraId="522A5D0F" w14:textId="77777777" w:rsidR="00FA53FA" w:rsidRDefault="00FA53FA" w:rsidP="004F5260">
            <w:pPr>
              <w:ind w:left="-57" w:right="-57"/>
              <w:contextualSpacing/>
              <w:jc w:val="center"/>
              <w:rPr>
                <w:rFonts w:cs="Times New Roman"/>
                <w:sz w:val="20"/>
                <w:szCs w:val="20"/>
              </w:rPr>
            </w:pPr>
          </w:p>
          <w:p w14:paraId="5B3B96C9" w14:textId="77777777" w:rsidR="00FA53FA" w:rsidRDefault="00FA53FA" w:rsidP="004F5260">
            <w:pPr>
              <w:ind w:left="-57" w:right="-57"/>
              <w:contextualSpacing/>
              <w:jc w:val="center"/>
              <w:rPr>
                <w:rFonts w:cs="Times New Roman"/>
                <w:sz w:val="20"/>
                <w:szCs w:val="20"/>
              </w:rPr>
            </w:pPr>
          </w:p>
          <w:p w14:paraId="6559F97F" w14:textId="77777777" w:rsidR="00FA53FA" w:rsidRDefault="00FA53FA" w:rsidP="004F5260">
            <w:pPr>
              <w:ind w:left="-57" w:right="-57"/>
              <w:contextualSpacing/>
              <w:jc w:val="center"/>
              <w:rPr>
                <w:rFonts w:cs="Times New Roman"/>
                <w:sz w:val="20"/>
                <w:szCs w:val="20"/>
              </w:rPr>
            </w:pPr>
          </w:p>
          <w:p w14:paraId="7A4193FF" w14:textId="77777777" w:rsidR="00FA53FA" w:rsidRDefault="00FA53FA" w:rsidP="004F5260">
            <w:pPr>
              <w:ind w:left="-57" w:right="-57"/>
              <w:contextualSpacing/>
              <w:jc w:val="center"/>
              <w:rPr>
                <w:rFonts w:cs="Times New Roman"/>
                <w:sz w:val="20"/>
                <w:szCs w:val="20"/>
              </w:rPr>
            </w:pPr>
          </w:p>
          <w:p w14:paraId="28AA0B7B" w14:textId="77777777" w:rsidR="00FA53FA" w:rsidRDefault="00FA53FA" w:rsidP="004F5260">
            <w:pPr>
              <w:ind w:left="-57" w:right="-57"/>
              <w:contextualSpacing/>
              <w:jc w:val="center"/>
              <w:rPr>
                <w:rFonts w:cs="Times New Roman"/>
                <w:sz w:val="20"/>
                <w:szCs w:val="20"/>
              </w:rPr>
            </w:pPr>
          </w:p>
          <w:p w14:paraId="43F87212" w14:textId="77777777" w:rsidR="00FA53FA" w:rsidRDefault="00FA53FA" w:rsidP="004F5260">
            <w:pPr>
              <w:ind w:left="-57" w:right="-57"/>
              <w:contextualSpacing/>
              <w:jc w:val="center"/>
              <w:rPr>
                <w:rFonts w:cs="Times New Roman"/>
                <w:sz w:val="20"/>
                <w:szCs w:val="20"/>
              </w:rPr>
            </w:pPr>
          </w:p>
          <w:p w14:paraId="17B90DEC" w14:textId="77777777" w:rsidR="00FA53FA" w:rsidRDefault="00FA53FA" w:rsidP="004F5260">
            <w:pPr>
              <w:ind w:left="-57" w:right="-57"/>
              <w:contextualSpacing/>
              <w:jc w:val="center"/>
              <w:rPr>
                <w:rFonts w:cs="Times New Roman"/>
                <w:sz w:val="20"/>
                <w:szCs w:val="20"/>
              </w:rPr>
            </w:pPr>
          </w:p>
          <w:p w14:paraId="0F2374BC" w14:textId="3E2FA1B4" w:rsidR="00FA53FA" w:rsidRDefault="00FA53FA" w:rsidP="004F5260">
            <w:pPr>
              <w:ind w:left="-57" w:right="-57"/>
              <w:contextualSpacing/>
              <w:jc w:val="center"/>
              <w:rPr>
                <w:rFonts w:cs="Times New Roman"/>
                <w:sz w:val="20"/>
                <w:szCs w:val="20"/>
              </w:rPr>
            </w:pPr>
            <w:r w:rsidRPr="00235D83">
              <w:rPr>
                <w:rFonts w:cs="Times New Roman"/>
                <w:sz w:val="20"/>
                <w:szCs w:val="20"/>
              </w:rPr>
              <w:lastRenderedPageBreak/>
              <w:t>Биопсия, операционный материал</w:t>
            </w:r>
          </w:p>
          <w:p w14:paraId="249D7FDB" w14:textId="77777777" w:rsidR="00FA53FA" w:rsidRDefault="00FA53FA" w:rsidP="004F5260">
            <w:pPr>
              <w:ind w:left="-57" w:right="-57"/>
              <w:contextualSpacing/>
              <w:jc w:val="center"/>
              <w:rPr>
                <w:rFonts w:cs="Times New Roman"/>
                <w:sz w:val="20"/>
                <w:szCs w:val="20"/>
              </w:rPr>
            </w:pPr>
          </w:p>
          <w:p w14:paraId="05ACBCD5" w14:textId="77777777" w:rsidR="00FA53FA" w:rsidRDefault="00FA53FA" w:rsidP="004F5260">
            <w:pPr>
              <w:ind w:left="-57" w:right="-57"/>
              <w:contextualSpacing/>
              <w:jc w:val="center"/>
              <w:rPr>
                <w:rFonts w:cs="Times New Roman"/>
                <w:sz w:val="20"/>
                <w:szCs w:val="20"/>
              </w:rPr>
            </w:pPr>
          </w:p>
          <w:p w14:paraId="57121E73" w14:textId="77777777" w:rsidR="00FA53FA" w:rsidRDefault="00FA53FA" w:rsidP="004F5260">
            <w:pPr>
              <w:ind w:left="-57" w:right="-57"/>
              <w:contextualSpacing/>
              <w:jc w:val="center"/>
              <w:rPr>
                <w:rFonts w:cs="Times New Roman"/>
                <w:sz w:val="20"/>
                <w:szCs w:val="20"/>
              </w:rPr>
            </w:pPr>
          </w:p>
          <w:p w14:paraId="0B30D257" w14:textId="77777777" w:rsidR="00FA53FA" w:rsidRDefault="00FA53FA" w:rsidP="004F5260">
            <w:pPr>
              <w:ind w:left="-57" w:right="-57"/>
              <w:contextualSpacing/>
              <w:jc w:val="center"/>
              <w:rPr>
                <w:rFonts w:cs="Times New Roman"/>
                <w:sz w:val="20"/>
                <w:szCs w:val="20"/>
              </w:rPr>
            </w:pPr>
          </w:p>
          <w:p w14:paraId="4AEA1EDD" w14:textId="77777777" w:rsidR="00FA53FA" w:rsidRDefault="00FA53FA" w:rsidP="004F5260">
            <w:pPr>
              <w:ind w:left="-57" w:right="-57"/>
              <w:contextualSpacing/>
              <w:jc w:val="center"/>
              <w:rPr>
                <w:rFonts w:cs="Times New Roman"/>
                <w:sz w:val="20"/>
                <w:szCs w:val="20"/>
              </w:rPr>
            </w:pPr>
          </w:p>
          <w:p w14:paraId="5CBC9E91" w14:textId="77777777" w:rsidR="00FA53FA" w:rsidRDefault="00FA53FA" w:rsidP="004F5260">
            <w:pPr>
              <w:ind w:left="-57" w:right="-57"/>
              <w:contextualSpacing/>
              <w:jc w:val="center"/>
              <w:rPr>
                <w:rFonts w:cs="Times New Roman"/>
                <w:sz w:val="20"/>
                <w:szCs w:val="20"/>
              </w:rPr>
            </w:pPr>
          </w:p>
          <w:p w14:paraId="0E298BD0" w14:textId="77777777" w:rsidR="00FA53FA" w:rsidRDefault="00FA53FA" w:rsidP="004F5260">
            <w:pPr>
              <w:ind w:left="-57" w:right="-57"/>
              <w:contextualSpacing/>
              <w:jc w:val="center"/>
              <w:rPr>
                <w:rFonts w:cs="Times New Roman"/>
                <w:sz w:val="20"/>
                <w:szCs w:val="20"/>
              </w:rPr>
            </w:pPr>
          </w:p>
          <w:p w14:paraId="7F91520E" w14:textId="77777777" w:rsidR="00FA53FA" w:rsidRDefault="00FA53FA" w:rsidP="004F5260">
            <w:pPr>
              <w:ind w:left="-57" w:right="-57"/>
              <w:contextualSpacing/>
              <w:jc w:val="center"/>
              <w:rPr>
                <w:rFonts w:cs="Times New Roman"/>
                <w:sz w:val="20"/>
                <w:szCs w:val="20"/>
              </w:rPr>
            </w:pPr>
          </w:p>
          <w:p w14:paraId="4E3DDC02" w14:textId="77777777" w:rsidR="00FA53FA" w:rsidRDefault="00FA53FA" w:rsidP="004F5260">
            <w:pPr>
              <w:ind w:left="-57" w:right="-57"/>
              <w:contextualSpacing/>
              <w:jc w:val="center"/>
              <w:rPr>
                <w:rFonts w:cs="Times New Roman"/>
                <w:sz w:val="20"/>
                <w:szCs w:val="20"/>
              </w:rPr>
            </w:pPr>
          </w:p>
          <w:p w14:paraId="2179AB9E" w14:textId="77777777" w:rsidR="00FA53FA" w:rsidRDefault="00FA53FA" w:rsidP="004F5260">
            <w:pPr>
              <w:ind w:left="-57" w:right="-57"/>
              <w:contextualSpacing/>
              <w:jc w:val="center"/>
              <w:rPr>
                <w:rFonts w:cs="Times New Roman"/>
                <w:sz w:val="20"/>
                <w:szCs w:val="20"/>
              </w:rPr>
            </w:pPr>
          </w:p>
          <w:p w14:paraId="0ED5E144" w14:textId="4107A81B" w:rsidR="00FA53FA" w:rsidRDefault="00FA53FA" w:rsidP="004F5260">
            <w:pPr>
              <w:ind w:left="-57" w:right="-57"/>
              <w:contextualSpacing/>
              <w:jc w:val="center"/>
              <w:rPr>
                <w:rFonts w:cs="Times New Roman"/>
                <w:sz w:val="20"/>
                <w:szCs w:val="20"/>
              </w:rPr>
            </w:pPr>
          </w:p>
          <w:p w14:paraId="5DC8ED32" w14:textId="00408BC2" w:rsidR="00FA53FA" w:rsidRDefault="00FA53FA" w:rsidP="004F5260">
            <w:pPr>
              <w:ind w:left="-57" w:right="-57"/>
              <w:contextualSpacing/>
              <w:jc w:val="center"/>
              <w:rPr>
                <w:rFonts w:cs="Times New Roman"/>
                <w:sz w:val="20"/>
                <w:szCs w:val="20"/>
              </w:rPr>
            </w:pPr>
          </w:p>
          <w:p w14:paraId="473E36DE" w14:textId="38CBAEA1" w:rsidR="00FA53FA" w:rsidRDefault="00FA53FA" w:rsidP="004F5260">
            <w:pPr>
              <w:ind w:left="-57" w:right="-57"/>
              <w:contextualSpacing/>
              <w:jc w:val="center"/>
              <w:rPr>
                <w:rFonts w:cs="Times New Roman"/>
                <w:sz w:val="20"/>
                <w:szCs w:val="20"/>
              </w:rPr>
            </w:pPr>
          </w:p>
          <w:p w14:paraId="78F71F64" w14:textId="3B7C356A" w:rsidR="00FA53FA" w:rsidRDefault="00FA53FA" w:rsidP="004F5260">
            <w:pPr>
              <w:ind w:left="-57" w:right="-57"/>
              <w:contextualSpacing/>
              <w:jc w:val="center"/>
              <w:rPr>
                <w:rFonts w:cs="Times New Roman"/>
                <w:sz w:val="20"/>
                <w:szCs w:val="20"/>
              </w:rPr>
            </w:pPr>
          </w:p>
          <w:p w14:paraId="271A078A" w14:textId="2C9FFF6B" w:rsidR="00FA53FA" w:rsidRDefault="00FA53FA" w:rsidP="004F5260">
            <w:pPr>
              <w:ind w:left="-57" w:right="-57"/>
              <w:contextualSpacing/>
              <w:jc w:val="center"/>
              <w:rPr>
                <w:rFonts w:cs="Times New Roman"/>
                <w:sz w:val="20"/>
                <w:szCs w:val="20"/>
              </w:rPr>
            </w:pPr>
          </w:p>
          <w:p w14:paraId="11166DE3" w14:textId="248251EB" w:rsidR="00FA53FA" w:rsidRDefault="00FA53FA" w:rsidP="004F5260">
            <w:pPr>
              <w:ind w:left="-57" w:right="-57"/>
              <w:contextualSpacing/>
              <w:jc w:val="center"/>
              <w:rPr>
                <w:rFonts w:cs="Times New Roman"/>
                <w:sz w:val="20"/>
                <w:szCs w:val="20"/>
              </w:rPr>
            </w:pPr>
          </w:p>
          <w:p w14:paraId="368D5D8B" w14:textId="684A67AC" w:rsidR="00FA53FA" w:rsidRDefault="00FA53FA" w:rsidP="004F5260">
            <w:pPr>
              <w:ind w:left="-57" w:right="-57"/>
              <w:contextualSpacing/>
              <w:jc w:val="center"/>
              <w:rPr>
                <w:rFonts w:cs="Times New Roman"/>
                <w:sz w:val="20"/>
                <w:szCs w:val="20"/>
              </w:rPr>
            </w:pPr>
          </w:p>
          <w:p w14:paraId="09782AF2" w14:textId="62144A3F" w:rsidR="00FA53FA" w:rsidRDefault="00FA53FA" w:rsidP="004F5260">
            <w:pPr>
              <w:ind w:left="-57" w:right="-57"/>
              <w:contextualSpacing/>
              <w:jc w:val="center"/>
              <w:rPr>
                <w:rFonts w:cs="Times New Roman"/>
                <w:sz w:val="20"/>
                <w:szCs w:val="20"/>
              </w:rPr>
            </w:pPr>
          </w:p>
          <w:p w14:paraId="3F7145E7" w14:textId="779381C9" w:rsidR="00FA53FA" w:rsidRDefault="00FA53FA" w:rsidP="004F5260">
            <w:pPr>
              <w:ind w:left="-57" w:right="-57"/>
              <w:contextualSpacing/>
              <w:jc w:val="center"/>
              <w:rPr>
                <w:rFonts w:cs="Times New Roman"/>
                <w:sz w:val="20"/>
                <w:szCs w:val="20"/>
              </w:rPr>
            </w:pPr>
          </w:p>
          <w:p w14:paraId="70E6F82C" w14:textId="67CBAF6F" w:rsidR="00FA53FA" w:rsidRDefault="00FA53FA" w:rsidP="004F5260">
            <w:pPr>
              <w:ind w:left="-57" w:right="-57"/>
              <w:contextualSpacing/>
              <w:jc w:val="center"/>
              <w:rPr>
                <w:rFonts w:cs="Times New Roman"/>
                <w:sz w:val="20"/>
                <w:szCs w:val="20"/>
              </w:rPr>
            </w:pPr>
          </w:p>
          <w:p w14:paraId="0C16347B" w14:textId="4AE80F86" w:rsidR="00FA53FA" w:rsidRDefault="00FA53FA" w:rsidP="004F5260">
            <w:pPr>
              <w:ind w:left="-57" w:right="-57"/>
              <w:contextualSpacing/>
              <w:jc w:val="center"/>
              <w:rPr>
                <w:rFonts w:cs="Times New Roman"/>
                <w:sz w:val="20"/>
                <w:szCs w:val="20"/>
              </w:rPr>
            </w:pPr>
          </w:p>
          <w:p w14:paraId="43A87467" w14:textId="30865C66" w:rsidR="00FA53FA" w:rsidRDefault="00FA53FA" w:rsidP="004F5260">
            <w:pPr>
              <w:ind w:left="-57" w:right="-57"/>
              <w:contextualSpacing/>
              <w:jc w:val="center"/>
              <w:rPr>
                <w:rFonts w:cs="Times New Roman"/>
                <w:sz w:val="20"/>
                <w:szCs w:val="20"/>
              </w:rPr>
            </w:pPr>
          </w:p>
          <w:p w14:paraId="2D938BC0" w14:textId="1064FE4C" w:rsidR="00FA53FA" w:rsidRDefault="00FA53FA" w:rsidP="004F5260">
            <w:pPr>
              <w:ind w:left="-57" w:right="-57"/>
              <w:contextualSpacing/>
              <w:jc w:val="center"/>
              <w:rPr>
                <w:rFonts w:cs="Times New Roman"/>
                <w:sz w:val="20"/>
                <w:szCs w:val="20"/>
              </w:rPr>
            </w:pPr>
          </w:p>
          <w:p w14:paraId="0D7C7045" w14:textId="79EBC58E" w:rsidR="00FA53FA" w:rsidRDefault="00FA53FA" w:rsidP="004F5260">
            <w:pPr>
              <w:ind w:left="-57" w:right="-57"/>
              <w:contextualSpacing/>
              <w:jc w:val="center"/>
              <w:rPr>
                <w:rFonts w:cs="Times New Roman"/>
                <w:sz w:val="20"/>
                <w:szCs w:val="20"/>
              </w:rPr>
            </w:pPr>
          </w:p>
          <w:p w14:paraId="6506C528" w14:textId="4FC67103" w:rsidR="00FA53FA" w:rsidRDefault="00FA53FA" w:rsidP="004F5260">
            <w:pPr>
              <w:ind w:left="-57" w:right="-57"/>
              <w:contextualSpacing/>
              <w:jc w:val="center"/>
              <w:rPr>
                <w:rFonts w:cs="Times New Roman"/>
                <w:sz w:val="20"/>
                <w:szCs w:val="20"/>
              </w:rPr>
            </w:pPr>
          </w:p>
          <w:p w14:paraId="0AEA65FF" w14:textId="5D579C4F" w:rsidR="00FA53FA" w:rsidRDefault="00FA53FA" w:rsidP="004F5260">
            <w:pPr>
              <w:ind w:left="-57" w:right="-57"/>
              <w:contextualSpacing/>
              <w:jc w:val="center"/>
              <w:rPr>
                <w:rFonts w:cs="Times New Roman"/>
                <w:sz w:val="20"/>
                <w:szCs w:val="20"/>
              </w:rPr>
            </w:pPr>
          </w:p>
          <w:p w14:paraId="05147724" w14:textId="7D2B5DE4" w:rsidR="00FA53FA" w:rsidRDefault="00FA53FA" w:rsidP="004F5260">
            <w:pPr>
              <w:ind w:left="-57" w:right="-57"/>
              <w:contextualSpacing/>
              <w:jc w:val="center"/>
              <w:rPr>
                <w:rFonts w:cs="Times New Roman"/>
                <w:sz w:val="20"/>
                <w:szCs w:val="20"/>
              </w:rPr>
            </w:pPr>
          </w:p>
          <w:p w14:paraId="03BDEE6A" w14:textId="28701247" w:rsidR="00FA53FA" w:rsidRDefault="00FA53FA" w:rsidP="004F5260">
            <w:pPr>
              <w:ind w:left="-57" w:right="-57"/>
              <w:contextualSpacing/>
              <w:jc w:val="center"/>
              <w:rPr>
                <w:rFonts w:cs="Times New Roman"/>
                <w:sz w:val="20"/>
                <w:szCs w:val="20"/>
              </w:rPr>
            </w:pPr>
          </w:p>
          <w:p w14:paraId="6E7A095A" w14:textId="5AC5C08C" w:rsidR="00FA53FA" w:rsidRDefault="00FA53FA" w:rsidP="004F5260">
            <w:pPr>
              <w:ind w:left="-57" w:right="-57"/>
              <w:contextualSpacing/>
              <w:jc w:val="center"/>
              <w:rPr>
                <w:rFonts w:cs="Times New Roman"/>
                <w:sz w:val="20"/>
                <w:szCs w:val="20"/>
              </w:rPr>
            </w:pPr>
          </w:p>
          <w:p w14:paraId="6F78A8A0" w14:textId="02EA064D" w:rsidR="00FA53FA" w:rsidRDefault="00FA53FA" w:rsidP="004F5260">
            <w:pPr>
              <w:ind w:left="-57" w:right="-57"/>
              <w:contextualSpacing/>
              <w:jc w:val="center"/>
              <w:rPr>
                <w:rFonts w:cs="Times New Roman"/>
                <w:sz w:val="20"/>
                <w:szCs w:val="20"/>
              </w:rPr>
            </w:pPr>
          </w:p>
          <w:p w14:paraId="67007B55" w14:textId="1888510A" w:rsidR="00FA53FA" w:rsidRDefault="00FA53FA" w:rsidP="004F5260">
            <w:pPr>
              <w:ind w:left="-57" w:right="-57"/>
              <w:contextualSpacing/>
              <w:jc w:val="center"/>
              <w:rPr>
                <w:rFonts w:cs="Times New Roman"/>
                <w:sz w:val="20"/>
                <w:szCs w:val="20"/>
              </w:rPr>
            </w:pPr>
          </w:p>
          <w:p w14:paraId="409998FE" w14:textId="5F8F1021" w:rsidR="00FA53FA" w:rsidRDefault="00FA53FA" w:rsidP="004F5260">
            <w:pPr>
              <w:ind w:left="-57" w:right="-57"/>
              <w:contextualSpacing/>
              <w:jc w:val="center"/>
              <w:rPr>
                <w:rFonts w:cs="Times New Roman"/>
                <w:sz w:val="20"/>
                <w:szCs w:val="20"/>
              </w:rPr>
            </w:pPr>
          </w:p>
          <w:p w14:paraId="0E6AA340" w14:textId="2C0578E3" w:rsidR="00FA53FA" w:rsidRDefault="00FA53FA" w:rsidP="004F5260">
            <w:pPr>
              <w:ind w:left="-57" w:right="-57"/>
              <w:contextualSpacing/>
              <w:jc w:val="center"/>
              <w:rPr>
                <w:rFonts w:cs="Times New Roman"/>
                <w:sz w:val="20"/>
                <w:szCs w:val="20"/>
              </w:rPr>
            </w:pPr>
          </w:p>
          <w:p w14:paraId="68FB5D80" w14:textId="0E3EEAD1" w:rsidR="00FA53FA" w:rsidRDefault="00FA53FA" w:rsidP="004F5260">
            <w:pPr>
              <w:ind w:left="-57" w:right="-57"/>
              <w:contextualSpacing/>
              <w:jc w:val="center"/>
              <w:rPr>
                <w:rFonts w:cs="Times New Roman"/>
                <w:sz w:val="20"/>
                <w:szCs w:val="20"/>
              </w:rPr>
            </w:pPr>
          </w:p>
          <w:p w14:paraId="1EC31C4F" w14:textId="3E21C802" w:rsidR="00FA53FA" w:rsidRDefault="00FA53FA" w:rsidP="004F5260">
            <w:pPr>
              <w:ind w:left="-57" w:right="-57"/>
              <w:contextualSpacing/>
              <w:jc w:val="center"/>
              <w:rPr>
                <w:rFonts w:cs="Times New Roman"/>
                <w:sz w:val="20"/>
                <w:szCs w:val="20"/>
              </w:rPr>
            </w:pPr>
          </w:p>
          <w:p w14:paraId="3102CF3E" w14:textId="53D5412F" w:rsidR="00FA53FA" w:rsidRDefault="00FA53FA" w:rsidP="004F5260">
            <w:pPr>
              <w:ind w:left="-57" w:right="-57"/>
              <w:contextualSpacing/>
              <w:jc w:val="center"/>
              <w:rPr>
                <w:rFonts w:cs="Times New Roman"/>
                <w:sz w:val="20"/>
                <w:szCs w:val="20"/>
              </w:rPr>
            </w:pPr>
          </w:p>
          <w:p w14:paraId="373282BD" w14:textId="27CE5E42" w:rsidR="00FA53FA" w:rsidRDefault="00FA53FA" w:rsidP="004F5260">
            <w:pPr>
              <w:ind w:left="-57" w:right="-57"/>
              <w:contextualSpacing/>
              <w:jc w:val="center"/>
              <w:rPr>
                <w:rFonts w:cs="Times New Roman"/>
                <w:sz w:val="20"/>
                <w:szCs w:val="20"/>
              </w:rPr>
            </w:pPr>
          </w:p>
          <w:p w14:paraId="1337A27C" w14:textId="77777777" w:rsidR="00FA53FA" w:rsidRDefault="00FA53FA" w:rsidP="004F5260">
            <w:pPr>
              <w:ind w:left="-57" w:right="-57"/>
              <w:contextualSpacing/>
              <w:jc w:val="center"/>
              <w:rPr>
                <w:rFonts w:cs="Times New Roman"/>
                <w:sz w:val="20"/>
                <w:szCs w:val="20"/>
              </w:rPr>
            </w:pPr>
            <w:r w:rsidRPr="00235D83">
              <w:rPr>
                <w:rFonts w:cs="Times New Roman"/>
                <w:sz w:val="20"/>
                <w:szCs w:val="20"/>
              </w:rPr>
              <w:lastRenderedPageBreak/>
              <w:t>Биопсия, операционный материал</w:t>
            </w:r>
          </w:p>
          <w:p w14:paraId="586122BF" w14:textId="77777777" w:rsidR="00FA53FA" w:rsidRDefault="00FA53FA" w:rsidP="004F5260">
            <w:pPr>
              <w:ind w:left="-57" w:right="-57"/>
              <w:contextualSpacing/>
              <w:jc w:val="center"/>
              <w:rPr>
                <w:rFonts w:cs="Times New Roman"/>
                <w:sz w:val="20"/>
                <w:szCs w:val="20"/>
              </w:rPr>
            </w:pPr>
          </w:p>
          <w:p w14:paraId="217EDFF7" w14:textId="77777777" w:rsidR="00FA53FA" w:rsidRDefault="00FA53FA" w:rsidP="004F5260">
            <w:pPr>
              <w:ind w:left="-57" w:right="-57"/>
              <w:contextualSpacing/>
              <w:jc w:val="center"/>
              <w:rPr>
                <w:rFonts w:cs="Times New Roman"/>
                <w:sz w:val="20"/>
                <w:szCs w:val="20"/>
              </w:rPr>
            </w:pPr>
          </w:p>
          <w:p w14:paraId="1B62D3C2" w14:textId="77777777" w:rsidR="00FA53FA" w:rsidRDefault="00FA53FA" w:rsidP="004F5260">
            <w:pPr>
              <w:ind w:left="-57" w:right="-57"/>
              <w:contextualSpacing/>
              <w:jc w:val="center"/>
              <w:rPr>
                <w:rFonts w:cs="Times New Roman"/>
                <w:sz w:val="20"/>
                <w:szCs w:val="20"/>
              </w:rPr>
            </w:pPr>
          </w:p>
          <w:p w14:paraId="396288D4" w14:textId="77777777" w:rsidR="00FA53FA" w:rsidRDefault="00FA53FA" w:rsidP="004F5260">
            <w:pPr>
              <w:ind w:left="-57" w:right="-57"/>
              <w:contextualSpacing/>
              <w:jc w:val="center"/>
              <w:rPr>
                <w:rFonts w:cs="Times New Roman"/>
                <w:sz w:val="20"/>
                <w:szCs w:val="20"/>
              </w:rPr>
            </w:pPr>
          </w:p>
          <w:p w14:paraId="1427EE35" w14:textId="77777777" w:rsidR="00FA53FA" w:rsidRDefault="00FA53FA" w:rsidP="004F5260">
            <w:pPr>
              <w:ind w:left="-57" w:right="-57"/>
              <w:contextualSpacing/>
              <w:jc w:val="center"/>
              <w:rPr>
                <w:rFonts w:cs="Times New Roman"/>
                <w:sz w:val="20"/>
                <w:szCs w:val="20"/>
              </w:rPr>
            </w:pPr>
          </w:p>
          <w:p w14:paraId="5AEA1BC7" w14:textId="77777777" w:rsidR="00FA53FA" w:rsidRDefault="00FA53FA" w:rsidP="004F5260">
            <w:pPr>
              <w:ind w:left="-57" w:right="-57"/>
              <w:contextualSpacing/>
              <w:jc w:val="center"/>
              <w:rPr>
                <w:rFonts w:cs="Times New Roman"/>
                <w:sz w:val="20"/>
                <w:szCs w:val="20"/>
              </w:rPr>
            </w:pPr>
          </w:p>
          <w:p w14:paraId="623887CB" w14:textId="77777777" w:rsidR="00FA53FA" w:rsidRDefault="00FA53FA" w:rsidP="004F5260">
            <w:pPr>
              <w:ind w:left="-57" w:right="-57"/>
              <w:contextualSpacing/>
              <w:jc w:val="center"/>
              <w:rPr>
                <w:rFonts w:cs="Times New Roman"/>
                <w:sz w:val="20"/>
                <w:szCs w:val="20"/>
              </w:rPr>
            </w:pPr>
          </w:p>
          <w:p w14:paraId="2DBE632B" w14:textId="77777777" w:rsidR="00FA53FA" w:rsidRDefault="00FA53FA" w:rsidP="004F5260">
            <w:pPr>
              <w:ind w:left="-57" w:right="-57"/>
              <w:contextualSpacing/>
              <w:jc w:val="center"/>
              <w:rPr>
                <w:rFonts w:cs="Times New Roman"/>
                <w:sz w:val="20"/>
                <w:szCs w:val="20"/>
              </w:rPr>
            </w:pPr>
          </w:p>
          <w:p w14:paraId="7BEF3C16" w14:textId="77777777" w:rsidR="00FA53FA" w:rsidRDefault="00FA53FA" w:rsidP="004F5260">
            <w:pPr>
              <w:ind w:left="-57" w:right="-57"/>
              <w:contextualSpacing/>
              <w:jc w:val="center"/>
              <w:rPr>
                <w:rFonts w:cs="Times New Roman"/>
                <w:sz w:val="20"/>
                <w:szCs w:val="20"/>
              </w:rPr>
            </w:pPr>
          </w:p>
          <w:p w14:paraId="23E12589" w14:textId="77777777" w:rsidR="00FA53FA" w:rsidRDefault="00FA53FA" w:rsidP="004F5260">
            <w:pPr>
              <w:ind w:left="-57" w:right="-57"/>
              <w:contextualSpacing/>
              <w:jc w:val="center"/>
              <w:rPr>
                <w:rFonts w:cs="Times New Roman"/>
                <w:sz w:val="20"/>
                <w:szCs w:val="20"/>
              </w:rPr>
            </w:pPr>
          </w:p>
          <w:p w14:paraId="0F69B0E5" w14:textId="77777777" w:rsidR="00FA53FA" w:rsidRDefault="00FA53FA" w:rsidP="004F5260">
            <w:pPr>
              <w:ind w:left="-57" w:right="-57"/>
              <w:contextualSpacing/>
              <w:jc w:val="center"/>
              <w:rPr>
                <w:rFonts w:cs="Times New Roman"/>
                <w:sz w:val="20"/>
                <w:szCs w:val="20"/>
              </w:rPr>
            </w:pPr>
          </w:p>
          <w:p w14:paraId="64B3F68A" w14:textId="77777777" w:rsidR="00FA53FA" w:rsidRDefault="00FA53FA" w:rsidP="004F5260">
            <w:pPr>
              <w:ind w:left="-57" w:right="-57"/>
              <w:contextualSpacing/>
              <w:jc w:val="center"/>
              <w:rPr>
                <w:rFonts w:cs="Times New Roman"/>
                <w:sz w:val="20"/>
                <w:szCs w:val="20"/>
              </w:rPr>
            </w:pPr>
          </w:p>
          <w:p w14:paraId="6705F28F" w14:textId="77777777" w:rsidR="00FA53FA" w:rsidRDefault="00FA53FA" w:rsidP="004F5260">
            <w:pPr>
              <w:ind w:left="-57" w:right="-57"/>
              <w:contextualSpacing/>
              <w:jc w:val="center"/>
              <w:rPr>
                <w:rFonts w:cs="Times New Roman"/>
                <w:sz w:val="20"/>
                <w:szCs w:val="20"/>
              </w:rPr>
            </w:pPr>
          </w:p>
          <w:p w14:paraId="6A373D66" w14:textId="77777777" w:rsidR="00FA53FA" w:rsidRDefault="00FA53FA" w:rsidP="004F5260">
            <w:pPr>
              <w:ind w:left="-57" w:right="-57"/>
              <w:contextualSpacing/>
              <w:jc w:val="center"/>
              <w:rPr>
                <w:rFonts w:cs="Times New Roman"/>
                <w:sz w:val="20"/>
                <w:szCs w:val="20"/>
              </w:rPr>
            </w:pPr>
          </w:p>
          <w:p w14:paraId="643B7002" w14:textId="77777777" w:rsidR="00FA53FA" w:rsidRDefault="00FA53FA" w:rsidP="004F5260">
            <w:pPr>
              <w:ind w:left="-57" w:right="-57"/>
              <w:contextualSpacing/>
              <w:jc w:val="center"/>
              <w:rPr>
                <w:rFonts w:cs="Times New Roman"/>
                <w:sz w:val="20"/>
                <w:szCs w:val="20"/>
              </w:rPr>
            </w:pPr>
          </w:p>
          <w:p w14:paraId="5744E387" w14:textId="77777777" w:rsidR="00FA53FA" w:rsidRDefault="00FA53FA" w:rsidP="004F5260">
            <w:pPr>
              <w:ind w:left="-57" w:right="-57"/>
              <w:contextualSpacing/>
              <w:jc w:val="center"/>
              <w:rPr>
                <w:rFonts w:cs="Times New Roman"/>
                <w:sz w:val="20"/>
                <w:szCs w:val="20"/>
              </w:rPr>
            </w:pPr>
          </w:p>
          <w:p w14:paraId="08D993FA" w14:textId="77777777" w:rsidR="00FA53FA" w:rsidRDefault="00FA53FA" w:rsidP="004F5260">
            <w:pPr>
              <w:ind w:left="-57" w:right="-57"/>
              <w:contextualSpacing/>
              <w:jc w:val="center"/>
              <w:rPr>
                <w:rFonts w:cs="Times New Roman"/>
                <w:sz w:val="20"/>
                <w:szCs w:val="20"/>
              </w:rPr>
            </w:pPr>
          </w:p>
          <w:p w14:paraId="1E0EA0CF" w14:textId="77777777" w:rsidR="00FA53FA" w:rsidRDefault="00FA53FA" w:rsidP="004F5260">
            <w:pPr>
              <w:ind w:left="-57" w:right="-57"/>
              <w:contextualSpacing/>
              <w:jc w:val="center"/>
              <w:rPr>
                <w:rFonts w:cs="Times New Roman"/>
                <w:sz w:val="20"/>
                <w:szCs w:val="20"/>
              </w:rPr>
            </w:pPr>
          </w:p>
          <w:p w14:paraId="323BE783" w14:textId="77777777" w:rsidR="00FA53FA" w:rsidRDefault="00FA53FA" w:rsidP="004F5260">
            <w:pPr>
              <w:ind w:left="-57" w:right="-57"/>
              <w:contextualSpacing/>
              <w:jc w:val="center"/>
              <w:rPr>
                <w:rFonts w:cs="Times New Roman"/>
                <w:sz w:val="20"/>
                <w:szCs w:val="20"/>
              </w:rPr>
            </w:pPr>
          </w:p>
          <w:p w14:paraId="3F2D5CEA" w14:textId="77777777" w:rsidR="00FA53FA" w:rsidRDefault="00FA53FA" w:rsidP="004F5260">
            <w:pPr>
              <w:ind w:left="-57" w:right="-57"/>
              <w:contextualSpacing/>
              <w:jc w:val="center"/>
              <w:rPr>
                <w:rFonts w:cs="Times New Roman"/>
                <w:sz w:val="20"/>
                <w:szCs w:val="20"/>
              </w:rPr>
            </w:pPr>
          </w:p>
          <w:p w14:paraId="4A524C0F" w14:textId="77777777" w:rsidR="00FA53FA" w:rsidRDefault="00FA53FA" w:rsidP="004F5260">
            <w:pPr>
              <w:ind w:left="-57" w:right="-57"/>
              <w:contextualSpacing/>
              <w:jc w:val="center"/>
              <w:rPr>
                <w:rFonts w:cs="Times New Roman"/>
                <w:sz w:val="20"/>
                <w:szCs w:val="20"/>
              </w:rPr>
            </w:pPr>
          </w:p>
          <w:p w14:paraId="523CA720" w14:textId="77777777" w:rsidR="00FA53FA" w:rsidRDefault="00FA53FA" w:rsidP="004F5260">
            <w:pPr>
              <w:ind w:left="-57" w:right="-57"/>
              <w:contextualSpacing/>
              <w:jc w:val="center"/>
              <w:rPr>
                <w:rFonts w:cs="Times New Roman"/>
                <w:sz w:val="20"/>
                <w:szCs w:val="20"/>
              </w:rPr>
            </w:pPr>
          </w:p>
          <w:p w14:paraId="7BE461FE" w14:textId="77777777" w:rsidR="00FA53FA" w:rsidRDefault="00FA53FA" w:rsidP="004F5260">
            <w:pPr>
              <w:ind w:left="-57" w:right="-57"/>
              <w:contextualSpacing/>
              <w:jc w:val="center"/>
              <w:rPr>
                <w:rFonts w:cs="Times New Roman"/>
                <w:sz w:val="20"/>
                <w:szCs w:val="20"/>
              </w:rPr>
            </w:pPr>
          </w:p>
          <w:p w14:paraId="039058A5" w14:textId="77777777" w:rsidR="00FA53FA" w:rsidRDefault="00FA53FA" w:rsidP="004F5260">
            <w:pPr>
              <w:ind w:left="-57" w:right="-57"/>
              <w:contextualSpacing/>
              <w:jc w:val="center"/>
              <w:rPr>
                <w:rFonts w:cs="Times New Roman"/>
                <w:sz w:val="20"/>
                <w:szCs w:val="20"/>
              </w:rPr>
            </w:pPr>
          </w:p>
          <w:p w14:paraId="53A55FB9" w14:textId="77777777" w:rsidR="00FA53FA" w:rsidRDefault="00FA53FA" w:rsidP="004F5260">
            <w:pPr>
              <w:ind w:left="-57" w:right="-57"/>
              <w:contextualSpacing/>
              <w:jc w:val="center"/>
              <w:rPr>
                <w:rFonts w:cs="Times New Roman"/>
                <w:sz w:val="20"/>
                <w:szCs w:val="20"/>
              </w:rPr>
            </w:pPr>
          </w:p>
          <w:p w14:paraId="0A561560" w14:textId="77777777" w:rsidR="00FA53FA" w:rsidRDefault="00FA53FA" w:rsidP="004F5260">
            <w:pPr>
              <w:ind w:left="-57" w:right="-57"/>
              <w:contextualSpacing/>
              <w:jc w:val="center"/>
              <w:rPr>
                <w:rFonts w:cs="Times New Roman"/>
                <w:sz w:val="20"/>
                <w:szCs w:val="20"/>
              </w:rPr>
            </w:pPr>
          </w:p>
          <w:p w14:paraId="237EBD32" w14:textId="77777777" w:rsidR="00FA53FA" w:rsidRDefault="00FA53FA" w:rsidP="004F5260">
            <w:pPr>
              <w:ind w:left="-57" w:right="-57"/>
              <w:contextualSpacing/>
              <w:jc w:val="center"/>
              <w:rPr>
                <w:rFonts w:cs="Times New Roman"/>
                <w:sz w:val="20"/>
                <w:szCs w:val="20"/>
              </w:rPr>
            </w:pPr>
          </w:p>
          <w:p w14:paraId="502CFF47" w14:textId="77777777" w:rsidR="00FA53FA" w:rsidRDefault="00FA53FA" w:rsidP="004F5260">
            <w:pPr>
              <w:ind w:left="-57" w:right="-57"/>
              <w:contextualSpacing/>
              <w:jc w:val="center"/>
              <w:rPr>
                <w:rFonts w:cs="Times New Roman"/>
                <w:sz w:val="20"/>
                <w:szCs w:val="20"/>
              </w:rPr>
            </w:pPr>
          </w:p>
          <w:p w14:paraId="694A3802" w14:textId="77777777" w:rsidR="00FA53FA" w:rsidRDefault="00FA53FA" w:rsidP="004F5260">
            <w:pPr>
              <w:ind w:left="-57" w:right="-57"/>
              <w:contextualSpacing/>
              <w:jc w:val="center"/>
              <w:rPr>
                <w:rFonts w:cs="Times New Roman"/>
                <w:sz w:val="20"/>
                <w:szCs w:val="20"/>
              </w:rPr>
            </w:pPr>
          </w:p>
          <w:p w14:paraId="5F53902C" w14:textId="77777777" w:rsidR="00FA53FA" w:rsidRDefault="00FA53FA" w:rsidP="004F5260">
            <w:pPr>
              <w:ind w:left="-57" w:right="-57"/>
              <w:contextualSpacing/>
              <w:jc w:val="center"/>
              <w:rPr>
                <w:rFonts w:cs="Times New Roman"/>
                <w:sz w:val="20"/>
                <w:szCs w:val="20"/>
              </w:rPr>
            </w:pPr>
          </w:p>
          <w:p w14:paraId="23CED3F5" w14:textId="77777777" w:rsidR="00FA53FA" w:rsidRDefault="00FA53FA" w:rsidP="004F5260">
            <w:pPr>
              <w:ind w:left="-57" w:right="-57"/>
              <w:contextualSpacing/>
              <w:jc w:val="center"/>
              <w:rPr>
                <w:rFonts w:cs="Times New Roman"/>
                <w:sz w:val="20"/>
                <w:szCs w:val="20"/>
              </w:rPr>
            </w:pPr>
          </w:p>
          <w:p w14:paraId="50A62E07" w14:textId="77777777" w:rsidR="00FA53FA" w:rsidRDefault="00FA53FA" w:rsidP="004F5260">
            <w:pPr>
              <w:ind w:left="-57" w:right="-57"/>
              <w:contextualSpacing/>
              <w:jc w:val="center"/>
              <w:rPr>
                <w:rFonts w:cs="Times New Roman"/>
                <w:sz w:val="20"/>
                <w:szCs w:val="20"/>
              </w:rPr>
            </w:pPr>
          </w:p>
          <w:p w14:paraId="12409C16" w14:textId="77777777" w:rsidR="00FA53FA" w:rsidRDefault="00FA53FA" w:rsidP="004F5260">
            <w:pPr>
              <w:ind w:left="-57" w:right="-57"/>
              <w:contextualSpacing/>
              <w:jc w:val="center"/>
              <w:rPr>
                <w:rFonts w:cs="Times New Roman"/>
                <w:sz w:val="20"/>
                <w:szCs w:val="20"/>
              </w:rPr>
            </w:pPr>
          </w:p>
          <w:p w14:paraId="53B0ADCA" w14:textId="77777777" w:rsidR="00FA53FA" w:rsidRDefault="00FA53FA" w:rsidP="004F5260">
            <w:pPr>
              <w:ind w:left="-57" w:right="-57"/>
              <w:contextualSpacing/>
              <w:jc w:val="center"/>
              <w:rPr>
                <w:rFonts w:cs="Times New Roman"/>
                <w:sz w:val="20"/>
                <w:szCs w:val="20"/>
              </w:rPr>
            </w:pPr>
          </w:p>
          <w:p w14:paraId="3C080842" w14:textId="77777777" w:rsidR="00FA53FA" w:rsidRDefault="00FA53FA" w:rsidP="004F5260">
            <w:pPr>
              <w:ind w:left="-57" w:right="-57"/>
              <w:contextualSpacing/>
              <w:jc w:val="center"/>
              <w:rPr>
                <w:rFonts w:cs="Times New Roman"/>
                <w:sz w:val="20"/>
                <w:szCs w:val="20"/>
              </w:rPr>
            </w:pPr>
          </w:p>
          <w:p w14:paraId="1B3198B5" w14:textId="77777777" w:rsidR="00FA53FA" w:rsidRDefault="00FA53FA" w:rsidP="004F5260">
            <w:pPr>
              <w:ind w:left="-57" w:right="-57"/>
              <w:contextualSpacing/>
              <w:jc w:val="center"/>
              <w:rPr>
                <w:rFonts w:cs="Times New Roman"/>
                <w:sz w:val="20"/>
                <w:szCs w:val="20"/>
              </w:rPr>
            </w:pPr>
          </w:p>
          <w:p w14:paraId="58BC0B3A" w14:textId="77777777" w:rsidR="00FA53FA" w:rsidRDefault="00FA53FA" w:rsidP="004F5260">
            <w:pPr>
              <w:ind w:left="-57" w:right="-57"/>
              <w:contextualSpacing/>
              <w:jc w:val="center"/>
              <w:rPr>
                <w:rFonts w:cs="Times New Roman"/>
                <w:sz w:val="20"/>
                <w:szCs w:val="20"/>
              </w:rPr>
            </w:pPr>
          </w:p>
          <w:p w14:paraId="0FCE0767" w14:textId="77777777" w:rsidR="00FA53FA" w:rsidRDefault="00FA53FA" w:rsidP="004F5260">
            <w:pPr>
              <w:ind w:left="-57" w:right="-57"/>
              <w:contextualSpacing/>
              <w:jc w:val="center"/>
              <w:rPr>
                <w:rFonts w:cs="Times New Roman"/>
                <w:sz w:val="20"/>
                <w:szCs w:val="20"/>
              </w:rPr>
            </w:pPr>
            <w:r w:rsidRPr="00235D83">
              <w:rPr>
                <w:rFonts w:cs="Times New Roman"/>
                <w:sz w:val="20"/>
                <w:szCs w:val="20"/>
              </w:rPr>
              <w:lastRenderedPageBreak/>
              <w:t>Биопсия, операционный материал</w:t>
            </w:r>
          </w:p>
          <w:p w14:paraId="6DFEC5CB" w14:textId="77777777" w:rsidR="00FA53FA" w:rsidRDefault="00FA53FA" w:rsidP="004F5260">
            <w:pPr>
              <w:ind w:left="-57" w:right="-57"/>
              <w:contextualSpacing/>
              <w:jc w:val="center"/>
              <w:rPr>
                <w:rFonts w:cs="Times New Roman"/>
                <w:sz w:val="20"/>
                <w:szCs w:val="20"/>
              </w:rPr>
            </w:pPr>
          </w:p>
          <w:p w14:paraId="61F6F29B" w14:textId="77777777" w:rsidR="00FA53FA" w:rsidRDefault="00FA53FA" w:rsidP="004F5260">
            <w:pPr>
              <w:ind w:left="-57" w:right="-57"/>
              <w:contextualSpacing/>
              <w:jc w:val="center"/>
              <w:rPr>
                <w:rFonts w:cs="Times New Roman"/>
                <w:sz w:val="20"/>
                <w:szCs w:val="20"/>
              </w:rPr>
            </w:pPr>
          </w:p>
          <w:p w14:paraId="59C619DF" w14:textId="77777777" w:rsidR="00FA53FA" w:rsidRDefault="00FA53FA" w:rsidP="004F5260">
            <w:pPr>
              <w:ind w:left="-57" w:right="-57"/>
              <w:contextualSpacing/>
              <w:jc w:val="center"/>
              <w:rPr>
                <w:rFonts w:cs="Times New Roman"/>
                <w:sz w:val="20"/>
                <w:szCs w:val="20"/>
              </w:rPr>
            </w:pPr>
          </w:p>
          <w:p w14:paraId="1FDB59A1" w14:textId="77777777" w:rsidR="00FA53FA" w:rsidRDefault="00FA53FA" w:rsidP="004F5260">
            <w:pPr>
              <w:ind w:left="-57" w:right="-57"/>
              <w:contextualSpacing/>
              <w:jc w:val="center"/>
              <w:rPr>
                <w:rFonts w:cs="Times New Roman"/>
                <w:sz w:val="20"/>
                <w:szCs w:val="20"/>
              </w:rPr>
            </w:pPr>
          </w:p>
          <w:p w14:paraId="3D0A3241" w14:textId="77777777" w:rsidR="00FA53FA" w:rsidRDefault="00FA53FA" w:rsidP="004F5260">
            <w:pPr>
              <w:ind w:left="-57" w:right="-57"/>
              <w:contextualSpacing/>
              <w:jc w:val="center"/>
              <w:rPr>
                <w:rFonts w:cs="Times New Roman"/>
                <w:sz w:val="20"/>
                <w:szCs w:val="20"/>
              </w:rPr>
            </w:pPr>
          </w:p>
          <w:p w14:paraId="4B36CD5E" w14:textId="77777777" w:rsidR="00FA53FA" w:rsidRDefault="00FA53FA" w:rsidP="004F5260">
            <w:pPr>
              <w:ind w:left="-57" w:right="-57"/>
              <w:contextualSpacing/>
              <w:jc w:val="center"/>
              <w:rPr>
                <w:rFonts w:cs="Times New Roman"/>
                <w:sz w:val="20"/>
                <w:szCs w:val="20"/>
              </w:rPr>
            </w:pPr>
          </w:p>
          <w:p w14:paraId="10715C41" w14:textId="77777777" w:rsidR="00FA53FA" w:rsidRDefault="00FA53FA" w:rsidP="004F5260">
            <w:pPr>
              <w:ind w:left="-57" w:right="-57"/>
              <w:contextualSpacing/>
              <w:jc w:val="center"/>
              <w:rPr>
                <w:rFonts w:cs="Times New Roman"/>
                <w:sz w:val="20"/>
                <w:szCs w:val="20"/>
              </w:rPr>
            </w:pPr>
          </w:p>
          <w:p w14:paraId="67ECD991" w14:textId="77777777" w:rsidR="00FA53FA" w:rsidRDefault="00FA53FA" w:rsidP="004F5260">
            <w:pPr>
              <w:ind w:left="-57" w:right="-57"/>
              <w:contextualSpacing/>
              <w:jc w:val="center"/>
              <w:rPr>
                <w:rFonts w:cs="Times New Roman"/>
                <w:sz w:val="20"/>
                <w:szCs w:val="20"/>
              </w:rPr>
            </w:pPr>
          </w:p>
          <w:p w14:paraId="0463731C" w14:textId="77777777" w:rsidR="00FA53FA" w:rsidRDefault="00FA53FA" w:rsidP="004F5260">
            <w:pPr>
              <w:ind w:left="-57" w:right="-57"/>
              <w:contextualSpacing/>
              <w:jc w:val="center"/>
              <w:rPr>
                <w:rFonts w:cs="Times New Roman"/>
                <w:sz w:val="20"/>
                <w:szCs w:val="20"/>
              </w:rPr>
            </w:pPr>
          </w:p>
          <w:p w14:paraId="7643AE11" w14:textId="77777777" w:rsidR="00FA53FA" w:rsidRDefault="00FA53FA" w:rsidP="004F5260">
            <w:pPr>
              <w:ind w:left="-57" w:right="-57"/>
              <w:contextualSpacing/>
              <w:jc w:val="center"/>
              <w:rPr>
                <w:rFonts w:cs="Times New Roman"/>
                <w:sz w:val="20"/>
                <w:szCs w:val="20"/>
              </w:rPr>
            </w:pPr>
          </w:p>
          <w:p w14:paraId="1D79CB86" w14:textId="77777777" w:rsidR="00FA53FA" w:rsidRDefault="00FA53FA" w:rsidP="004F5260">
            <w:pPr>
              <w:ind w:left="-57" w:right="-57"/>
              <w:contextualSpacing/>
              <w:jc w:val="center"/>
              <w:rPr>
                <w:rFonts w:cs="Times New Roman"/>
                <w:sz w:val="20"/>
                <w:szCs w:val="20"/>
              </w:rPr>
            </w:pPr>
          </w:p>
          <w:p w14:paraId="64818535" w14:textId="77777777" w:rsidR="00FA53FA" w:rsidRDefault="00FA53FA" w:rsidP="004F5260">
            <w:pPr>
              <w:ind w:left="-57" w:right="-57"/>
              <w:contextualSpacing/>
              <w:jc w:val="center"/>
              <w:rPr>
                <w:rFonts w:cs="Times New Roman"/>
                <w:sz w:val="20"/>
                <w:szCs w:val="20"/>
              </w:rPr>
            </w:pPr>
          </w:p>
          <w:p w14:paraId="57E01E90" w14:textId="77777777" w:rsidR="00FA53FA" w:rsidRDefault="00FA53FA" w:rsidP="004F5260">
            <w:pPr>
              <w:ind w:left="-57" w:right="-57"/>
              <w:contextualSpacing/>
              <w:jc w:val="center"/>
              <w:rPr>
                <w:rFonts w:cs="Times New Roman"/>
                <w:sz w:val="20"/>
                <w:szCs w:val="20"/>
              </w:rPr>
            </w:pPr>
          </w:p>
          <w:p w14:paraId="4C01721F" w14:textId="77777777" w:rsidR="00FA53FA" w:rsidRDefault="00FA53FA" w:rsidP="004F5260">
            <w:pPr>
              <w:ind w:left="-57" w:right="-57"/>
              <w:contextualSpacing/>
              <w:jc w:val="center"/>
              <w:rPr>
                <w:rFonts w:cs="Times New Roman"/>
                <w:sz w:val="20"/>
                <w:szCs w:val="20"/>
              </w:rPr>
            </w:pPr>
          </w:p>
          <w:p w14:paraId="6E83FA1B" w14:textId="77777777" w:rsidR="00FA53FA" w:rsidRDefault="00FA53FA" w:rsidP="004F5260">
            <w:pPr>
              <w:ind w:left="-57" w:right="-57"/>
              <w:contextualSpacing/>
              <w:jc w:val="center"/>
              <w:rPr>
                <w:rFonts w:cs="Times New Roman"/>
                <w:sz w:val="20"/>
                <w:szCs w:val="20"/>
              </w:rPr>
            </w:pPr>
          </w:p>
          <w:p w14:paraId="581EDEC2" w14:textId="77777777" w:rsidR="00FA53FA" w:rsidRDefault="00FA53FA" w:rsidP="004F5260">
            <w:pPr>
              <w:ind w:left="-57" w:right="-57"/>
              <w:contextualSpacing/>
              <w:jc w:val="center"/>
              <w:rPr>
                <w:rFonts w:cs="Times New Roman"/>
                <w:sz w:val="20"/>
                <w:szCs w:val="20"/>
              </w:rPr>
            </w:pPr>
          </w:p>
          <w:p w14:paraId="3354A98B" w14:textId="77777777" w:rsidR="00FA53FA" w:rsidRDefault="00FA53FA" w:rsidP="004F5260">
            <w:pPr>
              <w:ind w:left="-57" w:right="-57"/>
              <w:contextualSpacing/>
              <w:jc w:val="center"/>
              <w:rPr>
                <w:rFonts w:cs="Times New Roman"/>
                <w:sz w:val="20"/>
                <w:szCs w:val="20"/>
              </w:rPr>
            </w:pPr>
          </w:p>
          <w:p w14:paraId="51F91701" w14:textId="77777777" w:rsidR="00FA53FA" w:rsidRDefault="00FA53FA" w:rsidP="004F5260">
            <w:pPr>
              <w:ind w:left="-57" w:right="-57"/>
              <w:contextualSpacing/>
              <w:jc w:val="center"/>
              <w:rPr>
                <w:rFonts w:cs="Times New Roman"/>
                <w:sz w:val="20"/>
                <w:szCs w:val="20"/>
              </w:rPr>
            </w:pPr>
          </w:p>
          <w:p w14:paraId="5BF47593" w14:textId="77777777" w:rsidR="00FA53FA" w:rsidRDefault="00FA53FA" w:rsidP="004F5260">
            <w:pPr>
              <w:ind w:left="-57" w:right="-57"/>
              <w:contextualSpacing/>
              <w:jc w:val="center"/>
              <w:rPr>
                <w:rFonts w:cs="Times New Roman"/>
                <w:sz w:val="20"/>
                <w:szCs w:val="20"/>
              </w:rPr>
            </w:pPr>
          </w:p>
          <w:p w14:paraId="4C4F7E0A" w14:textId="77777777" w:rsidR="00FA53FA" w:rsidRDefault="00FA53FA" w:rsidP="004F5260">
            <w:pPr>
              <w:ind w:left="-57" w:right="-57"/>
              <w:contextualSpacing/>
              <w:jc w:val="center"/>
              <w:rPr>
                <w:rFonts w:cs="Times New Roman"/>
                <w:sz w:val="20"/>
                <w:szCs w:val="20"/>
              </w:rPr>
            </w:pPr>
          </w:p>
          <w:p w14:paraId="20A32638" w14:textId="77777777" w:rsidR="00FA53FA" w:rsidRDefault="00FA53FA" w:rsidP="004F5260">
            <w:pPr>
              <w:ind w:left="-57" w:right="-57"/>
              <w:contextualSpacing/>
              <w:jc w:val="center"/>
              <w:rPr>
                <w:rFonts w:cs="Times New Roman"/>
                <w:sz w:val="20"/>
                <w:szCs w:val="20"/>
              </w:rPr>
            </w:pPr>
          </w:p>
          <w:p w14:paraId="2DFDEAFE" w14:textId="77777777" w:rsidR="00FA53FA" w:rsidRDefault="00FA53FA" w:rsidP="004F5260">
            <w:pPr>
              <w:ind w:left="-57" w:right="-57"/>
              <w:contextualSpacing/>
              <w:jc w:val="center"/>
              <w:rPr>
                <w:rFonts w:cs="Times New Roman"/>
                <w:sz w:val="20"/>
                <w:szCs w:val="20"/>
              </w:rPr>
            </w:pPr>
          </w:p>
          <w:p w14:paraId="012CD20B" w14:textId="77777777" w:rsidR="00FA53FA" w:rsidRDefault="00FA53FA" w:rsidP="004F5260">
            <w:pPr>
              <w:ind w:left="-57" w:right="-57"/>
              <w:contextualSpacing/>
              <w:jc w:val="center"/>
              <w:rPr>
                <w:rFonts w:cs="Times New Roman"/>
                <w:sz w:val="20"/>
                <w:szCs w:val="20"/>
              </w:rPr>
            </w:pPr>
          </w:p>
          <w:p w14:paraId="2F829337" w14:textId="77777777" w:rsidR="00FA53FA" w:rsidRDefault="00FA53FA" w:rsidP="004F5260">
            <w:pPr>
              <w:ind w:left="-57" w:right="-57"/>
              <w:contextualSpacing/>
              <w:jc w:val="center"/>
              <w:rPr>
                <w:rFonts w:cs="Times New Roman"/>
                <w:sz w:val="20"/>
                <w:szCs w:val="20"/>
              </w:rPr>
            </w:pPr>
          </w:p>
          <w:p w14:paraId="3F5666B2" w14:textId="77777777" w:rsidR="00FA53FA" w:rsidRDefault="00FA53FA" w:rsidP="004F5260">
            <w:pPr>
              <w:ind w:left="-57" w:right="-57"/>
              <w:contextualSpacing/>
              <w:jc w:val="center"/>
              <w:rPr>
                <w:rFonts w:cs="Times New Roman"/>
                <w:sz w:val="20"/>
                <w:szCs w:val="20"/>
              </w:rPr>
            </w:pPr>
          </w:p>
          <w:p w14:paraId="70AE851A" w14:textId="77777777" w:rsidR="00FA53FA" w:rsidRDefault="00FA53FA" w:rsidP="004F5260">
            <w:pPr>
              <w:ind w:left="-57" w:right="-57"/>
              <w:contextualSpacing/>
              <w:jc w:val="center"/>
              <w:rPr>
                <w:rFonts w:cs="Times New Roman"/>
                <w:sz w:val="20"/>
                <w:szCs w:val="20"/>
              </w:rPr>
            </w:pPr>
          </w:p>
          <w:p w14:paraId="72353512" w14:textId="77777777" w:rsidR="00FA53FA" w:rsidRDefault="00FA53FA" w:rsidP="004F5260">
            <w:pPr>
              <w:ind w:left="-57" w:right="-57"/>
              <w:contextualSpacing/>
              <w:jc w:val="center"/>
              <w:rPr>
                <w:rFonts w:cs="Times New Roman"/>
                <w:sz w:val="20"/>
                <w:szCs w:val="20"/>
              </w:rPr>
            </w:pPr>
          </w:p>
          <w:p w14:paraId="7E41F2D7" w14:textId="77777777" w:rsidR="00FA53FA" w:rsidRDefault="00FA53FA" w:rsidP="004F5260">
            <w:pPr>
              <w:ind w:left="-57" w:right="-57"/>
              <w:contextualSpacing/>
              <w:jc w:val="center"/>
              <w:rPr>
                <w:rFonts w:cs="Times New Roman"/>
                <w:sz w:val="20"/>
                <w:szCs w:val="20"/>
              </w:rPr>
            </w:pPr>
          </w:p>
          <w:p w14:paraId="430E1352" w14:textId="77777777" w:rsidR="00FA53FA" w:rsidRDefault="00FA53FA" w:rsidP="004F5260">
            <w:pPr>
              <w:ind w:left="-57" w:right="-57"/>
              <w:contextualSpacing/>
              <w:jc w:val="center"/>
              <w:rPr>
                <w:rFonts w:cs="Times New Roman"/>
                <w:sz w:val="20"/>
                <w:szCs w:val="20"/>
              </w:rPr>
            </w:pPr>
          </w:p>
          <w:p w14:paraId="0E081C51" w14:textId="77777777" w:rsidR="00FA53FA" w:rsidRDefault="00FA53FA" w:rsidP="004F5260">
            <w:pPr>
              <w:ind w:left="-57" w:right="-57"/>
              <w:contextualSpacing/>
              <w:jc w:val="center"/>
              <w:rPr>
                <w:rFonts w:cs="Times New Roman"/>
                <w:sz w:val="20"/>
                <w:szCs w:val="20"/>
              </w:rPr>
            </w:pPr>
          </w:p>
          <w:p w14:paraId="6832F5A3" w14:textId="77777777" w:rsidR="00FA53FA" w:rsidRDefault="00FA53FA" w:rsidP="004F5260">
            <w:pPr>
              <w:ind w:left="-57" w:right="-57"/>
              <w:contextualSpacing/>
              <w:jc w:val="center"/>
              <w:rPr>
                <w:rFonts w:cs="Times New Roman"/>
                <w:sz w:val="20"/>
                <w:szCs w:val="20"/>
              </w:rPr>
            </w:pPr>
          </w:p>
          <w:p w14:paraId="0606607C" w14:textId="77777777" w:rsidR="00FA53FA" w:rsidRDefault="00FA53FA" w:rsidP="004F5260">
            <w:pPr>
              <w:ind w:left="-57" w:right="-57"/>
              <w:contextualSpacing/>
              <w:jc w:val="center"/>
              <w:rPr>
                <w:rFonts w:cs="Times New Roman"/>
                <w:sz w:val="20"/>
                <w:szCs w:val="20"/>
              </w:rPr>
            </w:pPr>
          </w:p>
          <w:p w14:paraId="3DB02899" w14:textId="77777777" w:rsidR="00FA53FA" w:rsidRDefault="00FA53FA" w:rsidP="004F5260">
            <w:pPr>
              <w:ind w:left="-57" w:right="-57"/>
              <w:contextualSpacing/>
              <w:jc w:val="center"/>
              <w:rPr>
                <w:rFonts w:cs="Times New Roman"/>
                <w:sz w:val="20"/>
                <w:szCs w:val="20"/>
              </w:rPr>
            </w:pPr>
          </w:p>
          <w:p w14:paraId="2A124E39" w14:textId="77777777" w:rsidR="00FA53FA" w:rsidRDefault="00FA53FA" w:rsidP="004F5260">
            <w:pPr>
              <w:ind w:left="-57" w:right="-57"/>
              <w:contextualSpacing/>
              <w:jc w:val="center"/>
              <w:rPr>
                <w:rFonts w:cs="Times New Roman"/>
                <w:sz w:val="20"/>
                <w:szCs w:val="20"/>
              </w:rPr>
            </w:pPr>
          </w:p>
          <w:p w14:paraId="1B4FB5FA" w14:textId="77777777" w:rsidR="00FA53FA" w:rsidRDefault="00FA53FA" w:rsidP="004F5260">
            <w:pPr>
              <w:ind w:left="-57" w:right="-57"/>
              <w:contextualSpacing/>
              <w:jc w:val="center"/>
              <w:rPr>
                <w:rFonts w:cs="Times New Roman"/>
                <w:sz w:val="20"/>
                <w:szCs w:val="20"/>
              </w:rPr>
            </w:pPr>
          </w:p>
          <w:p w14:paraId="5C05066B" w14:textId="77777777" w:rsidR="00FA53FA" w:rsidRDefault="00FA53FA" w:rsidP="004F5260">
            <w:pPr>
              <w:ind w:left="-57" w:right="-57"/>
              <w:contextualSpacing/>
              <w:jc w:val="center"/>
              <w:rPr>
                <w:rFonts w:cs="Times New Roman"/>
                <w:sz w:val="20"/>
                <w:szCs w:val="20"/>
              </w:rPr>
            </w:pPr>
          </w:p>
          <w:p w14:paraId="47D42577" w14:textId="77777777" w:rsidR="00FA53FA" w:rsidRDefault="00FA53FA" w:rsidP="004F5260">
            <w:pPr>
              <w:ind w:left="-57" w:right="-57"/>
              <w:contextualSpacing/>
              <w:jc w:val="center"/>
              <w:rPr>
                <w:rFonts w:cs="Times New Roman"/>
                <w:sz w:val="20"/>
                <w:szCs w:val="20"/>
              </w:rPr>
            </w:pPr>
          </w:p>
          <w:p w14:paraId="5B2CB364" w14:textId="0C07B903" w:rsidR="00FA53FA" w:rsidRPr="00235D83" w:rsidRDefault="00FA53FA" w:rsidP="001E3596">
            <w:pPr>
              <w:ind w:left="-57" w:right="-57"/>
              <w:contextualSpacing/>
              <w:jc w:val="center"/>
              <w:rPr>
                <w:rFonts w:cs="Times New Roman"/>
                <w:b/>
                <w:sz w:val="20"/>
                <w:szCs w:val="20"/>
              </w:rPr>
            </w:pPr>
            <w:r w:rsidRPr="00235D83">
              <w:rPr>
                <w:rFonts w:cs="Times New Roman"/>
                <w:sz w:val="20"/>
                <w:szCs w:val="20"/>
              </w:rPr>
              <w:lastRenderedPageBreak/>
              <w:t>Биопсия, операционный материал</w:t>
            </w:r>
          </w:p>
        </w:tc>
        <w:tc>
          <w:tcPr>
            <w:tcW w:w="3564" w:type="dxa"/>
            <w:tcMar>
              <w:top w:w="62" w:type="dxa"/>
              <w:left w:w="102" w:type="dxa"/>
              <w:bottom w:w="102" w:type="dxa"/>
              <w:right w:w="62" w:type="dxa"/>
            </w:tcMar>
          </w:tcPr>
          <w:p w14:paraId="385275C5" w14:textId="23A38956" w:rsidR="00152756" w:rsidRDefault="00152756" w:rsidP="004F5260">
            <w:pPr>
              <w:pStyle w:val="TableParagraph"/>
              <w:jc w:val="center"/>
              <w:rPr>
                <w:sz w:val="20"/>
                <w:szCs w:val="20"/>
                <w:lang w:val="ru-RU"/>
              </w:rPr>
            </w:pPr>
            <w:r w:rsidRPr="00235D83">
              <w:rPr>
                <w:spacing w:val="-4"/>
                <w:sz w:val="20"/>
                <w:szCs w:val="20"/>
                <w:lang w:val="ru-RU"/>
              </w:rPr>
              <w:lastRenderedPageBreak/>
              <w:t xml:space="preserve">Качество </w:t>
            </w:r>
            <w:r w:rsidRPr="00235D83">
              <w:rPr>
                <w:sz w:val="20"/>
                <w:szCs w:val="20"/>
                <w:lang w:val="ru-RU"/>
              </w:rPr>
              <w:t>цитологической диагностики. Признаки патологического процесса в клеточном материале</w:t>
            </w:r>
          </w:p>
          <w:p w14:paraId="53D87A83" w14:textId="32E0DE5D" w:rsidR="00FA53FA" w:rsidRDefault="00FA53FA" w:rsidP="004F5260">
            <w:pPr>
              <w:pStyle w:val="TableParagraph"/>
              <w:jc w:val="center"/>
              <w:rPr>
                <w:sz w:val="20"/>
                <w:szCs w:val="20"/>
                <w:lang w:val="ru-RU"/>
              </w:rPr>
            </w:pPr>
          </w:p>
          <w:p w14:paraId="77BF6967" w14:textId="053B8989" w:rsidR="00FA53FA" w:rsidRDefault="00FA53FA" w:rsidP="004F5260">
            <w:pPr>
              <w:pStyle w:val="TableParagraph"/>
              <w:jc w:val="center"/>
              <w:rPr>
                <w:sz w:val="20"/>
                <w:szCs w:val="20"/>
                <w:lang w:val="ru-RU"/>
              </w:rPr>
            </w:pPr>
          </w:p>
          <w:p w14:paraId="5817FCA6" w14:textId="2B4448C5" w:rsidR="00FA53FA" w:rsidRDefault="00FA53FA" w:rsidP="004F5260">
            <w:pPr>
              <w:pStyle w:val="TableParagraph"/>
              <w:jc w:val="center"/>
              <w:rPr>
                <w:sz w:val="20"/>
                <w:szCs w:val="20"/>
                <w:lang w:val="ru-RU"/>
              </w:rPr>
            </w:pPr>
          </w:p>
          <w:p w14:paraId="75A86695" w14:textId="58746B19" w:rsidR="00FA53FA" w:rsidRDefault="00FA53FA" w:rsidP="004F5260">
            <w:pPr>
              <w:pStyle w:val="TableParagraph"/>
              <w:jc w:val="center"/>
              <w:rPr>
                <w:sz w:val="20"/>
                <w:szCs w:val="20"/>
                <w:lang w:val="ru-RU"/>
              </w:rPr>
            </w:pPr>
          </w:p>
          <w:p w14:paraId="053D796C" w14:textId="2267E7D2" w:rsidR="00FA53FA" w:rsidRDefault="00FA53FA" w:rsidP="004F5260">
            <w:pPr>
              <w:pStyle w:val="TableParagraph"/>
              <w:jc w:val="center"/>
              <w:rPr>
                <w:sz w:val="20"/>
                <w:szCs w:val="20"/>
                <w:lang w:val="ru-RU"/>
              </w:rPr>
            </w:pPr>
          </w:p>
          <w:p w14:paraId="073536FD" w14:textId="1F8B3744" w:rsidR="00FA53FA" w:rsidRDefault="00FA53FA" w:rsidP="004F5260">
            <w:pPr>
              <w:pStyle w:val="TableParagraph"/>
              <w:jc w:val="center"/>
              <w:rPr>
                <w:sz w:val="20"/>
                <w:szCs w:val="20"/>
                <w:lang w:val="ru-RU"/>
              </w:rPr>
            </w:pPr>
          </w:p>
          <w:p w14:paraId="3AD3FDC0" w14:textId="71BA849D" w:rsidR="00FA53FA" w:rsidRDefault="00FA53FA" w:rsidP="004F5260">
            <w:pPr>
              <w:pStyle w:val="TableParagraph"/>
              <w:jc w:val="center"/>
              <w:rPr>
                <w:sz w:val="20"/>
                <w:szCs w:val="20"/>
                <w:lang w:val="ru-RU"/>
              </w:rPr>
            </w:pPr>
          </w:p>
          <w:p w14:paraId="1B7E8162" w14:textId="5F365A4D" w:rsidR="00FA53FA" w:rsidRDefault="00FA53FA" w:rsidP="004F5260">
            <w:pPr>
              <w:pStyle w:val="TableParagraph"/>
              <w:jc w:val="center"/>
              <w:rPr>
                <w:sz w:val="20"/>
                <w:szCs w:val="20"/>
                <w:lang w:val="ru-RU"/>
              </w:rPr>
            </w:pPr>
          </w:p>
          <w:p w14:paraId="433323AC" w14:textId="1BEC6650" w:rsidR="00FA53FA" w:rsidRDefault="00FA53FA" w:rsidP="004F5260">
            <w:pPr>
              <w:pStyle w:val="TableParagraph"/>
              <w:jc w:val="center"/>
              <w:rPr>
                <w:sz w:val="20"/>
                <w:szCs w:val="20"/>
                <w:lang w:val="ru-RU"/>
              </w:rPr>
            </w:pPr>
          </w:p>
          <w:p w14:paraId="571DC2F5" w14:textId="2BCD1E2D" w:rsidR="00FA53FA" w:rsidRDefault="00FA53FA" w:rsidP="004F5260">
            <w:pPr>
              <w:pStyle w:val="TableParagraph"/>
              <w:jc w:val="center"/>
              <w:rPr>
                <w:sz w:val="20"/>
                <w:szCs w:val="20"/>
                <w:lang w:val="ru-RU"/>
              </w:rPr>
            </w:pPr>
          </w:p>
          <w:p w14:paraId="770B70C5" w14:textId="0CF24043" w:rsidR="00FA53FA" w:rsidRDefault="00FA53FA" w:rsidP="004F5260">
            <w:pPr>
              <w:pStyle w:val="TableParagraph"/>
              <w:jc w:val="center"/>
              <w:rPr>
                <w:sz w:val="20"/>
                <w:szCs w:val="20"/>
                <w:lang w:val="ru-RU"/>
              </w:rPr>
            </w:pPr>
          </w:p>
          <w:p w14:paraId="44980635" w14:textId="1732FE1E" w:rsidR="00FA53FA" w:rsidRDefault="00FA53FA" w:rsidP="004F5260">
            <w:pPr>
              <w:pStyle w:val="TableParagraph"/>
              <w:jc w:val="center"/>
              <w:rPr>
                <w:sz w:val="20"/>
                <w:szCs w:val="20"/>
                <w:lang w:val="ru-RU"/>
              </w:rPr>
            </w:pPr>
          </w:p>
          <w:p w14:paraId="1A4B76BA" w14:textId="5C168F64" w:rsidR="00FA53FA" w:rsidRDefault="00FA53FA" w:rsidP="004F5260">
            <w:pPr>
              <w:pStyle w:val="TableParagraph"/>
              <w:jc w:val="center"/>
              <w:rPr>
                <w:sz w:val="20"/>
                <w:szCs w:val="20"/>
                <w:lang w:val="ru-RU"/>
              </w:rPr>
            </w:pPr>
          </w:p>
          <w:p w14:paraId="6887D6A7" w14:textId="3E42B104" w:rsidR="00FA53FA" w:rsidRDefault="00FA53FA" w:rsidP="004F5260">
            <w:pPr>
              <w:pStyle w:val="TableParagraph"/>
              <w:jc w:val="center"/>
              <w:rPr>
                <w:sz w:val="20"/>
                <w:szCs w:val="20"/>
                <w:lang w:val="ru-RU"/>
              </w:rPr>
            </w:pPr>
          </w:p>
          <w:p w14:paraId="1F8DB2F5" w14:textId="1A1725F1" w:rsidR="00FA53FA" w:rsidRDefault="00FA53FA" w:rsidP="004F5260">
            <w:pPr>
              <w:pStyle w:val="TableParagraph"/>
              <w:jc w:val="center"/>
              <w:rPr>
                <w:sz w:val="20"/>
                <w:szCs w:val="20"/>
                <w:lang w:val="ru-RU"/>
              </w:rPr>
            </w:pPr>
          </w:p>
          <w:p w14:paraId="0517463A" w14:textId="68EDD0F8" w:rsidR="00FA53FA" w:rsidRDefault="00FA53FA" w:rsidP="004F5260">
            <w:pPr>
              <w:pStyle w:val="TableParagraph"/>
              <w:jc w:val="center"/>
              <w:rPr>
                <w:sz w:val="20"/>
                <w:szCs w:val="20"/>
                <w:lang w:val="ru-RU"/>
              </w:rPr>
            </w:pPr>
          </w:p>
          <w:p w14:paraId="0676B940" w14:textId="13AD8918" w:rsidR="00FA53FA" w:rsidRDefault="00FA53FA" w:rsidP="004F5260">
            <w:pPr>
              <w:pStyle w:val="TableParagraph"/>
              <w:jc w:val="center"/>
              <w:rPr>
                <w:sz w:val="20"/>
                <w:szCs w:val="20"/>
                <w:lang w:val="ru-RU"/>
              </w:rPr>
            </w:pPr>
          </w:p>
          <w:p w14:paraId="03712415" w14:textId="2681DC3F" w:rsidR="00FA53FA" w:rsidRDefault="00FA53FA" w:rsidP="004F5260">
            <w:pPr>
              <w:pStyle w:val="TableParagraph"/>
              <w:jc w:val="center"/>
              <w:rPr>
                <w:sz w:val="20"/>
                <w:szCs w:val="20"/>
                <w:lang w:val="ru-RU"/>
              </w:rPr>
            </w:pPr>
          </w:p>
          <w:p w14:paraId="5EEB3394" w14:textId="002694AE" w:rsidR="00FA53FA" w:rsidRDefault="00FA53FA" w:rsidP="004F5260">
            <w:pPr>
              <w:pStyle w:val="TableParagraph"/>
              <w:jc w:val="center"/>
              <w:rPr>
                <w:sz w:val="20"/>
                <w:szCs w:val="20"/>
                <w:lang w:val="ru-RU"/>
              </w:rPr>
            </w:pPr>
          </w:p>
          <w:p w14:paraId="63227781" w14:textId="3C4F74B8" w:rsidR="00FA53FA" w:rsidRDefault="00FA53FA" w:rsidP="004F5260">
            <w:pPr>
              <w:pStyle w:val="TableParagraph"/>
              <w:jc w:val="center"/>
              <w:rPr>
                <w:sz w:val="20"/>
                <w:szCs w:val="20"/>
                <w:lang w:val="ru-RU"/>
              </w:rPr>
            </w:pPr>
          </w:p>
          <w:p w14:paraId="4F3D8B70" w14:textId="071B244D" w:rsidR="00FA53FA" w:rsidRDefault="00FA53FA" w:rsidP="004F5260">
            <w:pPr>
              <w:pStyle w:val="TableParagraph"/>
              <w:jc w:val="center"/>
              <w:rPr>
                <w:sz w:val="20"/>
                <w:szCs w:val="20"/>
                <w:lang w:val="ru-RU"/>
              </w:rPr>
            </w:pPr>
          </w:p>
          <w:p w14:paraId="374C64EE" w14:textId="08C8D8D4" w:rsidR="00FA53FA" w:rsidRDefault="00FA53FA" w:rsidP="004F5260">
            <w:pPr>
              <w:pStyle w:val="TableParagraph"/>
              <w:jc w:val="center"/>
              <w:rPr>
                <w:sz w:val="20"/>
                <w:szCs w:val="20"/>
                <w:lang w:val="ru-RU"/>
              </w:rPr>
            </w:pPr>
          </w:p>
          <w:p w14:paraId="1C32F2BE" w14:textId="69971F90" w:rsidR="00FA53FA" w:rsidRDefault="00FA53FA" w:rsidP="004F5260">
            <w:pPr>
              <w:pStyle w:val="TableParagraph"/>
              <w:jc w:val="center"/>
              <w:rPr>
                <w:sz w:val="20"/>
                <w:szCs w:val="20"/>
                <w:lang w:val="ru-RU"/>
              </w:rPr>
            </w:pPr>
          </w:p>
          <w:p w14:paraId="65A2CE85" w14:textId="31D9C425" w:rsidR="00FA53FA" w:rsidRDefault="00FA53FA" w:rsidP="004F5260">
            <w:pPr>
              <w:pStyle w:val="TableParagraph"/>
              <w:jc w:val="center"/>
              <w:rPr>
                <w:sz w:val="20"/>
                <w:szCs w:val="20"/>
                <w:lang w:val="ru-RU"/>
              </w:rPr>
            </w:pPr>
          </w:p>
          <w:p w14:paraId="0A4694A3" w14:textId="50C0F8D8" w:rsidR="00FA53FA" w:rsidRDefault="00FA53FA" w:rsidP="004F5260">
            <w:pPr>
              <w:pStyle w:val="TableParagraph"/>
              <w:jc w:val="center"/>
              <w:rPr>
                <w:sz w:val="20"/>
                <w:szCs w:val="20"/>
                <w:lang w:val="ru-RU"/>
              </w:rPr>
            </w:pPr>
          </w:p>
          <w:p w14:paraId="16176930" w14:textId="1B2B0D70" w:rsidR="00FA53FA" w:rsidRDefault="00FA53FA" w:rsidP="004F5260">
            <w:pPr>
              <w:pStyle w:val="TableParagraph"/>
              <w:jc w:val="center"/>
              <w:rPr>
                <w:sz w:val="20"/>
                <w:szCs w:val="20"/>
                <w:lang w:val="ru-RU"/>
              </w:rPr>
            </w:pPr>
          </w:p>
          <w:p w14:paraId="5DAF419A" w14:textId="27748877" w:rsidR="00FA53FA" w:rsidRDefault="00FA53FA" w:rsidP="004F5260">
            <w:pPr>
              <w:pStyle w:val="TableParagraph"/>
              <w:jc w:val="center"/>
              <w:rPr>
                <w:sz w:val="20"/>
                <w:szCs w:val="20"/>
                <w:lang w:val="ru-RU"/>
              </w:rPr>
            </w:pPr>
          </w:p>
          <w:p w14:paraId="3CA3F6B3" w14:textId="793C1714" w:rsidR="00FA53FA" w:rsidRDefault="00FA53FA" w:rsidP="004F5260">
            <w:pPr>
              <w:pStyle w:val="TableParagraph"/>
              <w:jc w:val="center"/>
              <w:rPr>
                <w:sz w:val="20"/>
                <w:szCs w:val="20"/>
                <w:lang w:val="ru-RU"/>
              </w:rPr>
            </w:pPr>
          </w:p>
          <w:p w14:paraId="114E433E" w14:textId="02766770" w:rsidR="00FA53FA" w:rsidRDefault="00FA53FA" w:rsidP="004F5260">
            <w:pPr>
              <w:pStyle w:val="TableParagraph"/>
              <w:jc w:val="center"/>
              <w:rPr>
                <w:sz w:val="20"/>
                <w:szCs w:val="20"/>
                <w:lang w:val="ru-RU"/>
              </w:rPr>
            </w:pPr>
          </w:p>
          <w:p w14:paraId="136AD2DC" w14:textId="04280AFC" w:rsidR="00FA53FA" w:rsidRDefault="00FA53FA" w:rsidP="004F5260">
            <w:pPr>
              <w:pStyle w:val="TableParagraph"/>
              <w:jc w:val="center"/>
              <w:rPr>
                <w:sz w:val="20"/>
                <w:szCs w:val="20"/>
                <w:lang w:val="ru-RU"/>
              </w:rPr>
            </w:pPr>
          </w:p>
          <w:p w14:paraId="0F3A0D7D" w14:textId="412420C5" w:rsidR="00FA53FA" w:rsidRDefault="00FA53FA" w:rsidP="004F5260">
            <w:pPr>
              <w:pStyle w:val="TableParagraph"/>
              <w:jc w:val="center"/>
              <w:rPr>
                <w:sz w:val="20"/>
                <w:szCs w:val="20"/>
                <w:lang w:val="ru-RU"/>
              </w:rPr>
            </w:pPr>
          </w:p>
          <w:p w14:paraId="2209ED6D" w14:textId="71E6297D" w:rsidR="00FA53FA" w:rsidRDefault="00FA53FA" w:rsidP="004F5260">
            <w:pPr>
              <w:pStyle w:val="TableParagraph"/>
              <w:jc w:val="center"/>
              <w:rPr>
                <w:sz w:val="20"/>
                <w:szCs w:val="20"/>
                <w:lang w:val="ru-RU"/>
              </w:rPr>
            </w:pPr>
          </w:p>
          <w:p w14:paraId="25D297C6" w14:textId="1B15480C" w:rsidR="00FA53FA" w:rsidRDefault="00FA53FA" w:rsidP="004F5260">
            <w:pPr>
              <w:pStyle w:val="TableParagraph"/>
              <w:jc w:val="center"/>
              <w:rPr>
                <w:sz w:val="20"/>
                <w:szCs w:val="20"/>
                <w:lang w:val="ru-RU"/>
              </w:rPr>
            </w:pPr>
          </w:p>
          <w:p w14:paraId="1A79A1EB" w14:textId="474578A1" w:rsidR="00FA53FA" w:rsidRDefault="00FA53FA" w:rsidP="004F5260">
            <w:pPr>
              <w:pStyle w:val="TableParagraph"/>
              <w:jc w:val="center"/>
              <w:rPr>
                <w:sz w:val="20"/>
                <w:szCs w:val="20"/>
                <w:lang w:val="ru-RU"/>
              </w:rPr>
            </w:pPr>
          </w:p>
          <w:p w14:paraId="4F31A489" w14:textId="3E81F2C3" w:rsidR="00FA53FA" w:rsidRDefault="00FA53FA" w:rsidP="004F5260">
            <w:pPr>
              <w:pStyle w:val="TableParagraph"/>
              <w:jc w:val="center"/>
              <w:rPr>
                <w:sz w:val="20"/>
                <w:szCs w:val="20"/>
                <w:lang w:val="ru-RU"/>
              </w:rPr>
            </w:pPr>
          </w:p>
          <w:p w14:paraId="1A4AF843" w14:textId="4922D883" w:rsidR="00FA53FA" w:rsidRDefault="00FA53FA" w:rsidP="004F5260">
            <w:pPr>
              <w:pStyle w:val="TableParagraph"/>
              <w:jc w:val="center"/>
              <w:rPr>
                <w:sz w:val="20"/>
                <w:szCs w:val="20"/>
                <w:lang w:val="ru-RU"/>
              </w:rPr>
            </w:pPr>
          </w:p>
          <w:p w14:paraId="78E4F7FB" w14:textId="77777777" w:rsidR="00FA53FA" w:rsidRDefault="00FA53FA" w:rsidP="004F5260">
            <w:pPr>
              <w:pStyle w:val="TableParagraph"/>
              <w:jc w:val="center"/>
              <w:rPr>
                <w:sz w:val="20"/>
                <w:szCs w:val="20"/>
                <w:lang w:val="ru-RU"/>
              </w:rPr>
            </w:pPr>
            <w:r w:rsidRPr="00235D83">
              <w:rPr>
                <w:spacing w:val="-4"/>
                <w:sz w:val="20"/>
                <w:szCs w:val="20"/>
                <w:lang w:val="ru-RU"/>
              </w:rPr>
              <w:lastRenderedPageBreak/>
              <w:t xml:space="preserve">Качество </w:t>
            </w:r>
            <w:r w:rsidRPr="00235D83">
              <w:rPr>
                <w:sz w:val="20"/>
                <w:szCs w:val="20"/>
                <w:lang w:val="ru-RU"/>
              </w:rPr>
              <w:t>цитологической диагностики. Признаки патологического процесса в клеточном материале</w:t>
            </w:r>
          </w:p>
          <w:p w14:paraId="61068EB1" w14:textId="77777777" w:rsidR="00FA53FA" w:rsidRDefault="00FA53FA" w:rsidP="004F5260">
            <w:pPr>
              <w:pStyle w:val="TableParagraph"/>
              <w:jc w:val="center"/>
              <w:rPr>
                <w:sz w:val="20"/>
                <w:szCs w:val="20"/>
                <w:lang w:val="ru-RU"/>
              </w:rPr>
            </w:pPr>
          </w:p>
          <w:p w14:paraId="539CFB4F" w14:textId="77777777" w:rsidR="00FA53FA" w:rsidRDefault="00FA53FA" w:rsidP="004F5260">
            <w:pPr>
              <w:pStyle w:val="TableParagraph"/>
              <w:jc w:val="center"/>
              <w:rPr>
                <w:sz w:val="20"/>
                <w:szCs w:val="20"/>
                <w:lang w:val="ru-RU"/>
              </w:rPr>
            </w:pPr>
          </w:p>
          <w:p w14:paraId="4861EBD4" w14:textId="77777777" w:rsidR="00FA53FA" w:rsidRDefault="00FA53FA" w:rsidP="004F5260">
            <w:pPr>
              <w:pStyle w:val="TableParagraph"/>
              <w:jc w:val="center"/>
              <w:rPr>
                <w:sz w:val="20"/>
                <w:szCs w:val="20"/>
                <w:lang w:val="ru-RU"/>
              </w:rPr>
            </w:pPr>
          </w:p>
          <w:p w14:paraId="6FA0ED98" w14:textId="77777777" w:rsidR="00FA53FA" w:rsidRDefault="00FA53FA" w:rsidP="004F5260">
            <w:pPr>
              <w:pStyle w:val="TableParagraph"/>
              <w:jc w:val="center"/>
              <w:rPr>
                <w:sz w:val="20"/>
                <w:szCs w:val="20"/>
                <w:lang w:val="ru-RU"/>
              </w:rPr>
            </w:pPr>
          </w:p>
          <w:p w14:paraId="0BC7C84C" w14:textId="77777777" w:rsidR="00FA53FA" w:rsidRDefault="00FA53FA" w:rsidP="004F5260">
            <w:pPr>
              <w:pStyle w:val="TableParagraph"/>
              <w:jc w:val="center"/>
              <w:rPr>
                <w:sz w:val="20"/>
                <w:szCs w:val="20"/>
                <w:lang w:val="ru-RU"/>
              </w:rPr>
            </w:pPr>
          </w:p>
          <w:p w14:paraId="0A5BCAA1" w14:textId="77777777" w:rsidR="00FA53FA" w:rsidRDefault="00FA53FA" w:rsidP="004F5260">
            <w:pPr>
              <w:pStyle w:val="TableParagraph"/>
              <w:jc w:val="center"/>
              <w:rPr>
                <w:sz w:val="20"/>
                <w:szCs w:val="20"/>
                <w:lang w:val="ru-RU"/>
              </w:rPr>
            </w:pPr>
          </w:p>
          <w:p w14:paraId="7E792CBF" w14:textId="77777777" w:rsidR="00FA53FA" w:rsidRDefault="00FA53FA" w:rsidP="004F5260">
            <w:pPr>
              <w:pStyle w:val="TableParagraph"/>
              <w:jc w:val="center"/>
              <w:rPr>
                <w:sz w:val="20"/>
                <w:szCs w:val="20"/>
                <w:lang w:val="ru-RU"/>
              </w:rPr>
            </w:pPr>
          </w:p>
          <w:p w14:paraId="09B68650" w14:textId="77777777" w:rsidR="00FA53FA" w:rsidRDefault="00FA53FA" w:rsidP="004F5260">
            <w:pPr>
              <w:pStyle w:val="TableParagraph"/>
              <w:jc w:val="center"/>
              <w:rPr>
                <w:sz w:val="20"/>
                <w:szCs w:val="20"/>
                <w:lang w:val="ru-RU"/>
              </w:rPr>
            </w:pPr>
          </w:p>
          <w:p w14:paraId="3A4B6655" w14:textId="77777777" w:rsidR="00FA53FA" w:rsidRDefault="00FA53FA" w:rsidP="004F5260">
            <w:pPr>
              <w:pStyle w:val="TableParagraph"/>
              <w:jc w:val="center"/>
              <w:rPr>
                <w:sz w:val="20"/>
                <w:szCs w:val="20"/>
                <w:lang w:val="ru-RU"/>
              </w:rPr>
            </w:pPr>
          </w:p>
          <w:p w14:paraId="79A1985A" w14:textId="77777777" w:rsidR="00FA53FA" w:rsidRDefault="00FA53FA" w:rsidP="004F5260">
            <w:pPr>
              <w:pStyle w:val="TableParagraph"/>
              <w:jc w:val="center"/>
              <w:rPr>
                <w:sz w:val="20"/>
                <w:szCs w:val="20"/>
                <w:lang w:val="ru-RU"/>
              </w:rPr>
            </w:pPr>
          </w:p>
          <w:p w14:paraId="475EADDB" w14:textId="77777777" w:rsidR="00FA53FA" w:rsidRDefault="00FA53FA" w:rsidP="004F5260">
            <w:pPr>
              <w:pStyle w:val="TableParagraph"/>
              <w:jc w:val="center"/>
              <w:rPr>
                <w:sz w:val="20"/>
                <w:szCs w:val="20"/>
                <w:lang w:val="ru-RU"/>
              </w:rPr>
            </w:pPr>
          </w:p>
          <w:p w14:paraId="16407976" w14:textId="77777777" w:rsidR="00FA53FA" w:rsidRDefault="00FA53FA" w:rsidP="004F5260">
            <w:pPr>
              <w:pStyle w:val="TableParagraph"/>
              <w:jc w:val="center"/>
              <w:rPr>
                <w:sz w:val="20"/>
                <w:szCs w:val="20"/>
                <w:lang w:val="ru-RU"/>
              </w:rPr>
            </w:pPr>
          </w:p>
          <w:p w14:paraId="4280619C" w14:textId="77777777" w:rsidR="00FA53FA" w:rsidRDefault="00FA53FA" w:rsidP="004F5260">
            <w:pPr>
              <w:pStyle w:val="TableParagraph"/>
              <w:jc w:val="center"/>
              <w:rPr>
                <w:sz w:val="20"/>
                <w:szCs w:val="20"/>
                <w:lang w:val="ru-RU"/>
              </w:rPr>
            </w:pPr>
          </w:p>
          <w:p w14:paraId="522D6AEC" w14:textId="77777777" w:rsidR="00FA53FA" w:rsidRDefault="00FA53FA" w:rsidP="004F5260">
            <w:pPr>
              <w:pStyle w:val="TableParagraph"/>
              <w:jc w:val="center"/>
              <w:rPr>
                <w:sz w:val="20"/>
                <w:szCs w:val="20"/>
                <w:lang w:val="ru-RU"/>
              </w:rPr>
            </w:pPr>
          </w:p>
          <w:p w14:paraId="336BC3FD" w14:textId="77777777" w:rsidR="00FA53FA" w:rsidRDefault="00FA53FA" w:rsidP="004F5260">
            <w:pPr>
              <w:pStyle w:val="TableParagraph"/>
              <w:jc w:val="center"/>
              <w:rPr>
                <w:sz w:val="20"/>
                <w:szCs w:val="20"/>
                <w:lang w:val="ru-RU"/>
              </w:rPr>
            </w:pPr>
          </w:p>
          <w:p w14:paraId="484A9C19" w14:textId="77777777" w:rsidR="00FA53FA" w:rsidRDefault="00FA53FA" w:rsidP="004F5260">
            <w:pPr>
              <w:pStyle w:val="TableParagraph"/>
              <w:jc w:val="center"/>
              <w:rPr>
                <w:sz w:val="20"/>
                <w:szCs w:val="20"/>
                <w:lang w:val="ru-RU"/>
              </w:rPr>
            </w:pPr>
          </w:p>
          <w:p w14:paraId="71534717" w14:textId="77777777" w:rsidR="00FA53FA" w:rsidRDefault="00FA53FA" w:rsidP="004F5260">
            <w:pPr>
              <w:pStyle w:val="TableParagraph"/>
              <w:jc w:val="center"/>
              <w:rPr>
                <w:sz w:val="20"/>
                <w:szCs w:val="20"/>
                <w:lang w:val="ru-RU"/>
              </w:rPr>
            </w:pPr>
          </w:p>
          <w:p w14:paraId="22DB3FA8" w14:textId="77777777" w:rsidR="00FA53FA" w:rsidRDefault="00FA53FA" w:rsidP="004F5260">
            <w:pPr>
              <w:pStyle w:val="TableParagraph"/>
              <w:jc w:val="center"/>
              <w:rPr>
                <w:sz w:val="20"/>
                <w:szCs w:val="20"/>
                <w:lang w:val="ru-RU"/>
              </w:rPr>
            </w:pPr>
          </w:p>
          <w:p w14:paraId="5025E513" w14:textId="77777777" w:rsidR="00FA53FA" w:rsidRDefault="00FA53FA" w:rsidP="004F5260">
            <w:pPr>
              <w:pStyle w:val="TableParagraph"/>
              <w:jc w:val="center"/>
              <w:rPr>
                <w:sz w:val="20"/>
                <w:szCs w:val="20"/>
                <w:lang w:val="ru-RU"/>
              </w:rPr>
            </w:pPr>
          </w:p>
          <w:p w14:paraId="58D1E9F6" w14:textId="77777777" w:rsidR="00FA53FA" w:rsidRDefault="00FA53FA" w:rsidP="004F5260">
            <w:pPr>
              <w:pStyle w:val="TableParagraph"/>
              <w:jc w:val="center"/>
              <w:rPr>
                <w:sz w:val="20"/>
                <w:szCs w:val="20"/>
                <w:lang w:val="ru-RU"/>
              </w:rPr>
            </w:pPr>
          </w:p>
          <w:p w14:paraId="080956F7" w14:textId="77777777" w:rsidR="00FA53FA" w:rsidRDefault="00FA53FA" w:rsidP="004F5260">
            <w:pPr>
              <w:pStyle w:val="TableParagraph"/>
              <w:jc w:val="center"/>
              <w:rPr>
                <w:sz w:val="20"/>
                <w:szCs w:val="20"/>
                <w:lang w:val="ru-RU"/>
              </w:rPr>
            </w:pPr>
          </w:p>
          <w:p w14:paraId="6959F7FA" w14:textId="77777777" w:rsidR="00FA53FA" w:rsidRDefault="00FA53FA" w:rsidP="004F5260">
            <w:pPr>
              <w:pStyle w:val="TableParagraph"/>
              <w:jc w:val="center"/>
              <w:rPr>
                <w:sz w:val="20"/>
                <w:szCs w:val="20"/>
                <w:lang w:val="ru-RU"/>
              </w:rPr>
            </w:pPr>
          </w:p>
          <w:p w14:paraId="3B8B1F24" w14:textId="77777777" w:rsidR="00FA53FA" w:rsidRDefault="00FA53FA" w:rsidP="004F5260">
            <w:pPr>
              <w:pStyle w:val="TableParagraph"/>
              <w:jc w:val="center"/>
              <w:rPr>
                <w:sz w:val="20"/>
                <w:szCs w:val="20"/>
                <w:lang w:val="ru-RU"/>
              </w:rPr>
            </w:pPr>
          </w:p>
          <w:p w14:paraId="63368271" w14:textId="77777777" w:rsidR="00FA53FA" w:rsidRDefault="00FA53FA" w:rsidP="004F5260">
            <w:pPr>
              <w:pStyle w:val="TableParagraph"/>
              <w:jc w:val="center"/>
              <w:rPr>
                <w:sz w:val="20"/>
                <w:szCs w:val="20"/>
                <w:lang w:val="ru-RU"/>
              </w:rPr>
            </w:pPr>
          </w:p>
          <w:p w14:paraId="3D370523" w14:textId="77777777" w:rsidR="00FA53FA" w:rsidRDefault="00FA53FA" w:rsidP="004F5260">
            <w:pPr>
              <w:pStyle w:val="TableParagraph"/>
              <w:jc w:val="center"/>
              <w:rPr>
                <w:sz w:val="20"/>
                <w:szCs w:val="20"/>
                <w:lang w:val="ru-RU"/>
              </w:rPr>
            </w:pPr>
          </w:p>
          <w:p w14:paraId="02CCF2A0" w14:textId="77777777" w:rsidR="00FA53FA" w:rsidRDefault="00FA53FA" w:rsidP="004F5260">
            <w:pPr>
              <w:pStyle w:val="TableParagraph"/>
              <w:jc w:val="center"/>
              <w:rPr>
                <w:sz w:val="20"/>
                <w:szCs w:val="20"/>
                <w:lang w:val="ru-RU"/>
              </w:rPr>
            </w:pPr>
          </w:p>
          <w:p w14:paraId="0B848E9D" w14:textId="77777777" w:rsidR="00FA53FA" w:rsidRDefault="00FA53FA" w:rsidP="004F5260">
            <w:pPr>
              <w:pStyle w:val="TableParagraph"/>
              <w:jc w:val="center"/>
              <w:rPr>
                <w:sz w:val="20"/>
                <w:szCs w:val="20"/>
                <w:lang w:val="ru-RU"/>
              </w:rPr>
            </w:pPr>
          </w:p>
          <w:p w14:paraId="775FD023" w14:textId="77777777" w:rsidR="00FA53FA" w:rsidRDefault="00FA53FA" w:rsidP="004F5260">
            <w:pPr>
              <w:pStyle w:val="TableParagraph"/>
              <w:jc w:val="center"/>
              <w:rPr>
                <w:sz w:val="20"/>
                <w:szCs w:val="20"/>
                <w:lang w:val="ru-RU"/>
              </w:rPr>
            </w:pPr>
          </w:p>
          <w:p w14:paraId="31C0BAE7" w14:textId="77777777" w:rsidR="00FA53FA" w:rsidRDefault="00FA53FA" w:rsidP="004F5260">
            <w:pPr>
              <w:pStyle w:val="TableParagraph"/>
              <w:jc w:val="center"/>
              <w:rPr>
                <w:sz w:val="20"/>
                <w:szCs w:val="20"/>
                <w:lang w:val="ru-RU"/>
              </w:rPr>
            </w:pPr>
          </w:p>
          <w:p w14:paraId="49CF05B6" w14:textId="77777777" w:rsidR="00FA53FA" w:rsidRDefault="00FA53FA" w:rsidP="004F5260">
            <w:pPr>
              <w:pStyle w:val="TableParagraph"/>
              <w:jc w:val="center"/>
              <w:rPr>
                <w:sz w:val="20"/>
                <w:szCs w:val="20"/>
                <w:lang w:val="ru-RU"/>
              </w:rPr>
            </w:pPr>
          </w:p>
          <w:p w14:paraId="261AF022" w14:textId="77777777" w:rsidR="00FA53FA" w:rsidRDefault="00FA53FA" w:rsidP="004F5260">
            <w:pPr>
              <w:pStyle w:val="TableParagraph"/>
              <w:jc w:val="center"/>
              <w:rPr>
                <w:sz w:val="20"/>
                <w:szCs w:val="20"/>
                <w:lang w:val="ru-RU"/>
              </w:rPr>
            </w:pPr>
          </w:p>
          <w:p w14:paraId="727B1A18" w14:textId="77777777" w:rsidR="00FA53FA" w:rsidRDefault="00FA53FA" w:rsidP="004F5260">
            <w:pPr>
              <w:pStyle w:val="TableParagraph"/>
              <w:jc w:val="center"/>
              <w:rPr>
                <w:sz w:val="20"/>
                <w:szCs w:val="20"/>
                <w:lang w:val="ru-RU"/>
              </w:rPr>
            </w:pPr>
          </w:p>
          <w:p w14:paraId="77A51170" w14:textId="77777777" w:rsidR="00FA53FA" w:rsidRDefault="00FA53FA" w:rsidP="004F5260">
            <w:pPr>
              <w:pStyle w:val="TableParagraph"/>
              <w:jc w:val="center"/>
              <w:rPr>
                <w:sz w:val="20"/>
                <w:szCs w:val="20"/>
                <w:lang w:val="ru-RU"/>
              </w:rPr>
            </w:pPr>
          </w:p>
          <w:p w14:paraId="129AE64F" w14:textId="77777777" w:rsidR="00FA53FA" w:rsidRDefault="00FA53FA" w:rsidP="004F5260">
            <w:pPr>
              <w:pStyle w:val="TableParagraph"/>
              <w:jc w:val="center"/>
              <w:rPr>
                <w:sz w:val="20"/>
                <w:szCs w:val="20"/>
                <w:lang w:val="ru-RU"/>
              </w:rPr>
            </w:pPr>
          </w:p>
          <w:p w14:paraId="5B821879" w14:textId="77777777" w:rsidR="00FA53FA" w:rsidRDefault="00FA53FA" w:rsidP="004F5260">
            <w:pPr>
              <w:pStyle w:val="TableParagraph"/>
              <w:jc w:val="center"/>
              <w:rPr>
                <w:sz w:val="20"/>
                <w:szCs w:val="20"/>
                <w:lang w:val="ru-RU"/>
              </w:rPr>
            </w:pPr>
          </w:p>
          <w:p w14:paraId="28F1C781" w14:textId="77777777" w:rsidR="00FA53FA" w:rsidRDefault="00FA53FA" w:rsidP="004F5260">
            <w:pPr>
              <w:pStyle w:val="TableParagraph"/>
              <w:jc w:val="center"/>
              <w:rPr>
                <w:sz w:val="20"/>
                <w:szCs w:val="20"/>
                <w:lang w:val="ru-RU"/>
              </w:rPr>
            </w:pPr>
          </w:p>
          <w:p w14:paraId="5E7F68C4" w14:textId="77777777" w:rsidR="00FA53FA" w:rsidRDefault="00FA53FA" w:rsidP="004F5260">
            <w:pPr>
              <w:pStyle w:val="TableParagraph"/>
              <w:jc w:val="center"/>
              <w:rPr>
                <w:sz w:val="20"/>
                <w:szCs w:val="20"/>
                <w:lang w:val="ru-RU"/>
              </w:rPr>
            </w:pPr>
            <w:r w:rsidRPr="00235D83">
              <w:rPr>
                <w:spacing w:val="-4"/>
                <w:sz w:val="20"/>
                <w:szCs w:val="20"/>
                <w:lang w:val="ru-RU"/>
              </w:rPr>
              <w:lastRenderedPageBreak/>
              <w:t xml:space="preserve">Качество </w:t>
            </w:r>
            <w:r w:rsidRPr="00235D83">
              <w:rPr>
                <w:sz w:val="20"/>
                <w:szCs w:val="20"/>
                <w:lang w:val="ru-RU"/>
              </w:rPr>
              <w:t>цитологической диагностики. Признаки патологического процесса в клеточном материале</w:t>
            </w:r>
          </w:p>
          <w:p w14:paraId="58E31D4A" w14:textId="77777777" w:rsidR="00FA53FA" w:rsidRDefault="00FA53FA" w:rsidP="004F5260">
            <w:pPr>
              <w:pStyle w:val="TableParagraph"/>
              <w:jc w:val="center"/>
              <w:rPr>
                <w:sz w:val="20"/>
                <w:szCs w:val="20"/>
                <w:lang w:val="ru-RU"/>
              </w:rPr>
            </w:pPr>
          </w:p>
          <w:p w14:paraId="1BE783EA" w14:textId="77777777" w:rsidR="00FA53FA" w:rsidRDefault="00FA53FA" w:rsidP="004F5260">
            <w:pPr>
              <w:pStyle w:val="TableParagraph"/>
              <w:jc w:val="center"/>
              <w:rPr>
                <w:sz w:val="20"/>
                <w:szCs w:val="20"/>
                <w:lang w:val="ru-RU"/>
              </w:rPr>
            </w:pPr>
          </w:p>
          <w:p w14:paraId="1BBC6E4B" w14:textId="77777777" w:rsidR="00FA53FA" w:rsidRDefault="00FA53FA" w:rsidP="004F5260">
            <w:pPr>
              <w:pStyle w:val="TableParagraph"/>
              <w:jc w:val="center"/>
              <w:rPr>
                <w:sz w:val="20"/>
                <w:szCs w:val="20"/>
                <w:lang w:val="ru-RU"/>
              </w:rPr>
            </w:pPr>
          </w:p>
          <w:p w14:paraId="26DFF543" w14:textId="77777777" w:rsidR="00FA53FA" w:rsidRDefault="00FA53FA" w:rsidP="004F5260">
            <w:pPr>
              <w:pStyle w:val="TableParagraph"/>
              <w:jc w:val="center"/>
              <w:rPr>
                <w:sz w:val="20"/>
                <w:szCs w:val="20"/>
                <w:lang w:val="ru-RU"/>
              </w:rPr>
            </w:pPr>
          </w:p>
          <w:p w14:paraId="78D0BFC9" w14:textId="77777777" w:rsidR="00FA53FA" w:rsidRDefault="00FA53FA" w:rsidP="004F5260">
            <w:pPr>
              <w:pStyle w:val="TableParagraph"/>
              <w:jc w:val="center"/>
              <w:rPr>
                <w:sz w:val="20"/>
                <w:szCs w:val="20"/>
                <w:lang w:val="ru-RU"/>
              </w:rPr>
            </w:pPr>
          </w:p>
          <w:p w14:paraId="7B5A87EA" w14:textId="77777777" w:rsidR="00FA53FA" w:rsidRDefault="00FA53FA" w:rsidP="004F5260">
            <w:pPr>
              <w:pStyle w:val="TableParagraph"/>
              <w:jc w:val="center"/>
              <w:rPr>
                <w:sz w:val="20"/>
                <w:szCs w:val="20"/>
                <w:lang w:val="ru-RU"/>
              </w:rPr>
            </w:pPr>
          </w:p>
          <w:p w14:paraId="5B1D0CA0" w14:textId="77777777" w:rsidR="00FA53FA" w:rsidRDefault="00FA53FA" w:rsidP="004F5260">
            <w:pPr>
              <w:pStyle w:val="TableParagraph"/>
              <w:jc w:val="center"/>
              <w:rPr>
                <w:sz w:val="20"/>
                <w:szCs w:val="20"/>
                <w:lang w:val="ru-RU"/>
              </w:rPr>
            </w:pPr>
          </w:p>
          <w:p w14:paraId="047A3045" w14:textId="77777777" w:rsidR="00FA53FA" w:rsidRDefault="00FA53FA" w:rsidP="004F5260">
            <w:pPr>
              <w:pStyle w:val="TableParagraph"/>
              <w:jc w:val="center"/>
              <w:rPr>
                <w:sz w:val="20"/>
                <w:szCs w:val="20"/>
                <w:lang w:val="ru-RU"/>
              </w:rPr>
            </w:pPr>
          </w:p>
          <w:p w14:paraId="5E9A67E2" w14:textId="77777777" w:rsidR="00FA53FA" w:rsidRDefault="00FA53FA" w:rsidP="004F5260">
            <w:pPr>
              <w:pStyle w:val="TableParagraph"/>
              <w:jc w:val="center"/>
              <w:rPr>
                <w:sz w:val="20"/>
                <w:szCs w:val="20"/>
                <w:lang w:val="ru-RU"/>
              </w:rPr>
            </w:pPr>
          </w:p>
          <w:p w14:paraId="6490385E" w14:textId="77777777" w:rsidR="00FA53FA" w:rsidRDefault="00FA53FA" w:rsidP="004F5260">
            <w:pPr>
              <w:pStyle w:val="TableParagraph"/>
              <w:jc w:val="center"/>
              <w:rPr>
                <w:sz w:val="20"/>
                <w:szCs w:val="20"/>
                <w:lang w:val="ru-RU"/>
              </w:rPr>
            </w:pPr>
          </w:p>
          <w:p w14:paraId="0BCF643D" w14:textId="77777777" w:rsidR="00FA53FA" w:rsidRDefault="00FA53FA" w:rsidP="004F5260">
            <w:pPr>
              <w:pStyle w:val="TableParagraph"/>
              <w:jc w:val="center"/>
              <w:rPr>
                <w:sz w:val="20"/>
                <w:szCs w:val="20"/>
                <w:lang w:val="ru-RU"/>
              </w:rPr>
            </w:pPr>
          </w:p>
          <w:p w14:paraId="2E4535D4" w14:textId="77777777" w:rsidR="00FA53FA" w:rsidRDefault="00FA53FA" w:rsidP="004F5260">
            <w:pPr>
              <w:pStyle w:val="TableParagraph"/>
              <w:jc w:val="center"/>
              <w:rPr>
                <w:sz w:val="20"/>
                <w:szCs w:val="20"/>
                <w:lang w:val="ru-RU"/>
              </w:rPr>
            </w:pPr>
          </w:p>
          <w:p w14:paraId="302ECC4D" w14:textId="77777777" w:rsidR="00FA53FA" w:rsidRDefault="00FA53FA" w:rsidP="004F5260">
            <w:pPr>
              <w:pStyle w:val="TableParagraph"/>
              <w:jc w:val="center"/>
              <w:rPr>
                <w:sz w:val="20"/>
                <w:szCs w:val="20"/>
                <w:lang w:val="ru-RU"/>
              </w:rPr>
            </w:pPr>
          </w:p>
          <w:p w14:paraId="0E6067FD" w14:textId="77777777" w:rsidR="00FA53FA" w:rsidRDefault="00FA53FA" w:rsidP="004F5260">
            <w:pPr>
              <w:pStyle w:val="TableParagraph"/>
              <w:jc w:val="center"/>
              <w:rPr>
                <w:sz w:val="20"/>
                <w:szCs w:val="20"/>
                <w:lang w:val="ru-RU"/>
              </w:rPr>
            </w:pPr>
          </w:p>
          <w:p w14:paraId="2382095D" w14:textId="77777777" w:rsidR="00FA53FA" w:rsidRDefault="00FA53FA" w:rsidP="004F5260">
            <w:pPr>
              <w:pStyle w:val="TableParagraph"/>
              <w:jc w:val="center"/>
              <w:rPr>
                <w:sz w:val="20"/>
                <w:szCs w:val="20"/>
                <w:lang w:val="ru-RU"/>
              </w:rPr>
            </w:pPr>
          </w:p>
          <w:p w14:paraId="4EADEDF4" w14:textId="77777777" w:rsidR="00FA53FA" w:rsidRDefault="00FA53FA" w:rsidP="004F5260">
            <w:pPr>
              <w:pStyle w:val="TableParagraph"/>
              <w:jc w:val="center"/>
              <w:rPr>
                <w:sz w:val="20"/>
                <w:szCs w:val="20"/>
                <w:lang w:val="ru-RU"/>
              </w:rPr>
            </w:pPr>
          </w:p>
          <w:p w14:paraId="018E9A30" w14:textId="77777777" w:rsidR="00FA53FA" w:rsidRDefault="00FA53FA" w:rsidP="004F5260">
            <w:pPr>
              <w:pStyle w:val="TableParagraph"/>
              <w:jc w:val="center"/>
              <w:rPr>
                <w:sz w:val="20"/>
                <w:szCs w:val="20"/>
                <w:lang w:val="ru-RU"/>
              </w:rPr>
            </w:pPr>
          </w:p>
          <w:p w14:paraId="56BDD02B" w14:textId="77777777" w:rsidR="00FA53FA" w:rsidRDefault="00FA53FA" w:rsidP="004F5260">
            <w:pPr>
              <w:pStyle w:val="TableParagraph"/>
              <w:jc w:val="center"/>
              <w:rPr>
                <w:sz w:val="20"/>
                <w:szCs w:val="20"/>
                <w:lang w:val="ru-RU"/>
              </w:rPr>
            </w:pPr>
          </w:p>
          <w:p w14:paraId="4AE7EC52" w14:textId="77777777" w:rsidR="00FA53FA" w:rsidRDefault="00FA53FA" w:rsidP="004F5260">
            <w:pPr>
              <w:pStyle w:val="TableParagraph"/>
              <w:jc w:val="center"/>
              <w:rPr>
                <w:sz w:val="20"/>
                <w:szCs w:val="20"/>
                <w:lang w:val="ru-RU"/>
              </w:rPr>
            </w:pPr>
          </w:p>
          <w:p w14:paraId="3E61DDE8" w14:textId="77777777" w:rsidR="00FA53FA" w:rsidRDefault="00FA53FA" w:rsidP="004F5260">
            <w:pPr>
              <w:pStyle w:val="TableParagraph"/>
              <w:jc w:val="center"/>
              <w:rPr>
                <w:sz w:val="20"/>
                <w:szCs w:val="20"/>
                <w:lang w:val="ru-RU"/>
              </w:rPr>
            </w:pPr>
          </w:p>
          <w:p w14:paraId="4B8AD822" w14:textId="77777777" w:rsidR="00FA53FA" w:rsidRDefault="00FA53FA" w:rsidP="004F5260">
            <w:pPr>
              <w:pStyle w:val="TableParagraph"/>
              <w:jc w:val="center"/>
              <w:rPr>
                <w:sz w:val="20"/>
                <w:szCs w:val="20"/>
                <w:lang w:val="ru-RU"/>
              </w:rPr>
            </w:pPr>
          </w:p>
          <w:p w14:paraId="28927BCD" w14:textId="77777777" w:rsidR="00FA53FA" w:rsidRDefault="00FA53FA" w:rsidP="004F5260">
            <w:pPr>
              <w:pStyle w:val="TableParagraph"/>
              <w:jc w:val="center"/>
              <w:rPr>
                <w:sz w:val="20"/>
                <w:szCs w:val="20"/>
                <w:lang w:val="ru-RU"/>
              </w:rPr>
            </w:pPr>
          </w:p>
          <w:p w14:paraId="16A42D15" w14:textId="77777777" w:rsidR="00FA53FA" w:rsidRDefault="00FA53FA" w:rsidP="004F5260">
            <w:pPr>
              <w:pStyle w:val="TableParagraph"/>
              <w:jc w:val="center"/>
              <w:rPr>
                <w:sz w:val="20"/>
                <w:szCs w:val="20"/>
                <w:lang w:val="ru-RU"/>
              </w:rPr>
            </w:pPr>
          </w:p>
          <w:p w14:paraId="33624EA7" w14:textId="77777777" w:rsidR="00FA53FA" w:rsidRDefault="00FA53FA" w:rsidP="004F5260">
            <w:pPr>
              <w:pStyle w:val="TableParagraph"/>
              <w:jc w:val="center"/>
              <w:rPr>
                <w:sz w:val="20"/>
                <w:szCs w:val="20"/>
                <w:lang w:val="ru-RU"/>
              </w:rPr>
            </w:pPr>
          </w:p>
          <w:p w14:paraId="5D703635" w14:textId="77777777" w:rsidR="00FA53FA" w:rsidRDefault="00FA53FA" w:rsidP="004F5260">
            <w:pPr>
              <w:pStyle w:val="TableParagraph"/>
              <w:jc w:val="center"/>
              <w:rPr>
                <w:sz w:val="20"/>
                <w:szCs w:val="20"/>
                <w:lang w:val="ru-RU"/>
              </w:rPr>
            </w:pPr>
          </w:p>
          <w:p w14:paraId="34DC6B6B" w14:textId="77777777" w:rsidR="00FA53FA" w:rsidRDefault="00FA53FA" w:rsidP="004F5260">
            <w:pPr>
              <w:pStyle w:val="TableParagraph"/>
              <w:jc w:val="center"/>
              <w:rPr>
                <w:sz w:val="20"/>
                <w:szCs w:val="20"/>
                <w:lang w:val="ru-RU"/>
              </w:rPr>
            </w:pPr>
          </w:p>
          <w:p w14:paraId="0711AB63" w14:textId="77777777" w:rsidR="00FA53FA" w:rsidRDefault="00FA53FA" w:rsidP="004F5260">
            <w:pPr>
              <w:pStyle w:val="TableParagraph"/>
              <w:jc w:val="center"/>
              <w:rPr>
                <w:sz w:val="20"/>
                <w:szCs w:val="20"/>
                <w:lang w:val="ru-RU"/>
              </w:rPr>
            </w:pPr>
          </w:p>
          <w:p w14:paraId="4BE89B54" w14:textId="77777777" w:rsidR="00FA53FA" w:rsidRDefault="00FA53FA" w:rsidP="004F5260">
            <w:pPr>
              <w:pStyle w:val="TableParagraph"/>
              <w:jc w:val="center"/>
              <w:rPr>
                <w:sz w:val="20"/>
                <w:szCs w:val="20"/>
                <w:lang w:val="ru-RU"/>
              </w:rPr>
            </w:pPr>
          </w:p>
          <w:p w14:paraId="359BBF5B" w14:textId="77777777" w:rsidR="00FA53FA" w:rsidRDefault="00FA53FA" w:rsidP="004F5260">
            <w:pPr>
              <w:pStyle w:val="TableParagraph"/>
              <w:jc w:val="center"/>
              <w:rPr>
                <w:sz w:val="20"/>
                <w:szCs w:val="20"/>
                <w:lang w:val="ru-RU"/>
              </w:rPr>
            </w:pPr>
          </w:p>
          <w:p w14:paraId="3308D7BB" w14:textId="77777777" w:rsidR="00FA53FA" w:rsidRDefault="00FA53FA" w:rsidP="004F5260">
            <w:pPr>
              <w:pStyle w:val="TableParagraph"/>
              <w:jc w:val="center"/>
              <w:rPr>
                <w:sz w:val="20"/>
                <w:szCs w:val="20"/>
                <w:lang w:val="ru-RU"/>
              </w:rPr>
            </w:pPr>
          </w:p>
          <w:p w14:paraId="7548FA52" w14:textId="77777777" w:rsidR="00FA53FA" w:rsidRDefault="00FA53FA" w:rsidP="004F5260">
            <w:pPr>
              <w:pStyle w:val="TableParagraph"/>
              <w:jc w:val="center"/>
              <w:rPr>
                <w:sz w:val="20"/>
                <w:szCs w:val="20"/>
                <w:lang w:val="ru-RU"/>
              </w:rPr>
            </w:pPr>
          </w:p>
          <w:p w14:paraId="0BB81062" w14:textId="77777777" w:rsidR="00FA53FA" w:rsidRDefault="00FA53FA" w:rsidP="004F5260">
            <w:pPr>
              <w:pStyle w:val="TableParagraph"/>
              <w:jc w:val="center"/>
              <w:rPr>
                <w:sz w:val="20"/>
                <w:szCs w:val="20"/>
                <w:lang w:val="ru-RU"/>
              </w:rPr>
            </w:pPr>
          </w:p>
          <w:p w14:paraId="2F5924FE" w14:textId="77777777" w:rsidR="00FA53FA" w:rsidRDefault="00FA53FA" w:rsidP="004F5260">
            <w:pPr>
              <w:pStyle w:val="TableParagraph"/>
              <w:jc w:val="center"/>
              <w:rPr>
                <w:sz w:val="20"/>
                <w:szCs w:val="20"/>
                <w:lang w:val="ru-RU"/>
              </w:rPr>
            </w:pPr>
          </w:p>
          <w:p w14:paraId="09ECF041" w14:textId="77777777" w:rsidR="00FA53FA" w:rsidRDefault="00FA53FA" w:rsidP="004F5260">
            <w:pPr>
              <w:pStyle w:val="TableParagraph"/>
              <w:jc w:val="center"/>
              <w:rPr>
                <w:sz w:val="20"/>
                <w:szCs w:val="20"/>
                <w:lang w:val="ru-RU"/>
              </w:rPr>
            </w:pPr>
          </w:p>
          <w:p w14:paraId="61C9A821" w14:textId="77777777" w:rsidR="00FA53FA" w:rsidRDefault="00FA53FA" w:rsidP="004F5260">
            <w:pPr>
              <w:pStyle w:val="TableParagraph"/>
              <w:jc w:val="center"/>
              <w:rPr>
                <w:sz w:val="20"/>
                <w:szCs w:val="20"/>
                <w:lang w:val="ru-RU"/>
              </w:rPr>
            </w:pPr>
          </w:p>
          <w:p w14:paraId="1043F4E0" w14:textId="77777777" w:rsidR="00FA53FA" w:rsidRDefault="00FA53FA" w:rsidP="004F5260">
            <w:pPr>
              <w:pStyle w:val="TableParagraph"/>
              <w:jc w:val="center"/>
              <w:rPr>
                <w:sz w:val="20"/>
                <w:szCs w:val="20"/>
                <w:lang w:val="ru-RU"/>
              </w:rPr>
            </w:pPr>
          </w:p>
          <w:p w14:paraId="1A15E4A8" w14:textId="77777777" w:rsidR="00FA53FA" w:rsidRDefault="00FA53FA" w:rsidP="004F5260">
            <w:pPr>
              <w:pStyle w:val="TableParagraph"/>
              <w:jc w:val="center"/>
              <w:rPr>
                <w:sz w:val="20"/>
                <w:szCs w:val="20"/>
                <w:lang w:val="ru-RU"/>
              </w:rPr>
            </w:pPr>
            <w:r w:rsidRPr="00235D83">
              <w:rPr>
                <w:spacing w:val="-4"/>
                <w:sz w:val="20"/>
                <w:szCs w:val="20"/>
                <w:lang w:val="ru-RU"/>
              </w:rPr>
              <w:lastRenderedPageBreak/>
              <w:t xml:space="preserve">Качество </w:t>
            </w:r>
            <w:r w:rsidRPr="00235D83">
              <w:rPr>
                <w:sz w:val="20"/>
                <w:szCs w:val="20"/>
                <w:lang w:val="ru-RU"/>
              </w:rPr>
              <w:t>цитологической диагностики. Признаки патологического процесса в клеточном материале</w:t>
            </w:r>
          </w:p>
          <w:p w14:paraId="54F1CC1C" w14:textId="77777777" w:rsidR="00FA53FA" w:rsidRDefault="00FA53FA" w:rsidP="004F5260">
            <w:pPr>
              <w:pStyle w:val="TableParagraph"/>
              <w:jc w:val="center"/>
              <w:rPr>
                <w:sz w:val="20"/>
                <w:szCs w:val="20"/>
                <w:lang w:val="ru-RU"/>
              </w:rPr>
            </w:pPr>
          </w:p>
          <w:p w14:paraId="5B302829" w14:textId="77777777" w:rsidR="00FA53FA" w:rsidRDefault="00FA53FA" w:rsidP="004F5260">
            <w:pPr>
              <w:pStyle w:val="TableParagraph"/>
              <w:jc w:val="center"/>
              <w:rPr>
                <w:sz w:val="20"/>
                <w:szCs w:val="20"/>
                <w:lang w:val="ru-RU"/>
              </w:rPr>
            </w:pPr>
          </w:p>
          <w:p w14:paraId="61818C80" w14:textId="77777777" w:rsidR="00FA53FA" w:rsidRDefault="00FA53FA" w:rsidP="004F5260">
            <w:pPr>
              <w:pStyle w:val="TableParagraph"/>
              <w:jc w:val="center"/>
              <w:rPr>
                <w:sz w:val="20"/>
                <w:szCs w:val="20"/>
                <w:lang w:val="ru-RU"/>
              </w:rPr>
            </w:pPr>
          </w:p>
          <w:p w14:paraId="41F80203" w14:textId="77777777" w:rsidR="00FA53FA" w:rsidRDefault="00FA53FA" w:rsidP="004F5260">
            <w:pPr>
              <w:pStyle w:val="TableParagraph"/>
              <w:jc w:val="center"/>
              <w:rPr>
                <w:sz w:val="20"/>
                <w:szCs w:val="20"/>
                <w:lang w:val="ru-RU"/>
              </w:rPr>
            </w:pPr>
          </w:p>
          <w:p w14:paraId="6271FC10" w14:textId="77777777" w:rsidR="00FA53FA" w:rsidRDefault="00FA53FA" w:rsidP="004F5260">
            <w:pPr>
              <w:pStyle w:val="TableParagraph"/>
              <w:jc w:val="center"/>
              <w:rPr>
                <w:sz w:val="20"/>
                <w:szCs w:val="20"/>
                <w:lang w:val="ru-RU"/>
              </w:rPr>
            </w:pPr>
          </w:p>
          <w:p w14:paraId="49DFDCE2" w14:textId="77777777" w:rsidR="00FA53FA" w:rsidRDefault="00FA53FA" w:rsidP="004F5260">
            <w:pPr>
              <w:pStyle w:val="TableParagraph"/>
              <w:jc w:val="center"/>
              <w:rPr>
                <w:sz w:val="20"/>
                <w:szCs w:val="20"/>
                <w:lang w:val="ru-RU"/>
              </w:rPr>
            </w:pPr>
          </w:p>
          <w:p w14:paraId="2C29B999" w14:textId="77777777" w:rsidR="00FA53FA" w:rsidRDefault="00FA53FA" w:rsidP="004F5260">
            <w:pPr>
              <w:pStyle w:val="TableParagraph"/>
              <w:jc w:val="center"/>
              <w:rPr>
                <w:sz w:val="20"/>
                <w:szCs w:val="20"/>
                <w:lang w:val="ru-RU"/>
              </w:rPr>
            </w:pPr>
          </w:p>
          <w:p w14:paraId="57C1E0D9" w14:textId="77777777" w:rsidR="00FA53FA" w:rsidRDefault="00FA53FA" w:rsidP="004F5260">
            <w:pPr>
              <w:pStyle w:val="TableParagraph"/>
              <w:jc w:val="center"/>
              <w:rPr>
                <w:sz w:val="20"/>
                <w:szCs w:val="20"/>
                <w:lang w:val="ru-RU"/>
              </w:rPr>
            </w:pPr>
          </w:p>
          <w:p w14:paraId="43DBBC80" w14:textId="77777777" w:rsidR="00FA53FA" w:rsidRDefault="00FA53FA" w:rsidP="004F5260">
            <w:pPr>
              <w:pStyle w:val="TableParagraph"/>
              <w:jc w:val="center"/>
              <w:rPr>
                <w:sz w:val="20"/>
                <w:szCs w:val="20"/>
                <w:lang w:val="ru-RU"/>
              </w:rPr>
            </w:pPr>
          </w:p>
          <w:p w14:paraId="5FDB41E8" w14:textId="77777777" w:rsidR="00FA53FA" w:rsidRDefault="00FA53FA" w:rsidP="004F5260">
            <w:pPr>
              <w:pStyle w:val="TableParagraph"/>
              <w:jc w:val="center"/>
              <w:rPr>
                <w:sz w:val="20"/>
                <w:szCs w:val="20"/>
                <w:lang w:val="ru-RU"/>
              </w:rPr>
            </w:pPr>
          </w:p>
          <w:p w14:paraId="797C3F17" w14:textId="77777777" w:rsidR="00FA53FA" w:rsidRDefault="00FA53FA" w:rsidP="004F5260">
            <w:pPr>
              <w:pStyle w:val="TableParagraph"/>
              <w:jc w:val="center"/>
              <w:rPr>
                <w:sz w:val="20"/>
                <w:szCs w:val="20"/>
                <w:lang w:val="ru-RU"/>
              </w:rPr>
            </w:pPr>
          </w:p>
          <w:p w14:paraId="2E8D3F15" w14:textId="77777777" w:rsidR="00FA53FA" w:rsidRDefault="00FA53FA" w:rsidP="004F5260">
            <w:pPr>
              <w:pStyle w:val="TableParagraph"/>
              <w:jc w:val="center"/>
              <w:rPr>
                <w:sz w:val="20"/>
                <w:szCs w:val="20"/>
                <w:lang w:val="ru-RU"/>
              </w:rPr>
            </w:pPr>
          </w:p>
          <w:p w14:paraId="7BB9C77E" w14:textId="77777777" w:rsidR="00FA53FA" w:rsidRDefault="00FA53FA" w:rsidP="004F5260">
            <w:pPr>
              <w:pStyle w:val="TableParagraph"/>
              <w:jc w:val="center"/>
              <w:rPr>
                <w:sz w:val="20"/>
                <w:szCs w:val="20"/>
                <w:lang w:val="ru-RU"/>
              </w:rPr>
            </w:pPr>
          </w:p>
          <w:p w14:paraId="212715D3" w14:textId="77777777" w:rsidR="00FA53FA" w:rsidRDefault="00FA53FA" w:rsidP="004F5260">
            <w:pPr>
              <w:pStyle w:val="TableParagraph"/>
              <w:jc w:val="center"/>
              <w:rPr>
                <w:sz w:val="20"/>
                <w:szCs w:val="20"/>
                <w:lang w:val="ru-RU"/>
              </w:rPr>
            </w:pPr>
          </w:p>
          <w:p w14:paraId="737D0C9A" w14:textId="77777777" w:rsidR="00FA53FA" w:rsidRDefault="00FA53FA" w:rsidP="004F5260">
            <w:pPr>
              <w:pStyle w:val="TableParagraph"/>
              <w:jc w:val="center"/>
              <w:rPr>
                <w:sz w:val="20"/>
                <w:szCs w:val="20"/>
                <w:lang w:val="ru-RU"/>
              </w:rPr>
            </w:pPr>
          </w:p>
          <w:p w14:paraId="1F595EB1" w14:textId="77777777" w:rsidR="00FA53FA" w:rsidRDefault="00FA53FA" w:rsidP="004F5260">
            <w:pPr>
              <w:pStyle w:val="TableParagraph"/>
              <w:jc w:val="center"/>
              <w:rPr>
                <w:sz w:val="20"/>
                <w:szCs w:val="20"/>
                <w:lang w:val="ru-RU"/>
              </w:rPr>
            </w:pPr>
          </w:p>
          <w:p w14:paraId="429271C2" w14:textId="77777777" w:rsidR="00FA53FA" w:rsidRDefault="00FA53FA" w:rsidP="004F5260">
            <w:pPr>
              <w:pStyle w:val="TableParagraph"/>
              <w:jc w:val="center"/>
              <w:rPr>
                <w:sz w:val="20"/>
                <w:szCs w:val="20"/>
                <w:lang w:val="ru-RU"/>
              </w:rPr>
            </w:pPr>
          </w:p>
          <w:p w14:paraId="072307EE" w14:textId="77777777" w:rsidR="00FA53FA" w:rsidRDefault="00FA53FA" w:rsidP="004F5260">
            <w:pPr>
              <w:pStyle w:val="TableParagraph"/>
              <w:jc w:val="center"/>
              <w:rPr>
                <w:sz w:val="20"/>
                <w:szCs w:val="20"/>
                <w:lang w:val="ru-RU"/>
              </w:rPr>
            </w:pPr>
          </w:p>
          <w:p w14:paraId="65F3F0E1" w14:textId="77777777" w:rsidR="00FA53FA" w:rsidRDefault="00FA53FA" w:rsidP="004F5260">
            <w:pPr>
              <w:pStyle w:val="TableParagraph"/>
              <w:jc w:val="center"/>
              <w:rPr>
                <w:sz w:val="20"/>
                <w:szCs w:val="20"/>
                <w:lang w:val="ru-RU"/>
              </w:rPr>
            </w:pPr>
          </w:p>
          <w:p w14:paraId="5A6CC326" w14:textId="77777777" w:rsidR="00FA53FA" w:rsidRDefault="00FA53FA" w:rsidP="004F5260">
            <w:pPr>
              <w:pStyle w:val="TableParagraph"/>
              <w:jc w:val="center"/>
              <w:rPr>
                <w:sz w:val="20"/>
                <w:szCs w:val="20"/>
                <w:lang w:val="ru-RU"/>
              </w:rPr>
            </w:pPr>
          </w:p>
          <w:p w14:paraId="198779B9" w14:textId="77777777" w:rsidR="00FA53FA" w:rsidRDefault="00FA53FA" w:rsidP="004F5260">
            <w:pPr>
              <w:pStyle w:val="TableParagraph"/>
              <w:jc w:val="center"/>
              <w:rPr>
                <w:sz w:val="20"/>
                <w:szCs w:val="20"/>
                <w:lang w:val="ru-RU"/>
              </w:rPr>
            </w:pPr>
          </w:p>
          <w:p w14:paraId="7D557DC7" w14:textId="77777777" w:rsidR="00FA53FA" w:rsidRDefault="00FA53FA" w:rsidP="004F5260">
            <w:pPr>
              <w:pStyle w:val="TableParagraph"/>
              <w:jc w:val="center"/>
              <w:rPr>
                <w:sz w:val="20"/>
                <w:szCs w:val="20"/>
                <w:lang w:val="ru-RU"/>
              </w:rPr>
            </w:pPr>
          </w:p>
          <w:p w14:paraId="53C737BF" w14:textId="77777777" w:rsidR="00FA53FA" w:rsidRDefault="00FA53FA" w:rsidP="004F5260">
            <w:pPr>
              <w:pStyle w:val="TableParagraph"/>
              <w:jc w:val="center"/>
              <w:rPr>
                <w:sz w:val="20"/>
                <w:szCs w:val="20"/>
                <w:lang w:val="ru-RU"/>
              </w:rPr>
            </w:pPr>
          </w:p>
          <w:p w14:paraId="1CB28F5A" w14:textId="77777777" w:rsidR="00FA53FA" w:rsidRDefault="00FA53FA" w:rsidP="004F5260">
            <w:pPr>
              <w:pStyle w:val="TableParagraph"/>
              <w:jc w:val="center"/>
              <w:rPr>
                <w:sz w:val="20"/>
                <w:szCs w:val="20"/>
                <w:lang w:val="ru-RU"/>
              </w:rPr>
            </w:pPr>
          </w:p>
          <w:p w14:paraId="093237EE" w14:textId="77777777" w:rsidR="00FA53FA" w:rsidRDefault="00FA53FA" w:rsidP="004F5260">
            <w:pPr>
              <w:pStyle w:val="TableParagraph"/>
              <w:jc w:val="center"/>
              <w:rPr>
                <w:sz w:val="20"/>
                <w:szCs w:val="20"/>
                <w:lang w:val="ru-RU"/>
              </w:rPr>
            </w:pPr>
          </w:p>
          <w:p w14:paraId="66985CD5" w14:textId="77777777" w:rsidR="00FA53FA" w:rsidRDefault="00FA53FA" w:rsidP="004F5260">
            <w:pPr>
              <w:pStyle w:val="TableParagraph"/>
              <w:jc w:val="center"/>
              <w:rPr>
                <w:sz w:val="20"/>
                <w:szCs w:val="20"/>
                <w:lang w:val="ru-RU"/>
              </w:rPr>
            </w:pPr>
          </w:p>
          <w:p w14:paraId="7E2E3A22" w14:textId="77777777" w:rsidR="00FA53FA" w:rsidRDefault="00FA53FA" w:rsidP="004F5260">
            <w:pPr>
              <w:pStyle w:val="TableParagraph"/>
              <w:jc w:val="center"/>
              <w:rPr>
                <w:sz w:val="20"/>
                <w:szCs w:val="20"/>
                <w:lang w:val="ru-RU"/>
              </w:rPr>
            </w:pPr>
          </w:p>
          <w:p w14:paraId="4E7913A0" w14:textId="77777777" w:rsidR="00FA53FA" w:rsidRDefault="00FA53FA" w:rsidP="004F5260">
            <w:pPr>
              <w:pStyle w:val="TableParagraph"/>
              <w:jc w:val="center"/>
              <w:rPr>
                <w:sz w:val="20"/>
                <w:szCs w:val="20"/>
                <w:lang w:val="ru-RU"/>
              </w:rPr>
            </w:pPr>
          </w:p>
          <w:p w14:paraId="15F2C2E9" w14:textId="77777777" w:rsidR="00FA53FA" w:rsidRDefault="00FA53FA" w:rsidP="004F5260">
            <w:pPr>
              <w:pStyle w:val="TableParagraph"/>
              <w:jc w:val="center"/>
              <w:rPr>
                <w:sz w:val="20"/>
                <w:szCs w:val="20"/>
                <w:lang w:val="ru-RU"/>
              </w:rPr>
            </w:pPr>
          </w:p>
          <w:p w14:paraId="1D2C19B2" w14:textId="77777777" w:rsidR="00FA53FA" w:rsidRDefault="00FA53FA" w:rsidP="004F5260">
            <w:pPr>
              <w:pStyle w:val="TableParagraph"/>
              <w:jc w:val="center"/>
              <w:rPr>
                <w:sz w:val="20"/>
                <w:szCs w:val="20"/>
                <w:lang w:val="ru-RU"/>
              </w:rPr>
            </w:pPr>
          </w:p>
          <w:p w14:paraId="3FE28C38" w14:textId="77777777" w:rsidR="00FA53FA" w:rsidRDefault="00FA53FA" w:rsidP="004F5260">
            <w:pPr>
              <w:pStyle w:val="TableParagraph"/>
              <w:jc w:val="center"/>
              <w:rPr>
                <w:sz w:val="20"/>
                <w:szCs w:val="20"/>
                <w:lang w:val="ru-RU"/>
              </w:rPr>
            </w:pPr>
          </w:p>
          <w:p w14:paraId="712A0FEA" w14:textId="77777777" w:rsidR="00FA53FA" w:rsidRDefault="00FA53FA" w:rsidP="004F5260">
            <w:pPr>
              <w:pStyle w:val="TableParagraph"/>
              <w:jc w:val="center"/>
              <w:rPr>
                <w:sz w:val="20"/>
                <w:szCs w:val="20"/>
                <w:lang w:val="ru-RU"/>
              </w:rPr>
            </w:pPr>
          </w:p>
          <w:p w14:paraId="75B18076" w14:textId="77777777" w:rsidR="00FA53FA" w:rsidRDefault="00FA53FA" w:rsidP="004F5260">
            <w:pPr>
              <w:pStyle w:val="TableParagraph"/>
              <w:jc w:val="center"/>
              <w:rPr>
                <w:sz w:val="20"/>
                <w:szCs w:val="20"/>
                <w:lang w:val="ru-RU"/>
              </w:rPr>
            </w:pPr>
          </w:p>
          <w:p w14:paraId="359A23D5" w14:textId="77777777" w:rsidR="00FA53FA" w:rsidRDefault="00FA53FA" w:rsidP="004F5260">
            <w:pPr>
              <w:pStyle w:val="TableParagraph"/>
              <w:jc w:val="center"/>
              <w:rPr>
                <w:sz w:val="20"/>
                <w:szCs w:val="20"/>
                <w:lang w:val="ru-RU"/>
              </w:rPr>
            </w:pPr>
          </w:p>
          <w:p w14:paraId="755D6AAF" w14:textId="77777777" w:rsidR="00FA53FA" w:rsidRDefault="00FA53FA" w:rsidP="004F5260">
            <w:pPr>
              <w:pStyle w:val="TableParagraph"/>
              <w:jc w:val="center"/>
              <w:rPr>
                <w:sz w:val="20"/>
                <w:szCs w:val="20"/>
                <w:lang w:val="ru-RU"/>
              </w:rPr>
            </w:pPr>
          </w:p>
          <w:p w14:paraId="1BD2A048" w14:textId="77777777" w:rsidR="00FA53FA" w:rsidRDefault="00FA53FA" w:rsidP="004F5260">
            <w:pPr>
              <w:pStyle w:val="TableParagraph"/>
              <w:jc w:val="center"/>
              <w:rPr>
                <w:sz w:val="20"/>
                <w:szCs w:val="20"/>
                <w:lang w:val="ru-RU"/>
              </w:rPr>
            </w:pPr>
          </w:p>
          <w:p w14:paraId="7A5BA26D" w14:textId="77777777" w:rsidR="00FA53FA" w:rsidRDefault="00FA53FA" w:rsidP="004F5260">
            <w:pPr>
              <w:pStyle w:val="TableParagraph"/>
              <w:jc w:val="center"/>
              <w:rPr>
                <w:sz w:val="20"/>
                <w:szCs w:val="20"/>
                <w:lang w:val="ru-RU"/>
              </w:rPr>
            </w:pPr>
            <w:r w:rsidRPr="00235D83">
              <w:rPr>
                <w:spacing w:val="-4"/>
                <w:sz w:val="20"/>
                <w:szCs w:val="20"/>
                <w:lang w:val="ru-RU"/>
              </w:rPr>
              <w:lastRenderedPageBreak/>
              <w:t xml:space="preserve">Качество </w:t>
            </w:r>
            <w:r w:rsidRPr="00235D83">
              <w:rPr>
                <w:sz w:val="20"/>
                <w:szCs w:val="20"/>
                <w:lang w:val="ru-RU"/>
              </w:rPr>
              <w:t>цитологической диагностики. Признаки патологического процесса в клеточном материале</w:t>
            </w:r>
          </w:p>
          <w:p w14:paraId="28731940" w14:textId="77777777" w:rsidR="00FA53FA" w:rsidRDefault="00FA53FA" w:rsidP="004F5260">
            <w:pPr>
              <w:pStyle w:val="TableParagraph"/>
              <w:jc w:val="center"/>
              <w:rPr>
                <w:sz w:val="20"/>
                <w:szCs w:val="20"/>
                <w:lang w:val="ru-RU"/>
              </w:rPr>
            </w:pPr>
          </w:p>
          <w:p w14:paraId="629C6438" w14:textId="77777777" w:rsidR="00FA53FA" w:rsidRDefault="00FA53FA" w:rsidP="004F5260">
            <w:pPr>
              <w:pStyle w:val="TableParagraph"/>
              <w:jc w:val="center"/>
              <w:rPr>
                <w:sz w:val="20"/>
                <w:szCs w:val="20"/>
                <w:lang w:val="ru-RU"/>
              </w:rPr>
            </w:pPr>
          </w:p>
          <w:p w14:paraId="24BDAC7C" w14:textId="77777777" w:rsidR="00FA53FA" w:rsidRDefault="00FA53FA" w:rsidP="004F5260">
            <w:pPr>
              <w:pStyle w:val="TableParagraph"/>
              <w:jc w:val="center"/>
              <w:rPr>
                <w:sz w:val="20"/>
                <w:szCs w:val="20"/>
                <w:lang w:val="ru-RU"/>
              </w:rPr>
            </w:pPr>
          </w:p>
          <w:p w14:paraId="1B8ED95B" w14:textId="77777777" w:rsidR="00FA53FA" w:rsidRDefault="00FA53FA" w:rsidP="004F5260">
            <w:pPr>
              <w:pStyle w:val="TableParagraph"/>
              <w:jc w:val="center"/>
              <w:rPr>
                <w:sz w:val="20"/>
                <w:szCs w:val="20"/>
                <w:lang w:val="ru-RU"/>
              </w:rPr>
            </w:pPr>
          </w:p>
          <w:p w14:paraId="52353666" w14:textId="77777777" w:rsidR="00FA53FA" w:rsidRDefault="00FA53FA" w:rsidP="004F5260">
            <w:pPr>
              <w:pStyle w:val="TableParagraph"/>
              <w:jc w:val="center"/>
              <w:rPr>
                <w:sz w:val="20"/>
                <w:szCs w:val="20"/>
                <w:lang w:val="ru-RU"/>
              </w:rPr>
            </w:pPr>
          </w:p>
          <w:p w14:paraId="5E74C5B0" w14:textId="77777777" w:rsidR="00FA53FA" w:rsidRDefault="00FA53FA" w:rsidP="004F5260">
            <w:pPr>
              <w:pStyle w:val="TableParagraph"/>
              <w:jc w:val="center"/>
              <w:rPr>
                <w:sz w:val="20"/>
                <w:szCs w:val="20"/>
                <w:lang w:val="ru-RU"/>
              </w:rPr>
            </w:pPr>
          </w:p>
          <w:p w14:paraId="40D0DA96" w14:textId="77777777" w:rsidR="00FA53FA" w:rsidRDefault="00FA53FA" w:rsidP="004F5260">
            <w:pPr>
              <w:pStyle w:val="TableParagraph"/>
              <w:jc w:val="center"/>
              <w:rPr>
                <w:sz w:val="20"/>
                <w:szCs w:val="20"/>
                <w:lang w:val="ru-RU"/>
              </w:rPr>
            </w:pPr>
          </w:p>
          <w:p w14:paraId="275E8AAE" w14:textId="77777777" w:rsidR="00FA53FA" w:rsidRDefault="00FA53FA" w:rsidP="004F5260">
            <w:pPr>
              <w:pStyle w:val="TableParagraph"/>
              <w:jc w:val="center"/>
              <w:rPr>
                <w:sz w:val="20"/>
                <w:szCs w:val="20"/>
                <w:lang w:val="ru-RU"/>
              </w:rPr>
            </w:pPr>
          </w:p>
          <w:p w14:paraId="70FAF50C" w14:textId="77777777" w:rsidR="00FA53FA" w:rsidRDefault="00FA53FA" w:rsidP="004F5260">
            <w:pPr>
              <w:pStyle w:val="TableParagraph"/>
              <w:jc w:val="center"/>
              <w:rPr>
                <w:sz w:val="20"/>
                <w:szCs w:val="20"/>
                <w:lang w:val="ru-RU"/>
              </w:rPr>
            </w:pPr>
          </w:p>
          <w:p w14:paraId="6697C445" w14:textId="77777777" w:rsidR="00FA53FA" w:rsidRDefault="00FA53FA" w:rsidP="004F5260">
            <w:pPr>
              <w:pStyle w:val="TableParagraph"/>
              <w:jc w:val="center"/>
              <w:rPr>
                <w:sz w:val="20"/>
                <w:szCs w:val="20"/>
                <w:lang w:val="ru-RU"/>
              </w:rPr>
            </w:pPr>
          </w:p>
          <w:p w14:paraId="67516F18" w14:textId="77777777" w:rsidR="00FA53FA" w:rsidRDefault="00FA53FA" w:rsidP="004F5260">
            <w:pPr>
              <w:pStyle w:val="TableParagraph"/>
              <w:jc w:val="center"/>
              <w:rPr>
                <w:sz w:val="20"/>
                <w:szCs w:val="20"/>
                <w:lang w:val="ru-RU"/>
              </w:rPr>
            </w:pPr>
          </w:p>
          <w:p w14:paraId="3A1FD85E" w14:textId="77777777" w:rsidR="00FA53FA" w:rsidRDefault="00FA53FA" w:rsidP="004F5260">
            <w:pPr>
              <w:pStyle w:val="TableParagraph"/>
              <w:jc w:val="center"/>
              <w:rPr>
                <w:sz w:val="20"/>
                <w:szCs w:val="20"/>
                <w:lang w:val="ru-RU"/>
              </w:rPr>
            </w:pPr>
          </w:p>
          <w:p w14:paraId="72BC5028" w14:textId="77777777" w:rsidR="00FA53FA" w:rsidRDefault="00FA53FA" w:rsidP="004F5260">
            <w:pPr>
              <w:pStyle w:val="TableParagraph"/>
              <w:jc w:val="center"/>
              <w:rPr>
                <w:sz w:val="20"/>
                <w:szCs w:val="20"/>
                <w:lang w:val="ru-RU"/>
              </w:rPr>
            </w:pPr>
          </w:p>
          <w:p w14:paraId="3D5C0FB5" w14:textId="77777777" w:rsidR="00FA53FA" w:rsidRDefault="00FA53FA" w:rsidP="004F5260">
            <w:pPr>
              <w:pStyle w:val="TableParagraph"/>
              <w:jc w:val="center"/>
              <w:rPr>
                <w:sz w:val="20"/>
                <w:szCs w:val="20"/>
                <w:lang w:val="ru-RU"/>
              </w:rPr>
            </w:pPr>
          </w:p>
          <w:p w14:paraId="0FD3724A" w14:textId="77777777" w:rsidR="00FA53FA" w:rsidRDefault="00FA53FA" w:rsidP="004F5260">
            <w:pPr>
              <w:pStyle w:val="TableParagraph"/>
              <w:jc w:val="center"/>
              <w:rPr>
                <w:sz w:val="20"/>
                <w:szCs w:val="20"/>
                <w:lang w:val="ru-RU"/>
              </w:rPr>
            </w:pPr>
          </w:p>
          <w:p w14:paraId="3DD44B10" w14:textId="77777777" w:rsidR="00FA53FA" w:rsidRDefault="00FA53FA" w:rsidP="004F5260">
            <w:pPr>
              <w:pStyle w:val="TableParagraph"/>
              <w:jc w:val="center"/>
              <w:rPr>
                <w:sz w:val="20"/>
                <w:szCs w:val="20"/>
                <w:lang w:val="ru-RU"/>
              </w:rPr>
            </w:pPr>
          </w:p>
          <w:p w14:paraId="145077E9" w14:textId="77777777" w:rsidR="00FA53FA" w:rsidRDefault="00FA53FA" w:rsidP="004F5260">
            <w:pPr>
              <w:pStyle w:val="TableParagraph"/>
              <w:jc w:val="center"/>
              <w:rPr>
                <w:sz w:val="20"/>
                <w:szCs w:val="20"/>
                <w:lang w:val="ru-RU"/>
              </w:rPr>
            </w:pPr>
          </w:p>
          <w:p w14:paraId="6E14E9FA" w14:textId="77777777" w:rsidR="00FA53FA" w:rsidRDefault="00FA53FA" w:rsidP="004F5260">
            <w:pPr>
              <w:pStyle w:val="TableParagraph"/>
              <w:jc w:val="center"/>
              <w:rPr>
                <w:sz w:val="20"/>
                <w:szCs w:val="20"/>
                <w:lang w:val="ru-RU"/>
              </w:rPr>
            </w:pPr>
          </w:p>
          <w:p w14:paraId="33610ED6" w14:textId="77777777" w:rsidR="00FA53FA" w:rsidRDefault="00FA53FA" w:rsidP="004F5260">
            <w:pPr>
              <w:pStyle w:val="TableParagraph"/>
              <w:jc w:val="center"/>
              <w:rPr>
                <w:sz w:val="20"/>
                <w:szCs w:val="20"/>
                <w:lang w:val="ru-RU"/>
              </w:rPr>
            </w:pPr>
          </w:p>
          <w:p w14:paraId="2D82FAB0" w14:textId="77777777" w:rsidR="00FA53FA" w:rsidRDefault="00FA53FA" w:rsidP="004F5260">
            <w:pPr>
              <w:pStyle w:val="TableParagraph"/>
              <w:jc w:val="center"/>
              <w:rPr>
                <w:sz w:val="20"/>
                <w:szCs w:val="20"/>
                <w:lang w:val="ru-RU"/>
              </w:rPr>
            </w:pPr>
          </w:p>
          <w:p w14:paraId="14D80EB4" w14:textId="77777777" w:rsidR="00FA53FA" w:rsidRDefault="00FA53FA" w:rsidP="004F5260">
            <w:pPr>
              <w:pStyle w:val="TableParagraph"/>
              <w:jc w:val="center"/>
              <w:rPr>
                <w:sz w:val="20"/>
                <w:szCs w:val="20"/>
                <w:lang w:val="ru-RU"/>
              </w:rPr>
            </w:pPr>
          </w:p>
          <w:p w14:paraId="3FB8BDEC" w14:textId="77777777" w:rsidR="00FA53FA" w:rsidRDefault="00FA53FA" w:rsidP="004F5260">
            <w:pPr>
              <w:pStyle w:val="TableParagraph"/>
              <w:jc w:val="center"/>
              <w:rPr>
                <w:sz w:val="20"/>
                <w:szCs w:val="20"/>
                <w:lang w:val="ru-RU"/>
              </w:rPr>
            </w:pPr>
          </w:p>
          <w:p w14:paraId="2D5AD8DB" w14:textId="77777777" w:rsidR="00FA53FA" w:rsidRDefault="00FA53FA" w:rsidP="004F5260">
            <w:pPr>
              <w:pStyle w:val="TableParagraph"/>
              <w:jc w:val="center"/>
              <w:rPr>
                <w:sz w:val="20"/>
                <w:szCs w:val="20"/>
                <w:lang w:val="ru-RU"/>
              </w:rPr>
            </w:pPr>
          </w:p>
          <w:p w14:paraId="113E2666" w14:textId="77777777" w:rsidR="00FA53FA" w:rsidRDefault="00FA53FA" w:rsidP="004F5260">
            <w:pPr>
              <w:pStyle w:val="TableParagraph"/>
              <w:jc w:val="center"/>
              <w:rPr>
                <w:sz w:val="20"/>
                <w:szCs w:val="20"/>
                <w:lang w:val="ru-RU"/>
              </w:rPr>
            </w:pPr>
          </w:p>
          <w:p w14:paraId="1853CC8E" w14:textId="77777777" w:rsidR="00FA53FA" w:rsidRDefault="00FA53FA" w:rsidP="004F5260">
            <w:pPr>
              <w:pStyle w:val="TableParagraph"/>
              <w:jc w:val="center"/>
              <w:rPr>
                <w:sz w:val="20"/>
                <w:szCs w:val="20"/>
                <w:lang w:val="ru-RU"/>
              </w:rPr>
            </w:pPr>
          </w:p>
          <w:p w14:paraId="61DB3196" w14:textId="77777777" w:rsidR="00FA53FA" w:rsidRDefault="00FA53FA" w:rsidP="004F5260">
            <w:pPr>
              <w:pStyle w:val="TableParagraph"/>
              <w:jc w:val="center"/>
              <w:rPr>
                <w:sz w:val="20"/>
                <w:szCs w:val="20"/>
                <w:lang w:val="ru-RU"/>
              </w:rPr>
            </w:pPr>
          </w:p>
          <w:p w14:paraId="310A24B4" w14:textId="77777777" w:rsidR="00FA53FA" w:rsidRDefault="00FA53FA" w:rsidP="004F5260">
            <w:pPr>
              <w:pStyle w:val="TableParagraph"/>
              <w:jc w:val="center"/>
              <w:rPr>
                <w:sz w:val="20"/>
                <w:szCs w:val="20"/>
                <w:lang w:val="ru-RU"/>
              </w:rPr>
            </w:pPr>
          </w:p>
          <w:p w14:paraId="6D2EE5BB" w14:textId="77777777" w:rsidR="00FA53FA" w:rsidRDefault="00FA53FA" w:rsidP="004F5260">
            <w:pPr>
              <w:pStyle w:val="TableParagraph"/>
              <w:jc w:val="center"/>
              <w:rPr>
                <w:sz w:val="20"/>
                <w:szCs w:val="20"/>
                <w:lang w:val="ru-RU"/>
              </w:rPr>
            </w:pPr>
          </w:p>
          <w:p w14:paraId="3B3016B1" w14:textId="77777777" w:rsidR="00FA53FA" w:rsidRDefault="00FA53FA" w:rsidP="004F5260">
            <w:pPr>
              <w:pStyle w:val="TableParagraph"/>
              <w:jc w:val="center"/>
              <w:rPr>
                <w:sz w:val="20"/>
                <w:szCs w:val="20"/>
                <w:lang w:val="ru-RU"/>
              </w:rPr>
            </w:pPr>
          </w:p>
          <w:p w14:paraId="3EE36389" w14:textId="77777777" w:rsidR="00FA53FA" w:rsidRDefault="00FA53FA" w:rsidP="004F5260">
            <w:pPr>
              <w:pStyle w:val="TableParagraph"/>
              <w:jc w:val="center"/>
              <w:rPr>
                <w:sz w:val="20"/>
                <w:szCs w:val="20"/>
                <w:lang w:val="ru-RU"/>
              </w:rPr>
            </w:pPr>
          </w:p>
          <w:p w14:paraId="346E5371" w14:textId="77777777" w:rsidR="00FA53FA" w:rsidRDefault="00FA53FA" w:rsidP="004F5260">
            <w:pPr>
              <w:pStyle w:val="TableParagraph"/>
              <w:jc w:val="center"/>
              <w:rPr>
                <w:sz w:val="20"/>
                <w:szCs w:val="20"/>
                <w:lang w:val="ru-RU"/>
              </w:rPr>
            </w:pPr>
          </w:p>
          <w:p w14:paraId="0783D345" w14:textId="77777777" w:rsidR="00FA53FA" w:rsidRDefault="00FA53FA" w:rsidP="004F5260">
            <w:pPr>
              <w:pStyle w:val="TableParagraph"/>
              <w:jc w:val="center"/>
              <w:rPr>
                <w:sz w:val="20"/>
                <w:szCs w:val="20"/>
                <w:lang w:val="ru-RU"/>
              </w:rPr>
            </w:pPr>
          </w:p>
          <w:p w14:paraId="674CC0E6" w14:textId="77777777" w:rsidR="00FA53FA" w:rsidRDefault="00FA53FA" w:rsidP="004F5260">
            <w:pPr>
              <w:pStyle w:val="TableParagraph"/>
              <w:jc w:val="center"/>
              <w:rPr>
                <w:sz w:val="20"/>
                <w:szCs w:val="20"/>
                <w:lang w:val="ru-RU"/>
              </w:rPr>
            </w:pPr>
          </w:p>
          <w:p w14:paraId="069138A9" w14:textId="77777777" w:rsidR="00FA53FA" w:rsidRDefault="00FA53FA" w:rsidP="004F5260">
            <w:pPr>
              <w:pStyle w:val="TableParagraph"/>
              <w:jc w:val="center"/>
              <w:rPr>
                <w:sz w:val="20"/>
                <w:szCs w:val="20"/>
                <w:lang w:val="ru-RU"/>
              </w:rPr>
            </w:pPr>
          </w:p>
          <w:p w14:paraId="0C375D9A" w14:textId="77777777" w:rsidR="00FA53FA" w:rsidRDefault="00FA53FA" w:rsidP="004F5260">
            <w:pPr>
              <w:pStyle w:val="TableParagraph"/>
              <w:jc w:val="center"/>
              <w:rPr>
                <w:sz w:val="20"/>
                <w:szCs w:val="20"/>
                <w:lang w:val="ru-RU"/>
              </w:rPr>
            </w:pPr>
          </w:p>
          <w:p w14:paraId="430E84E2" w14:textId="77777777" w:rsidR="00FA53FA" w:rsidRDefault="00FA53FA" w:rsidP="004F5260">
            <w:pPr>
              <w:pStyle w:val="TableParagraph"/>
              <w:jc w:val="center"/>
              <w:rPr>
                <w:sz w:val="20"/>
                <w:szCs w:val="20"/>
                <w:lang w:val="ru-RU"/>
              </w:rPr>
            </w:pPr>
          </w:p>
          <w:p w14:paraId="5CEAFD3C" w14:textId="103B0F74" w:rsidR="00152756" w:rsidRPr="002A79F7" w:rsidRDefault="00FA53FA" w:rsidP="001E3596">
            <w:pPr>
              <w:pStyle w:val="TableParagraph"/>
              <w:jc w:val="center"/>
              <w:rPr>
                <w:b/>
                <w:sz w:val="20"/>
                <w:szCs w:val="20"/>
                <w:lang w:val="ru-RU"/>
              </w:rPr>
            </w:pPr>
            <w:r w:rsidRPr="00235D83">
              <w:rPr>
                <w:spacing w:val="-4"/>
                <w:sz w:val="20"/>
                <w:szCs w:val="20"/>
                <w:lang w:val="ru-RU"/>
              </w:rPr>
              <w:lastRenderedPageBreak/>
              <w:t xml:space="preserve">Качество </w:t>
            </w:r>
            <w:r w:rsidRPr="00235D83">
              <w:rPr>
                <w:sz w:val="20"/>
                <w:szCs w:val="20"/>
                <w:lang w:val="ru-RU"/>
              </w:rPr>
              <w:t>цитологической диагностики. Признаки патологического процесса в клеточном материале</w:t>
            </w:r>
          </w:p>
        </w:tc>
        <w:tc>
          <w:tcPr>
            <w:tcW w:w="3440" w:type="dxa"/>
          </w:tcPr>
          <w:p w14:paraId="3F286863"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0C397808"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13BE8B1F"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FEBF14B"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994733B"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4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F1585FB"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2BCAB966" w14:textId="14E6E204" w:rsidR="00FA53FA" w:rsidRPr="003B4C73" w:rsidRDefault="006A1BF2" w:rsidP="006A1BF2">
            <w:pPr>
              <w:contextualSpacing/>
              <w:jc w:val="center"/>
              <w:rPr>
                <w:rStyle w:val="a5"/>
                <w:color w:val="auto"/>
                <w:u w:val="none"/>
              </w:rPr>
            </w:pPr>
            <w:r w:rsidRPr="00235D83">
              <w:rPr>
                <w:rFonts w:cs="Times New Roman"/>
                <w:sz w:val="20"/>
                <w:szCs w:val="20"/>
              </w:rPr>
              <w:t>Сайты</w:t>
            </w:r>
            <w:r w:rsidR="0084203C">
              <w:rPr>
                <w:rFonts w:cs="Times New Roman"/>
                <w:sz w:val="20"/>
                <w:szCs w:val="20"/>
              </w:rPr>
              <w:t xml:space="preserve">: </w:t>
            </w:r>
            <w:hyperlink r:id="rId149" w:history="1">
              <w:r w:rsidRPr="003B4C73">
                <w:rPr>
                  <w:rStyle w:val="a5"/>
                  <w:rFonts w:cs="Times New Roman"/>
                  <w:color w:val="auto"/>
                  <w:sz w:val="20"/>
                  <w:szCs w:val="20"/>
                  <w:u w:val="none"/>
                </w:rPr>
                <w:t>http://www.fsvok.ru</w:t>
              </w:r>
            </w:hyperlink>
          </w:p>
          <w:p w14:paraId="3345541C" w14:textId="77777777" w:rsidR="00FA53FA" w:rsidRPr="003B4C73" w:rsidRDefault="00FA53FA" w:rsidP="004F5260">
            <w:pPr>
              <w:contextualSpacing/>
              <w:jc w:val="center"/>
              <w:rPr>
                <w:rStyle w:val="a5"/>
                <w:color w:val="auto"/>
                <w:u w:val="none"/>
              </w:rPr>
            </w:pPr>
          </w:p>
          <w:p w14:paraId="1165F833" w14:textId="77777777" w:rsidR="00FA53FA" w:rsidRDefault="00FA53FA" w:rsidP="004F5260">
            <w:pPr>
              <w:contextualSpacing/>
              <w:jc w:val="center"/>
              <w:rPr>
                <w:rStyle w:val="a5"/>
              </w:rPr>
            </w:pPr>
          </w:p>
          <w:p w14:paraId="72158C19" w14:textId="77777777" w:rsidR="00FA53FA" w:rsidRDefault="00FA53FA" w:rsidP="004F5260">
            <w:pPr>
              <w:contextualSpacing/>
              <w:jc w:val="center"/>
              <w:rPr>
                <w:rStyle w:val="a5"/>
              </w:rPr>
            </w:pPr>
          </w:p>
          <w:p w14:paraId="5A91DF7E" w14:textId="77777777" w:rsidR="00FA53FA" w:rsidRDefault="00FA53FA" w:rsidP="004F5260">
            <w:pPr>
              <w:contextualSpacing/>
              <w:jc w:val="center"/>
              <w:rPr>
                <w:rStyle w:val="a5"/>
              </w:rPr>
            </w:pPr>
          </w:p>
          <w:p w14:paraId="5A843F9C" w14:textId="77777777" w:rsidR="00FA53FA" w:rsidRDefault="00FA53FA" w:rsidP="004F5260">
            <w:pPr>
              <w:contextualSpacing/>
              <w:jc w:val="center"/>
              <w:rPr>
                <w:rStyle w:val="a5"/>
              </w:rPr>
            </w:pPr>
          </w:p>
          <w:p w14:paraId="117F6B40" w14:textId="77777777" w:rsidR="00FA53FA" w:rsidRDefault="00FA53FA" w:rsidP="004F5260">
            <w:pPr>
              <w:contextualSpacing/>
              <w:jc w:val="center"/>
              <w:rPr>
                <w:rStyle w:val="a5"/>
              </w:rPr>
            </w:pPr>
          </w:p>
          <w:p w14:paraId="66DCE401" w14:textId="77777777" w:rsidR="00FA53FA" w:rsidRDefault="00FA53FA" w:rsidP="004F5260">
            <w:pPr>
              <w:contextualSpacing/>
              <w:jc w:val="center"/>
              <w:rPr>
                <w:rStyle w:val="a5"/>
              </w:rPr>
            </w:pPr>
          </w:p>
          <w:p w14:paraId="556788D2" w14:textId="77777777" w:rsidR="00FA53FA" w:rsidRDefault="00FA53FA" w:rsidP="004F5260">
            <w:pPr>
              <w:contextualSpacing/>
              <w:jc w:val="center"/>
              <w:rPr>
                <w:rStyle w:val="a5"/>
              </w:rPr>
            </w:pPr>
          </w:p>
          <w:p w14:paraId="08000803" w14:textId="77777777" w:rsidR="00FA53FA" w:rsidRDefault="00FA53FA" w:rsidP="004F5260">
            <w:pPr>
              <w:contextualSpacing/>
              <w:jc w:val="center"/>
              <w:rPr>
                <w:rStyle w:val="a5"/>
              </w:rPr>
            </w:pPr>
          </w:p>
          <w:p w14:paraId="28E31DB2" w14:textId="77777777" w:rsidR="00FA53FA" w:rsidRDefault="00FA53FA" w:rsidP="004F5260">
            <w:pPr>
              <w:contextualSpacing/>
              <w:jc w:val="center"/>
              <w:rPr>
                <w:rStyle w:val="a5"/>
              </w:rPr>
            </w:pPr>
          </w:p>
          <w:p w14:paraId="3B0D13BB" w14:textId="77777777" w:rsidR="00FA53FA" w:rsidRDefault="00FA53FA" w:rsidP="004F5260">
            <w:pPr>
              <w:contextualSpacing/>
              <w:jc w:val="center"/>
              <w:rPr>
                <w:rStyle w:val="a5"/>
              </w:rPr>
            </w:pPr>
          </w:p>
          <w:p w14:paraId="3D4B55E0" w14:textId="77777777" w:rsidR="00FA53FA" w:rsidRDefault="00FA53FA" w:rsidP="004F5260">
            <w:pPr>
              <w:contextualSpacing/>
              <w:jc w:val="center"/>
              <w:rPr>
                <w:rStyle w:val="a5"/>
              </w:rPr>
            </w:pPr>
          </w:p>
          <w:p w14:paraId="076A2F47" w14:textId="77777777" w:rsidR="00FA53FA" w:rsidRDefault="00FA53FA" w:rsidP="004F5260">
            <w:pPr>
              <w:contextualSpacing/>
              <w:jc w:val="center"/>
              <w:rPr>
                <w:rStyle w:val="a5"/>
              </w:rPr>
            </w:pPr>
          </w:p>
          <w:p w14:paraId="3187EB00" w14:textId="77777777" w:rsidR="00FA53FA" w:rsidRDefault="00FA53FA" w:rsidP="004F5260">
            <w:pPr>
              <w:contextualSpacing/>
              <w:jc w:val="center"/>
              <w:rPr>
                <w:rStyle w:val="a5"/>
              </w:rPr>
            </w:pPr>
          </w:p>
          <w:p w14:paraId="63AF968A" w14:textId="77777777" w:rsidR="00FA53FA" w:rsidRDefault="00FA53FA" w:rsidP="004F5260">
            <w:pPr>
              <w:contextualSpacing/>
              <w:jc w:val="center"/>
              <w:rPr>
                <w:rStyle w:val="a5"/>
              </w:rPr>
            </w:pPr>
          </w:p>
          <w:p w14:paraId="45B67D12" w14:textId="77777777" w:rsidR="00FA53FA" w:rsidRDefault="00FA53FA" w:rsidP="004F5260">
            <w:pPr>
              <w:contextualSpacing/>
              <w:jc w:val="center"/>
              <w:rPr>
                <w:rStyle w:val="a5"/>
              </w:rPr>
            </w:pPr>
          </w:p>
          <w:p w14:paraId="7898D637" w14:textId="77777777" w:rsidR="00FA53FA" w:rsidRDefault="00FA53FA" w:rsidP="004F5260">
            <w:pPr>
              <w:contextualSpacing/>
              <w:jc w:val="center"/>
              <w:rPr>
                <w:rStyle w:val="a5"/>
              </w:rPr>
            </w:pPr>
          </w:p>
          <w:p w14:paraId="4A7E977E" w14:textId="77777777" w:rsidR="00FA53FA" w:rsidRDefault="00FA53FA" w:rsidP="004F5260">
            <w:pPr>
              <w:contextualSpacing/>
              <w:jc w:val="center"/>
              <w:rPr>
                <w:rStyle w:val="a5"/>
              </w:rPr>
            </w:pPr>
          </w:p>
          <w:p w14:paraId="46024594" w14:textId="77777777" w:rsidR="00FA53FA" w:rsidRDefault="00FA53FA" w:rsidP="004F5260">
            <w:pPr>
              <w:contextualSpacing/>
              <w:jc w:val="center"/>
              <w:rPr>
                <w:rStyle w:val="a5"/>
              </w:rPr>
            </w:pPr>
          </w:p>
          <w:p w14:paraId="4B9AAD38" w14:textId="77777777" w:rsidR="00FA53FA" w:rsidRDefault="00FA53FA" w:rsidP="004F5260">
            <w:pPr>
              <w:contextualSpacing/>
              <w:jc w:val="center"/>
              <w:rPr>
                <w:rStyle w:val="a5"/>
              </w:rPr>
            </w:pPr>
          </w:p>
          <w:p w14:paraId="3AA2F251" w14:textId="77777777" w:rsidR="00FA53FA" w:rsidRDefault="00FA53FA" w:rsidP="004F5260">
            <w:pPr>
              <w:contextualSpacing/>
              <w:jc w:val="center"/>
              <w:rPr>
                <w:rStyle w:val="a5"/>
              </w:rPr>
            </w:pPr>
          </w:p>
          <w:p w14:paraId="660B5BE6"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5CD17A05"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B42E822"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0D043C9"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0C52AFE"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5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370F3C39"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0A50900A" w14:textId="11F015E8" w:rsidR="00FA53FA" w:rsidRPr="003B4C73" w:rsidRDefault="00F36A76" w:rsidP="006A1BF2">
            <w:pPr>
              <w:contextualSpacing/>
              <w:jc w:val="center"/>
              <w:rPr>
                <w:rStyle w:val="a5"/>
                <w:color w:val="auto"/>
                <w:u w:val="none"/>
              </w:rPr>
            </w:pPr>
            <w:r>
              <w:rPr>
                <w:rFonts w:cs="Times New Roman"/>
                <w:sz w:val="20"/>
                <w:szCs w:val="20"/>
              </w:rPr>
              <w:t xml:space="preserve">Сайты: </w:t>
            </w:r>
            <w:hyperlink r:id="rId151" w:history="1">
              <w:r w:rsidR="006A1BF2" w:rsidRPr="003B4C73">
                <w:rPr>
                  <w:rStyle w:val="a5"/>
                  <w:rFonts w:cs="Times New Roman"/>
                  <w:color w:val="auto"/>
                  <w:sz w:val="20"/>
                  <w:szCs w:val="20"/>
                  <w:u w:val="none"/>
                </w:rPr>
                <w:t>http://www.fsvok.ru</w:t>
              </w:r>
            </w:hyperlink>
          </w:p>
          <w:p w14:paraId="50E13C4E" w14:textId="77777777" w:rsidR="00FA53FA" w:rsidRPr="003B4C73" w:rsidRDefault="00FA53FA" w:rsidP="004F5260">
            <w:pPr>
              <w:contextualSpacing/>
              <w:jc w:val="center"/>
              <w:rPr>
                <w:rStyle w:val="a5"/>
                <w:color w:val="auto"/>
                <w:u w:val="none"/>
              </w:rPr>
            </w:pPr>
          </w:p>
          <w:p w14:paraId="6BD35293" w14:textId="77777777" w:rsidR="00FA53FA" w:rsidRDefault="00FA53FA" w:rsidP="004F5260">
            <w:pPr>
              <w:contextualSpacing/>
              <w:jc w:val="center"/>
              <w:rPr>
                <w:rStyle w:val="a5"/>
              </w:rPr>
            </w:pPr>
          </w:p>
          <w:p w14:paraId="2513D43B" w14:textId="77777777" w:rsidR="00FA53FA" w:rsidRDefault="00FA53FA" w:rsidP="004F5260">
            <w:pPr>
              <w:contextualSpacing/>
              <w:jc w:val="center"/>
              <w:rPr>
                <w:rStyle w:val="a5"/>
              </w:rPr>
            </w:pPr>
          </w:p>
          <w:p w14:paraId="04C1949C" w14:textId="77777777" w:rsidR="00FA53FA" w:rsidRDefault="00FA53FA" w:rsidP="004F5260">
            <w:pPr>
              <w:contextualSpacing/>
              <w:jc w:val="center"/>
              <w:rPr>
                <w:rStyle w:val="a5"/>
              </w:rPr>
            </w:pPr>
          </w:p>
          <w:p w14:paraId="116EC87E" w14:textId="77777777" w:rsidR="00FA53FA" w:rsidRDefault="00FA53FA" w:rsidP="004F5260">
            <w:pPr>
              <w:contextualSpacing/>
              <w:jc w:val="center"/>
              <w:rPr>
                <w:rStyle w:val="a5"/>
              </w:rPr>
            </w:pPr>
          </w:p>
          <w:p w14:paraId="620E3681" w14:textId="77777777" w:rsidR="00FA53FA" w:rsidRDefault="00FA53FA" w:rsidP="004F5260">
            <w:pPr>
              <w:contextualSpacing/>
              <w:jc w:val="center"/>
              <w:rPr>
                <w:rStyle w:val="a5"/>
              </w:rPr>
            </w:pPr>
          </w:p>
          <w:p w14:paraId="564DDD8F" w14:textId="77777777" w:rsidR="00FA53FA" w:rsidRDefault="00FA53FA" w:rsidP="004F5260">
            <w:pPr>
              <w:contextualSpacing/>
              <w:jc w:val="center"/>
              <w:rPr>
                <w:rStyle w:val="a5"/>
              </w:rPr>
            </w:pPr>
          </w:p>
          <w:p w14:paraId="0439A9F8" w14:textId="77777777" w:rsidR="00FA53FA" w:rsidRDefault="00FA53FA" w:rsidP="004F5260">
            <w:pPr>
              <w:contextualSpacing/>
              <w:jc w:val="center"/>
              <w:rPr>
                <w:rStyle w:val="a5"/>
              </w:rPr>
            </w:pPr>
          </w:p>
          <w:p w14:paraId="333A3B9A" w14:textId="77777777" w:rsidR="00FA53FA" w:rsidRDefault="00FA53FA" w:rsidP="004F5260">
            <w:pPr>
              <w:contextualSpacing/>
              <w:jc w:val="center"/>
              <w:rPr>
                <w:rStyle w:val="a5"/>
              </w:rPr>
            </w:pPr>
          </w:p>
          <w:p w14:paraId="5C0D58BD" w14:textId="77777777" w:rsidR="00FA53FA" w:rsidRDefault="00FA53FA" w:rsidP="004F5260">
            <w:pPr>
              <w:contextualSpacing/>
              <w:jc w:val="center"/>
              <w:rPr>
                <w:rStyle w:val="a5"/>
              </w:rPr>
            </w:pPr>
          </w:p>
          <w:p w14:paraId="071223AE" w14:textId="77777777" w:rsidR="00FA53FA" w:rsidRDefault="00FA53FA" w:rsidP="004F5260">
            <w:pPr>
              <w:contextualSpacing/>
              <w:jc w:val="center"/>
              <w:rPr>
                <w:rStyle w:val="a5"/>
              </w:rPr>
            </w:pPr>
          </w:p>
          <w:p w14:paraId="5DEF7598" w14:textId="77777777" w:rsidR="00FA53FA" w:rsidRDefault="00FA53FA" w:rsidP="004F5260">
            <w:pPr>
              <w:contextualSpacing/>
              <w:jc w:val="center"/>
              <w:rPr>
                <w:rStyle w:val="a5"/>
              </w:rPr>
            </w:pPr>
          </w:p>
          <w:p w14:paraId="467F2894" w14:textId="77777777" w:rsidR="00FA53FA" w:rsidRDefault="00FA53FA" w:rsidP="004F5260">
            <w:pPr>
              <w:contextualSpacing/>
              <w:jc w:val="center"/>
              <w:rPr>
                <w:rStyle w:val="a5"/>
              </w:rPr>
            </w:pPr>
          </w:p>
          <w:p w14:paraId="17447FDF" w14:textId="77777777" w:rsidR="00FA53FA" w:rsidRDefault="00FA53FA" w:rsidP="004F5260">
            <w:pPr>
              <w:contextualSpacing/>
              <w:jc w:val="center"/>
              <w:rPr>
                <w:rStyle w:val="a5"/>
              </w:rPr>
            </w:pPr>
          </w:p>
          <w:p w14:paraId="39EA5A24" w14:textId="77777777" w:rsidR="00FA53FA" w:rsidRDefault="00FA53FA" w:rsidP="004F5260">
            <w:pPr>
              <w:contextualSpacing/>
              <w:jc w:val="center"/>
              <w:rPr>
                <w:rStyle w:val="a5"/>
              </w:rPr>
            </w:pPr>
          </w:p>
          <w:p w14:paraId="6E90DF88" w14:textId="77777777" w:rsidR="00FA53FA" w:rsidRDefault="00FA53FA" w:rsidP="004F5260">
            <w:pPr>
              <w:contextualSpacing/>
              <w:jc w:val="center"/>
              <w:rPr>
                <w:rStyle w:val="a5"/>
              </w:rPr>
            </w:pPr>
          </w:p>
          <w:p w14:paraId="46DC570C" w14:textId="77777777" w:rsidR="00FA53FA" w:rsidRDefault="00FA53FA" w:rsidP="004F5260">
            <w:pPr>
              <w:contextualSpacing/>
              <w:jc w:val="center"/>
              <w:rPr>
                <w:rStyle w:val="a5"/>
              </w:rPr>
            </w:pPr>
          </w:p>
          <w:p w14:paraId="0E043DE8" w14:textId="77777777" w:rsidR="00FA53FA" w:rsidRDefault="00FA53FA" w:rsidP="004F5260">
            <w:pPr>
              <w:contextualSpacing/>
              <w:jc w:val="center"/>
              <w:rPr>
                <w:rStyle w:val="a5"/>
              </w:rPr>
            </w:pPr>
          </w:p>
          <w:p w14:paraId="53C798E3" w14:textId="77777777" w:rsidR="00FA53FA" w:rsidRDefault="00FA53FA" w:rsidP="004F5260">
            <w:pPr>
              <w:contextualSpacing/>
              <w:jc w:val="center"/>
              <w:rPr>
                <w:rStyle w:val="a5"/>
              </w:rPr>
            </w:pPr>
          </w:p>
          <w:p w14:paraId="2B4131BB" w14:textId="77777777" w:rsidR="00FA53FA" w:rsidRDefault="00FA53FA" w:rsidP="004F5260">
            <w:pPr>
              <w:contextualSpacing/>
              <w:jc w:val="center"/>
              <w:rPr>
                <w:rStyle w:val="a5"/>
              </w:rPr>
            </w:pPr>
          </w:p>
          <w:p w14:paraId="7F1D90AC" w14:textId="77777777" w:rsidR="00FA53FA" w:rsidRDefault="00FA53FA" w:rsidP="004F5260">
            <w:pPr>
              <w:contextualSpacing/>
              <w:jc w:val="center"/>
              <w:rPr>
                <w:rStyle w:val="a5"/>
              </w:rPr>
            </w:pPr>
          </w:p>
          <w:p w14:paraId="5DCD5359"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29036509"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247CCBC"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17860032"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0AC244FA"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5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59DCE7E3"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4CE051B4" w14:textId="33A3AF01" w:rsidR="00FA53FA" w:rsidRDefault="00F36A76" w:rsidP="006A1BF2">
            <w:pPr>
              <w:contextualSpacing/>
              <w:jc w:val="center"/>
              <w:rPr>
                <w:rStyle w:val="a5"/>
              </w:rPr>
            </w:pPr>
            <w:r>
              <w:rPr>
                <w:rFonts w:cs="Times New Roman"/>
                <w:sz w:val="20"/>
                <w:szCs w:val="20"/>
              </w:rPr>
              <w:t xml:space="preserve">Сайты: </w:t>
            </w:r>
            <w:hyperlink r:id="rId153" w:history="1">
              <w:r w:rsidR="006A1BF2" w:rsidRPr="003B4C73">
                <w:rPr>
                  <w:rStyle w:val="a5"/>
                  <w:rFonts w:cs="Times New Roman"/>
                  <w:color w:val="auto"/>
                  <w:sz w:val="20"/>
                  <w:szCs w:val="20"/>
                  <w:u w:val="none"/>
                </w:rPr>
                <w:t>http://www.fsvok.ru</w:t>
              </w:r>
            </w:hyperlink>
          </w:p>
          <w:p w14:paraId="54AB4BB1" w14:textId="77777777" w:rsidR="00FA53FA" w:rsidRDefault="00FA53FA" w:rsidP="004F5260">
            <w:pPr>
              <w:contextualSpacing/>
              <w:jc w:val="center"/>
              <w:rPr>
                <w:rStyle w:val="a5"/>
              </w:rPr>
            </w:pPr>
          </w:p>
          <w:p w14:paraId="4A83B551" w14:textId="77777777" w:rsidR="00FA53FA" w:rsidRDefault="00FA53FA" w:rsidP="004F5260">
            <w:pPr>
              <w:contextualSpacing/>
              <w:jc w:val="center"/>
              <w:rPr>
                <w:rStyle w:val="a5"/>
              </w:rPr>
            </w:pPr>
          </w:p>
          <w:p w14:paraId="39CFD378" w14:textId="77777777" w:rsidR="00FA53FA" w:rsidRDefault="00FA53FA" w:rsidP="004F5260">
            <w:pPr>
              <w:contextualSpacing/>
              <w:jc w:val="center"/>
              <w:rPr>
                <w:rStyle w:val="a5"/>
              </w:rPr>
            </w:pPr>
          </w:p>
          <w:p w14:paraId="74F083C6" w14:textId="77777777" w:rsidR="00FA53FA" w:rsidRDefault="00FA53FA" w:rsidP="004F5260">
            <w:pPr>
              <w:contextualSpacing/>
              <w:jc w:val="center"/>
              <w:rPr>
                <w:rStyle w:val="a5"/>
              </w:rPr>
            </w:pPr>
          </w:p>
          <w:p w14:paraId="49FC3352" w14:textId="77777777" w:rsidR="00FA53FA" w:rsidRDefault="00FA53FA" w:rsidP="004F5260">
            <w:pPr>
              <w:contextualSpacing/>
              <w:jc w:val="center"/>
              <w:rPr>
                <w:rStyle w:val="a5"/>
              </w:rPr>
            </w:pPr>
          </w:p>
          <w:p w14:paraId="6B49BC4F" w14:textId="77777777" w:rsidR="00FA53FA" w:rsidRDefault="00FA53FA" w:rsidP="004F5260">
            <w:pPr>
              <w:contextualSpacing/>
              <w:jc w:val="center"/>
              <w:rPr>
                <w:rStyle w:val="a5"/>
              </w:rPr>
            </w:pPr>
          </w:p>
          <w:p w14:paraId="06CA15A5" w14:textId="77777777" w:rsidR="00FA53FA" w:rsidRDefault="00FA53FA" w:rsidP="004F5260">
            <w:pPr>
              <w:contextualSpacing/>
              <w:jc w:val="center"/>
              <w:rPr>
                <w:rStyle w:val="a5"/>
              </w:rPr>
            </w:pPr>
          </w:p>
          <w:p w14:paraId="11AD00A2" w14:textId="77777777" w:rsidR="00FA53FA" w:rsidRDefault="00FA53FA" w:rsidP="004F5260">
            <w:pPr>
              <w:contextualSpacing/>
              <w:jc w:val="center"/>
              <w:rPr>
                <w:rStyle w:val="a5"/>
              </w:rPr>
            </w:pPr>
          </w:p>
          <w:p w14:paraId="34FE0857" w14:textId="77777777" w:rsidR="00FA53FA" w:rsidRDefault="00FA53FA" w:rsidP="004F5260">
            <w:pPr>
              <w:contextualSpacing/>
              <w:jc w:val="center"/>
              <w:rPr>
                <w:rStyle w:val="a5"/>
              </w:rPr>
            </w:pPr>
          </w:p>
          <w:p w14:paraId="1092C202" w14:textId="77777777" w:rsidR="00FA53FA" w:rsidRDefault="00FA53FA" w:rsidP="004F5260">
            <w:pPr>
              <w:contextualSpacing/>
              <w:jc w:val="center"/>
              <w:rPr>
                <w:rStyle w:val="a5"/>
              </w:rPr>
            </w:pPr>
          </w:p>
          <w:p w14:paraId="69297661" w14:textId="77777777" w:rsidR="00FA53FA" w:rsidRDefault="00FA53FA" w:rsidP="004F5260">
            <w:pPr>
              <w:contextualSpacing/>
              <w:jc w:val="center"/>
              <w:rPr>
                <w:rStyle w:val="a5"/>
              </w:rPr>
            </w:pPr>
          </w:p>
          <w:p w14:paraId="76AF5528" w14:textId="77777777" w:rsidR="00FA53FA" w:rsidRDefault="00FA53FA" w:rsidP="004F5260">
            <w:pPr>
              <w:contextualSpacing/>
              <w:jc w:val="center"/>
              <w:rPr>
                <w:rStyle w:val="a5"/>
              </w:rPr>
            </w:pPr>
          </w:p>
          <w:p w14:paraId="3F62CB47" w14:textId="77777777" w:rsidR="00FA53FA" w:rsidRDefault="00FA53FA" w:rsidP="004F5260">
            <w:pPr>
              <w:contextualSpacing/>
              <w:jc w:val="center"/>
              <w:rPr>
                <w:rStyle w:val="a5"/>
              </w:rPr>
            </w:pPr>
          </w:p>
          <w:p w14:paraId="4C1D446D" w14:textId="77777777" w:rsidR="00FA53FA" w:rsidRDefault="00FA53FA" w:rsidP="004F5260">
            <w:pPr>
              <w:contextualSpacing/>
              <w:jc w:val="center"/>
              <w:rPr>
                <w:rStyle w:val="a5"/>
              </w:rPr>
            </w:pPr>
          </w:p>
          <w:p w14:paraId="19D6D713" w14:textId="77777777" w:rsidR="00FA53FA" w:rsidRDefault="00FA53FA" w:rsidP="004F5260">
            <w:pPr>
              <w:contextualSpacing/>
              <w:jc w:val="center"/>
              <w:rPr>
                <w:rStyle w:val="a5"/>
              </w:rPr>
            </w:pPr>
          </w:p>
          <w:p w14:paraId="6205C6B2" w14:textId="77777777" w:rsidR="00FA53FA" w:rsidRDefault="00FA53FA" w:rsidP="004F5260">
            <w:pPr>
              <w:contextualSpacing/>
              <w:jc w:val="center"/>
              <w:rPr>
                <w:rStyle w:val="a5"/>
              </w:rPr>
            </w:pPr>
          </w:p>
          <w:p w14:paraId="12A48FDB" w14:textId="77777777" w:rsidR="00FA53FA" w:rsidRDefault="00FA53FA" w:rsidP="004F5260">
            <w:pPr>
              <w:contextualSpacing/>
              <w:jc w:val="center"/>
              <w:rPr>
                <w:rStyle w:val="a5"/>
              </w:rPr>
            </w:pPr>
          </w:p>
          <w:p w14:paraId="4E2F7B55" w14:textId="6E46248C" w:rsidR="00FA53FA" w:rsidRDefault="00FA53FA" w:rsidP="004F5260">
            <w:pPr>
              <w:contextualSpacing/>
              <w:jc w:val="center"/>
              <w:rPr>
                <w:rStyle w:val="a5"/>
              </w:rPr>
            </w:pPr>
          </w:p>
          <w:p w14:paraId="13F50D0B" w14:textId="77777777" w:rsidR="006A1BF2" w:rsidRDefault="006A1BF2" w:rsidP="004F5260">
            <w:pPr>
              <w:contextualSpacing/>
              <w:jc w:val="center"/>
              <w:rPr>
                <w:rStyle w:val="a5"/>
              </w:rPr>
            </w:pPr>
          </w:p>
          <w:p w14:paraId="0E9B3D41" w14:textId="77777777" w:rsidR="00FA53FA" w:rsidRDefault="00FA53FA" w:rsidP="004F5260">
            <w:pPr>
              <w:contextualSpacing/>
              <w:jc w:val="center"/>
              <w:rPr>
                <w:rStyle w:val="a5"/>
              </w:rPr>
            </w:pPr>
          </w:p>
          <w:p w14:paraId="7489A420" w14:textId="77777777" w:rsidR="00FA53FA" w:rsidRDefault="00FA53FA" w:rsidP="004F5260">
            <w:pPr>
              <w:contextualSpacing/>
              <w:jc w:val="center"/>
              <w:rPr>
                <w:rStyle w:val="a5"/>
              </w:rPr>
            </w:pPr>
          </w:p>
          <w:p w14:paraId="3B020DFA"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58DF0563"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7EDE916F"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B7E53CC"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8619857"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5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531E3CA3"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183AE00" w14:textId="6FC94532" w:rsidR="00FA53FA" w:rsidRDefault="006A1BF2" w:rsidP="006A1BF2">
            <w:pPr>
              <w:contextualSpacing/>
              <w:jc w:val="center"/>
              <w:rPr>
                <w:rStyle w:val="a5"/>
              </w:rPr>
            </w:pPr>
            <w:r w:rsidRPr="00235D83">
              <w:rPr>
                <w:rFonts w:cs="Times New Roman"/>
                <w:sz w:val="20"/>
                <w:szCs w:val="20"/>
              </w:rPr>
              <w:t>Сайты</w:t>
            </w:r>
            <w:r w:rsidR="00F36A76">
              <w:rPr>
                <w:rFonts w:cs="Times New Roman"/>
                <w:sz w:val="20"/>
                <w:szCs w:val="20"/>
              </w:rPr>
              <w:t xml:space="preserve">: </w:t>
            </w:r>
            <w:hyperlink r:id="rId155" w:history="1">
              <w:r w:rsidRPr="003B4C73">
                <w:rPr>
                  <w:rStyle w:val="a5"/>
                  <w:rFonts w:cs="Times New Roman"/>
                  <w:color w:val="auto"/>
                  <w:sz w:val="20"/>
                  <w:szCs w:val="20"/>
                  <w:u w:val="none"/>
                </w:rPr>
                <w:t>http://www.fsvok.ru</w:t>
              </w:r>
            </w:hyperlink>
          </w:p>
          <w:p w14:paraId="63B718FA" w14:textId="77777777" w:rsidR="00FA53FA" w:rsidRDefault="00FA53FA" w:rsidP="004F5260">
            <w:pPr>
              <w:contextualSpacing/>
              <w:jc w:val="center"/>
              <w:rPr>
                <w:rStyle w:val="a5"/>
              </w:rPr>
            </w:pPr>
          </w:p>
          <w:p w14:paraId="02462D14" w14:textId="77777777" w:rsidR="00FA53FA" w:rsidRDefault="00FA53FA" w:rsidP="004F5260">
            <w:pPr>
              <w:contextualSpacing/>
              <w:jc w:val="center"/>
              <w:rPr>
                <w:rStyle w:val="a5"/>
              </w:rPr>
            </w:pPr>
          </w:p>
          <w:p w14:paraId="593C0E36" w14:textId="77777777" w:rsidR="00FA53FA" w:rsidRDefault="00FA53FA" w:rsidP="004F5260">
            <w:pPr>
              <w:contextualSpacing/>
              <w:jc w:val="center"/>
              <w:rPr>
                <w:rStyle w:val="a5"/>
              </w:rPr>
            </w:pPr>
          </w:p>
          <w:p w14:paraId="6FFA256D" w14:textId="77777777" w:rsidR="00FA53FA" w:rsidRDefault="00FA53FA" w:rsidP="004F5260">
            <w:pPr>
              <w:contextualSpacing/>
              <w:jc w:val="center"/>
              <w:rPr>
                <w:rStyle w:val="a5"/>
              </w:rPr>
            </w:pPr>
          </w:p>
          <w:p w14:paraId="6A7AC872" w14:textId="77777777" w:rsidR="00FA53FA" w:rsidRDefault="00FA53FA" w:rsidP="004F5260">
            <w:pPr>
              <w:contextualSpacing/>
              <w:jc w:val="center"/>
              <w:rPr>
                <w:rStyle w:val="a5"/>
              </w:rPr>
            </w:pPr>
          </w:p>
          <w:p w14:paraId="0368B561" w14:textId="77777777" w:rsidR="00FA53FA" w:rsidRDefault="00FA53FA" w:rsidP="004F5260">
            <w:pPr>
              <w:contextualSpacing/>
              <w:jc w:val="center"/>
              <w:rPr>
                <w:rStyle w:val="a5"/>
              </w:rPr>
            </w:pPr>
          </w:p>
          <w:p w14:paraId="6302F64B" w14:textId="77777777" w:rsidR="00FA53FA" w:rsidRDefault="00FA53FA" w:rsidP="004F5260">
            <w:pPr>
              <w:contextualSpacing/>
              <w:jc w:val="center"/>
              <w:rPr>
                <w:rStyle w:val="a5"/>
              </w:rPr>
            </w:pPr>
          </w:p>
          <w:p w14:paraId="03AF93F6" w14:textId="77777777" w:rsidR="00FA53FA" w:rsidRDefault="00FA53FA" w:rsidP="004F5260">
            <w:pPr>
              <w:contextualSpacing/>
              <w:jc w:val="center"/>
              <w:rPr>
                <w:rStyle w:val="a5"/>
              </w:rPr>
            </w:pPr>
          </w:p>
          <w:p w14:paraId="01CBE963" w14:textId="77777777" w:rsidR="00FA53FA" w:rsidRDefault="00FA53FA" w:rsidP="004F5260">
            <w:pPr>
              <w:contextualSpacing/>
              <w:jc w:val="center"/>
              <w:rPr>
                <w:rStyle w:val="a5"/>
              </w:rPr>
            </w:pPr>
          </w:p>
          <w:p w14:paraId="06C5241B" w14:textId="77777777" w:rsidR="00FA53FA" w:rsidRDefault="00FA53FA" w:rsidP="004F5260">
            <w:pPr>
              <w:contextualSpacing/>
              <w:jc w:val="center"/>
              <w:rPr>
                <w:rStyle w:val="a5"/>
              </w:rPr>
            </w:pPr>
          </w:p>
          <w:p w14:paraId="5406C892" w14:textId="77777777" w:rsidR="00FA53FA" w:rsidRDefault="00FA53FA" w:rsidP="004F5260">
            <w:pPr>
              <w:contextualSpacing/>
              <w:jc w:val="center"/>
              <w:rPr>
                <w:rStyle w:val="a5"/>
              </w:rPr>
            </w:pPr>
          </w:p>
          <w:p w14:paraId="234972AE" w14:textId="77777777" w:rsidR="00FA53FA" w:rsidRDefault="00FA53FA" w:rsidP="004F5260">
            <w:pPr>
              <w:contextualSpacing/>
              <w:jc w:val="center"/>
              <w:rPr>
                <w:rStyle w:val="a5"/>
              </w:rPr>
            </w:pPr>
          </w:p>
          <w:p w14:paraId="53C14C1C" w14:textId="77777777" w:rsidR="00FA53FA" w:rsidRDefault="00FA53FA" w:rsidP="004F5260">
            <w:pPr>
              <w:contextualSpacing/>
              <w:jc w:val="center"/>
              <w:rPr>
                <w:rStyle w:val="a5"/>
              </w:rPr>
            </w:pPr>
          </w:p>
          <w:p w14:paraId="3991B247" w14:textId="77777777" w:rsidR="00FA53FA" w:rsidRDefault="00FA53FA" w:rsidP="004F5260">
            <w:pPr>
              <w:contextualSpacing/>
              <w:jc w:val="center"/>
              <w:rPr>
                <w:rStyle w:val="a5"/>
              </w:rPr>
            </w:pPr>
          </w:p>
          <w:p w14:paraId="25711B0C" w14:textId="77777777" w:rsidR="00FA53FA" w:rsidRDefault="00FA53FA" w:rsidP="004F5260">
            <w:pPr>
              <w:contextualSpacing/>
              <w:jc w:val="center"/>
              <w:rPr>
                <w:rStyle w:val="a5"/>
              </w:rPr>
            </w:pPr>
          </w:p>
          <w:p w14:paraId="7F27593F" w14:textId="77777777" w:rsidR="00FA53FA" w:rsidRDefault="00FA53FA" w:rsidP="004F5260">
            <w:pPr>
              <w:contextualSpacing/>
              <w:jc w:val="center"/>
              <w:rPr>
                <w:rStyle w:val="a5"/>
              </w:rPr>
            </w:pPr>
          </w:p>
          <w:p w14:paraId="2397C771" w14:textId="77777777" w:rsidR="00FA53FA" w:rsidRDefault="00FA53FA" w:rsidP="004F5260">
            <w:pPr>
              <w:contextualSpacing/>
              <w:jc w:val="center"/>
              <w:rPr>
                <w:rStyle w:val="a5"/>
              </w:rPr>
            </w:pPr>
          </w:p>
          <w:p w14:paraId="10CAEFC7" w14:textId="77777777" w:rsidR="00FA53FA" w:rsidRDefault="00FA53FA" w:rsidP="004F5260">
            <w:pPr>
              <w:contextualSpacing/>
              <w:jc w:val="center"/>
              <w:rPr>
                <w:rStyle w:val="a5"/>
              </w:rPr>
            </w:pPr>
          </w:p>
          <w:p w14:paraId="545D61D6" w14:textId="77777777" w:rsidR="00FA53FA" w:rsidRDefault="00FA53FA" w:rsidP="004F5260">
            <w:pPr>
              <w:contextualSpacing/>
              <w:jc w:val="center"/>
              <w:rPr>
                <w:rStyle w:val="a5"/>
              </w:rPr>
            </w:pPr>
          </w:p>
          <w:p w14:paraId="1D7F1F98" w14:textId="77777777" w:rsidR="00FA53FA" w:rsidRDefault="00FA53FA" w:rsidP="004F5260">
            <w:pPr>
              <w:contextualSpacing/>
              <w:jc w:val="center"/>
              <w:rPr>
                <w:rStyle w:val="a5"/>
              </w:rPr>
            </w:pPr>
          </w:p>
          <w:p w14:paraId="30EBBD52" w14:textId="77777777" w:rsidR="00FA53FA" w:rsidRDefault="00FA53FA" w:rsidP="004F5260">
            <w:pPr>
              <w:contextualSpacing/>
              <w:jc w:val="center"/>
              <w:rPr>
                <w:rStyle w:val="a5"/>
              </w:rPr>
            </w:pPr>
          </w:p>
          <w:p w14:paraId="5AA840AF"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03C67270"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F20E5A3"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C168BD5"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7FF60B0"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5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4B2D38DF"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4B98615" w14:textId="5BD603E8" w:rsidR="00FA53FA" w:rsidRPr="003B4C73" w:rsidRDefault="001E3596" w:rsidP="006A1BF2">
            <w:pPr>
              <w:contextualSpacing/>
              <w:jc w:val="center"/>
              <w:rPr>
                <w:rStyle w:val="a5"/>
                <w:color w:val="auto"/>
                <w:u w:val="none"/>
              </w:rPr>
            </w:pPr>
            <w:r>
              <w:rPr>
                <w:rFonts w:cs="Times New Roman"/>
                <w:sz w:val="20"/>
                <w:szCs w:val="20"/>
              </w:rPr>
              <w:t xml:space="preserve">Сайты: </w:t>
            </w:r>
            <w:hyperlink r:id="rId157" w:history="1">
              <w:r w:rsidR="006A1BF2" w:rsidRPr="003B4C73">
                <w:rPr>
                  <w:rStyle w:val="a5"/>
                  <w:rFonts w:cs="Times New Roman"/>
                  <w:color w:val="auto"/>
                  <w:sz w:val="20"/>
                  <w:szCs w:val="20"/>
                  <w:u w:val="none"/>
                </w:rPr>
                <w:t>http://www.fsvok.ru</w:t>
              </w:r>
            </w:hyperlink>
          </w:p>
          <w:p w14:paraId="3C59C735" w14:textId="77777777" w:rsidR="00FA53FA" w:rsidRPr="003B4C73" w:rsidRDefault="00FA53FA" w:rsidP="004F5260">
            <w:pPr>
              <w:contextualSpacing/>
              <w:jc w:val="center"/>
              <w:rPr>
                <w:rStyle w:val="a5"/>
                <w:color w:val="auto"/>
                <w:u w:val="none"/>
              </w:rPr>
            </w:pPr>
          </w:p>
          <w:p w14:paraId="5B3C09E1" w14:textId="77777777" w:rsidR="00FA53FA" w:rsidRDefault="00FA53FA" w:rsidP="004F5260">
            <w:pPr>
              <w:contextualSpacing/>
              <w:jc w:val="center"/>
              <w:rPr>
                <w:rStyle w:val="a5"/>
              </w:rPr>
            </w:pPr>
          </w:p>
          <w:p w14:paraId="2953DD79" w14:textId="77777777" w:rsidR="00FA53FA" w:rsidRDefault="00FA53FA" w:rsidP="004F5260">
            <w:pPr>
              <w:contextualSpacing/>
              <w:jc w:val="center"/>
              <w:rPr>
                <w:rStyle w:val="a5"/>
              </w:rPr>
            </w:pPr>
          </w:p>
          <w:p w14:paraId="1164318B" w14:textId="77777777" w:rsidR="00FA53FA" w:rsidRDefault="00FA53FA" w:rsidP="004F5260">
            <w:pPr>
              <w:contextualSpacing/>
              <w:jc w:val="center"/>
              <w:rPr>
                <w:rStyle w:val="a5"/>
              </w:rPr>
            </w:pPr>
          </w:p>
          <w:p w14:paraId="4BCD5904" w14:textId="77777777" w:rsidR="00FA53FA" w:rsidRDefault="00FA53FA" w:rsidP="004F5260">
            <w:pPr>
              <w:contextualSpacing/>
              <w:jc w:val="center"/>
              <w:rPr>
                <w:rStyle w:val="a5"/>
              </w:rPr>
            </w:pPr>
          </w:p>
          <w:p w14:paraId="1FDCDF26" w14:textId="77777777" w:rsidR="00FA53FA" w:rsidRDefault="00FA53FA" w:rsidP="004F5260">
            <w:pPr>
              <w:contextualSpacing/>
              <w:jc w:val="center"/>
              <w:rPr>
                <w:rStyle w:val="a5"/>
              </w:rPr>
            </w:pPr>
          </w:p>
          <w:p w14:paraId="77696F78" w14:textId="77777777" w:rsidR="00FA53FA" w:rsidRDefault="00FA53FA" w:rsidP="004F5260">
            <w:pPr>
              <w:contextualSpacing/>
              <w:jc w:val="center"/>
              <w:rPr>
                <w:rStyle w:val="a5"/>
              </w:rPr>
            </w:pPr>
          </w:p>
          <w:p w14:paraId="22E6576A" w14:textId="77777777" w:rsidR="00FA53FA" w:rsidRDefault="00FA53FA" w:rsidP="004F5260">
            <w:pPr>
              <w:contextualSpacing/>
              <w:jc w:val="center"/>
              <w:rPr>
                <w:rStyle w:val="a5"/>
              </w:rPr>
            </w:pPr>
          </w:p>
          <w:p w14:paraId="79B44B0E" w14:textId="77777777" w:rsidR="00FA53FA" w:rsidRDefault="00FA53FA" w:rsidP="004F5260">
            <w:pPr>
              <w:contextualSpacing/>
              <w:jc w:val="center"/>
              <w:rPr>
                <w:rStyle w:val="a5"/>
              </w:rPr>
            </w:pPr>
          </w:p>
          <w:p w14:paraId="14B05837" w14:textId="77777777" w:rsidR="00FA53FA" w:rsidRDefault="00FA53FA" w:rsidP="004F5260">
            <w:pPr>
              <w:contextualSpacing/>
              <w:jc w:val="center"/>
              <w:rPr>
                <w:rStyle w:val="a5"/>
              </w:rPr>
            </w:pPr>
          </w:p>
          <w:p w14:paraId="4C3500D5" w14:textId="77777777" w:rsidR="00FA53FA" w:rsidRDefault="00FA53FA" w:rsidP="004F5260">
            <w:pPr>
              <w:contextualSpacing/>
              <w:jc w:val="center"/>
              <w:rPr>
                <w:rStyle w:val="a5"/>
              </w:rPr>
            </w:pPr>
          </w:p>
          <w:p w14:paraId="286DD6D4" w14:textId="77777777" w:rsidR="00FA53FA" w:rsidRDefault="00FA53FA" w:rsidP="004F5260">
            <w:pPr>
              <w:contextualSpacing/>
              <w:jc w:val="center"/>
              <w:rPr>
                <w:rStyle w:val="a5"/>
              </w:rPr>
            </w:pPr>
          </w:p>
          <w:p w14:paraId="18D748A0" w14:textId="77777777" w:rsidR="00FA53FA" w:rsidRDefault="00FA53FA" w:rsidP="004F5260">
            <w:pPr>
              <w:contextualSpacing/>
              <w:jc w:val="center"/>
              <w:rPr>
                <w:rStyle w:val="a5"/>
              </w:rPr>
            </w:pPr>
          </w:p>
          <w:p w14:paraId="1609F227" w14:textId="77777777" w:rsidR="00FA53FA" w:rsidRDefault="00FA53FA" w:rsidP="004F5260">
            <w:pPr>
              <w:contextualSpacing/>
              <w:jc w:val="center"/>
              <w:rPr>
                <w:rStyle w:val="a5"/>
              </w:rPr>
            </w:pPr>
          </w:p>
          <w:p w14:paraId="169B7559" w14:textId="77777777" w:rsidR="00FA53FA" w:rsidRDefault="00FA53FA" w:rsidP="004F5260">
            <w:pPr>
              <w:contextualSpacing/>
              <w:jc w:val="center"/>
              <w:rPr>
                <w:rStyle w:val="a5"/>
              </w:rPr>
            </w:pPr>
          </w:p>
          <w:p w14:paraId="64F18D21" w14:textId="77777777" w:rsidR="00FA53FA" w:rsidRDefault="00FA53FA" w:rsidP="004F5260">
            <w:pPr>
              <w:contextualSpacing/>
              <w:jc w:val="center"/>
              <w:rPr>
                <w:rStyle w:val="a5"/>
              </w:rPr>
            </w:pPr>
          </w:p>
          <w:p w14:paraId="21C014DD" w14:textId="77777777" w:rsidR="00FA53FA" w:rsidRDefault="00FA53FA" w:rsidP="004F5260">
            <w:pPr>
              <w:contextualSpacing/>
              <w:jc w:val="center"/>
              <w:rPr>
                <w:rStyle w:val="a5"/>
              </w:rPr>
            </w:pPr>
          </w:p>
          <w:p w14:paraId="60ED2F03" w14:textId="77777777" w:rsidR="00FA53FA" w:rsidRDefault="00FA53FA" w:rsidP="004F5260">
            <w:pPr>
              <w:contextualSpacing/>
              <w:jc w:val="center"/>
              <w:rPr>
                <w:rStyle w:val="a5"/>
              </w:rPr>
            </w:pPr>
          </w:p>
          <w:p w14:paraId="06315FEF" w14:textId="0AE45DC0" w:rsidR="00FA53FA" w:rsidRDefault="00FA53FA" w:rsidP="004F5260">
            <w:pPr>
              <w:contextualSpacing/>
              <w:jc w:val="center"/>
              <w:rPr>
                <w:rStyle w:val="a5"/>
              </w:rPr>
            </w:pPr>
          </w:p>
          <w:p w14:paraId="75ED38A2" w14:textId="77777777" w:rsidR="006A1BF2" w:rsidRDefault="006A1BF2" w:rsidP="004F5260">
            <w:pPr>
              <w:contextualSpacing/>
              <w:jc w:val="center"/>
              <w:rPr>
                <w:rStyle w:val="a5"/>
              </w:rPr>
            </w:pPr>
          </w:p>
          <w:p w14:paraId="2F39FF22" w14:textId="77777777" w:rsidR="00FA53FA" w:rsidRDefault="00FA53FA" w:rsidP="004F5260">
            <w:pPr>
              <w:contextualSpacing/>
              <w:jc w:val="center"/>
              <w:rPr>
                <w:rStyle w:val="a5"/>
              </w:rPr>
            </w:pPr>
          </w:p>
          <w:p w14:paraId="28A28D4C"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7F136C8E"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7387C86"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D0DDAC0"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78DC8D2"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5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55E0EA8"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3E01D4F1" w14:textId="15CF7596" w:rsidR="00FA53FA" w:rsidRPr="00235D83" w:rsidRDefault="00F77046" w:rsidP="006A1BF2">
            <w:pPr>
              <w:contextualSpacing/>
              <w:jc w:val="center"/>
              <w:rPr>
                <w:rFonts w:cs="Times New Roman"/>
                <w:b/>
                <w:sz w:val="20"/>
                <w:szCs w:val="20"/>
              </w:rPr>
            </w:pPr>
            <w:r>
              <w:rPr>
                <w:rFonts w:cs="Times New Roman"/>
                <w:sz w:val="20"/>
                <w:szCs w:val="20"/>
              </w:rPr>
              <w:t xml:space="preserve">Сайты: </w:t>
            </w:r>
            <w:hyperlink r:id="rId159" w:history="1">
              <w:r w:rsidR="006A1BF2" w:rsidRPr="003B4C73">
                <w:rPr>
                  <w:rStyle w:val="a5"/>
                  <w:rFonts w:cs="Times New Roman"/>
                  <w:color w:val="auto"/>
                  <w:sz w:val="20"/>
                  <w:szCs w:val="20"/>
                  <w:u w:val="none"/>
                </w:rPr>
                <w:t>http://www.fsvok.ru</w:t>
              </w:r>
            </w:hyperlink>
          </w:p>
        </w:tc>
        <w:tc>
          <w:tcPr>
            <w:tcW w:w="1369" w:type="dxa"/>
          </w:tcPr>
          <w:p w14:paraId="17BE67F8" w14:textId="77777777" w:rsidR="00152756" w:rsidRDefault="00152756"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737DD05D" w14:textId="77777777" w:rsidR="00FA53FA" w:rsidRDefault="00FA53FA" w:rsidP="004F5260">
            <w:pPr>
              <w:contextualSpacing/>
              <w:jc w:val="center"/>
              <w:rPr>
                <w:rFonts w:cs="Times New Roman"/>
                <w:sz w:val="20"/>
                <w:szCs w:val="20"/>
              </w:rPr>
            </w:pPr>
          </w:p>
          <w:p w14:paraId="3058867E" w14:textId="77777777" w:rsidR="00FA53FA" w:rsidRDefault="00FA53FA" w:rsidP="004F5260">
            <w:pPr>
              <w:contextualSpacing/>
              <w:jc w:val="center"/>
              <w:rPr>
                <w:rFonts w:cs="Times New Roman"/>
                <w:sz w:val="20"/>
                <w:szCs w:val="20"/>
              </w:rPr>
            </w:pPr>
          </w:p>
          <w:p w14:paraId="71954EFA" w14:textId="77777777" w:rsidR="00FA53FA" w:rsidRDefault="00FA53FA" w:rsidP="004F5260">
            <w:pPr>
              <w:contextualSpacing/>
              <w:jc w:val="center"/>
              <w:rPr>
                <w:rFonts w:cs="Times New Roman"/>
                <w:sz w:val="20"/>
                <w:szCs w:val="20"/>
              </w:rPr>
            </w:pPr>
          </w:p>
          <w:p w14:paraId="1461966A" w14:textId="77777777" w:rsidR="00FA53FA" w:rsidRDefault="00FA53FA" w:rsidP="004F5260">
            <w:pPr>
              <w:contextualSpacing/>
              <w:jc w:val="center"/>
              <w:rPr>
                <w:rFonts w:cs="Times New Roman"/>
                <w:sz w:val="20"/>
                <w:szCs w:val="20"/>
              </w:rPr>
            </w:pPr>
          </w:p>
          <w:p w14:paraId="2C8D7400" w14:textId="77777777" w:rsidR="00FA53FA" w:rsidRDefault="00FA53FA" w:rsidP="004F5260">
            <w:pPr>
              <w:contextualSpacing/>
              <w:jc w:val="center"/>
              <w:rPr>
                <w:rFonts w:cs="Times New Roman"/>
                <w:sz w:val="20"/>
                <w:szCs w:val="20"/>
              </w:rPr>
            </w:pPr>
          </w:p>
          <w:p w14:paraId="4A5ACE74" w14:textId="77777777" w:rsidR="00FA53FA" w:rsidRDefault="00FA53FA" w:rsidP="004F5260">
            <w:pPr>
              <w:contextualSpacing/>
              <w:jc w:val="center"/>
              <w:rPr>
                <w:rFonts w:cs="Times New Roman"/>
                <w:sz w:val="20"/>
                <w:szCs w:val="20"/>
              </w:rPr>
            </w:pPr>
          </w:p>
          <w:p w14:paraId="0F2F1D69" w14:textId="77777777" w:rsidR="00FA53FA" w:rsidRDefault="00FA53FA" w:rsidP="004F5260">
            <w:pPr>
              <w:contextualSpacing/>
              <w:jc w:val="center"/>
              <w:rPr>
                <w:rFonts w:cs="Times New Roman"/>
                <w:sz w:val="20"/>
                <w:szCs w:val="20"/>
              </w:rPr>
            </w:pPr>
          </w:p>
          <w:p w14:paraId="05F1EB13" w14:textId="77777777" w:rsidR="00FA53FA" w:rsidRDefault="00FA53FA" w:rsidP="004F5260">
            <w:pPr>
              <w:contextualSpacing/>
              <w:jc w:val="center"/>
              <w:rPr>
                <w:rFonts w:cs="Times New Roman"/>
                <w:sz w:val="20"/>
                <w:szCs w:val="20"/>
              </w:rPr>
            </w:pPr>
          </w:p>
          <w:p w14:paraId="5772CB7F" w14:textId="77777777" w:rsidR="00FA53FA" w:rsidRDefault="00FA53FA" w:rsidP="004F5260">
            <w:pPr>
              <w:contextualSpacing/>
              <w:jc w:val="center"/>
              <w:rPr>
                <w:rFonts w:cs="Times New Roman"/>
                <w:sz w:val="20"/>
                <w:szCs w:val="20"/>
              </w:rPr>
            </w:pPr>
          </w:p>
          <w:p w14:paraId="129D00EC" w14:textId="77777777" w:rsidR="00FA53FA" w:rsidRDefault="00FA53FA" w:rsidP="004F5260">
            <w:pPr>
              <w:contextualSpacing/>
              <w:jc w:val="center"/>
              <w:rPr>
                <w:rFonts w:cs="Times New Roman"/>
                <w:sz w:val="20"/>
                <w:szCs w:val="20"/>
              </w:rPr>
            </w:pPr>
          </w:p>
          <w:p w14:paraId="25028E88" w14:textId="77777777" w:rsidR="00FA53FA" w:rsidRDefault="00FA53FA" w:rsidP="004F5260">
            <w:pPr>
              <w:contextualSpacing/>
              <w:jc w:val="center"/>
              <w:rPr>
                <w:rFonts w:cs="Times New Roman"/>
                <w:sz w:val="20"/>
                <w:szCs w:val="20"/>
              </w:rPr>
            </w:pPr>
          </w:p>
          <w:p w14:paraId="46218DD2" w14:textId="77777777" w:rsidR="00FA53FA" w:rsidRDefault="00FA53FA" w:rsidP="004F5260">
            <w:pPr>
              <w:contextualSpacing/>
              <w:jc w:val="center"/>
              <w:rPr>
                <w:rFonts w:cs="Times New Roman"/>
                <w:sz w:val="20"/>
                <w:szCs w:val="20"/>
              </w:rPr>
            </w:pPr>
          </w:p>
          <w:p w14:paraId="17803A63" w14:textId="77777777" w:rsidR="00FA53FA" w:rsidRDefault="00FA53FA" w:rsidP="004F5260">
            <w:pPr>
              <w:contextualSpacing/>
              <w:jc w:val="center"/>
              <w:rPr>
                <w:rFonts w:cs="Times New Roman"/>
                <w:sz w:val="20"/>
                <w:szCs w:val="20"/>
              </w:rPr>
            </w:pPr>
          </w:p>
          <w:p w14:paraId="6F9AC838" w14:textId="77777777" w:rsidR="00FA53FA" w:rsidRDefault="00FA53FA" w:rsidP="004F5260">
            <w:pPr>
              <w:contextualSpacing/>
              <w:jc w:val="center"/>
              <w:rPr>
                <w:rFonts w:cs="Times New Roman"/>
                <w:sz w:val="20"/>
                <w:szCs w:val="20"/>
              </w:rPr>
            </w:pPr>
          </w:p>
          <w:p w14:paraId="3B89B8A5" w14:textId="77777777" w:rsidR="00FA53FA" w:rsidRDefault="00FA53FA" w:rsidP="004F5260">
            <w:pPr>
              <w:contextualSpacing/>
              <w:jc w:val="center"/>
              <w:rPr>
                <w:rFonts w:cs="Times New Roman"/>
                <w:sz w:val="20"/>
                <w:szCs w:val="20"/>
              </w:rPr>
            </w:pPr>
          </w:p>
          <w:p w14:paraId="3CAE6B15" w14:textId="77777777" w:rsidR="00FA53FA" w:rsidRDefault="00FA53FA" w:rsidP="004F5260">
            <w:pPr>
              <w:contextualSpacing/>
              <w:jc w:val="center"/>
              <w:rPr>
                <w:rFonts w:cs="Times New Roman"/>
                <w:sz w:val="20"/>
                <w:szCs w:val="20"/>
              </w:rPr>
            </w:pPr>
          </w:p>
          <w:p w14:paraId="0EDED196" w14:textId="77777777" w:rsidR="00FA53FA" w:rsidRDefault="00FA53FA" w:rsidP="004F5260">
            <w:pPr>
              <w:contextualSpacing/>
              <w:jc w:val="center"/>
              <w:rPr>
                <w:rFonts w:cs="Times New Roman"/>
                <w:sz w:val="20"/>
                <w:szCs w:val="20"/>
              </w:rPr>
            </w:pPr>
          </w:p>
          <w:p w14:paraId="4F4D6694" w14:textId="77777777" w:rsidR="00FA53FA" w:rsidRDefault="00FA53FA" w:rsidP="004F5260">
            <w:pPr>
              <w:contextualSpacing/>
              <w:jc w:val="center"/>
              <w:rPr>
                <w:rFonts w:cs="Times New Roman"/>
                <w:sz w:val="20"/>
                <w:szCs w:val="20"/>
              </w:rPr>
            </w:pPr>
          </w:p>
          <w:p w14:paraId="2E816FE2" w14:textId="77777777" w:rsidR="00FA53FA" w:rsidRDefault="00FA53FA" w:rsidP="004F5260">
            <w:pPr>
              <w:contextualSpacing/>
              <w:jc w:val="center"/>
              <w:rPr>
                <w:rFonts w:cs="Times New Roman"/>
                <w:sz w:val="20"/>
                <w:szCs w:val="20"/>
              </w:rPr>
            </w:pPr>
          </w:p>
          <w:p w14:paraId="4CDB3D40" w14:textId="77777777" w:rsidR="00FA53FA" w:rsidRDefault="00FA53FA" w:rsidP="004F5260">
            <w:pPr>
              <w:contextualSpacing/>
              <w:jc w:val="center"/>
              <w:rPr>
                <w:rFonts w:cs="Times New Roman"/>
                <w:sz w:val="20"/>
                <w:szCs w:val="20"/>
              </w:rPr>
            </w:pPr>
          </w:p>
          <w:p w14:paraId="7E099772" w14:textId="77777777" w:rsidR="00FA53FA" w:rsidRDefault="00FA53FA" w:rsidP="004F5260">
            <w:pPr>
              <w:contextualSpacing/>
              <w:jc w:val="center"/>
              <w:rPr>
                <w:rFonts w:cs="Times New Roman"/>
                <w:sz w:val="20"/>
                <w:szCs w:val="20"/>
              </w:rPr>
            </w:pPr>
          </w:p>
          <w:p w14:paraId="202CC3F9" w14:textId="77777777" w:rsidR="00FA53FA" w:rsidRDefault="00FA53FA" w:rsidP="004F5260">
            <w:pPr>
              <w:contextualSpacing/>
              <w:jc w:val="center"/>
              <w:rPr>
                <w:rFonts w:cs="Times New Roman"/>
                <w:sz w:val="20"/>
                <w:szCs w:val="20"/>
              </w:rPr>
            </w:pPr>
          </w:p>
          <w:p w14:paraId="34F2741C" w14:textId="77777777" w:rsidR="00FA53FA" w:rsidRDefault="00FA53FA" w:rsidP="004F5260">
            <w:pPr>
              <w:contextualSpacing/>
              <w:jc w:val="center"/>
              <w:rPr>
                <w:rFonts w:cs="Times New Roman"/>
                <w:sz w:val="20"/>
                <w:szCs w:val="20"/>
              </w:rPr>
            </w:pPr>
          </w:p>
          <w:p w14:paraId="141F0AC0" w14:textId="77777777" w:rsidR="00FA53FA" w:rsidRDefault="00FA53FA" w:rsidP="004F5260">
            <w:pPr>
              <w:contextualSpacing/>
              <w:jc w:val="center"/>
              <w:rPr>
                <w:rFonts w:cs="Times New Roman"/>
                <w:sz w:val="20"/>
                <w:szCs w:val="20"/>
              </w:rPr>
            </w:pPr>
          </w:p>
          <w:p w14:paraId="4F4D4130" w14:textId="77777777" w:rsidR="00FA53FA" w:rsidRDefault="00FA53FA" w:rsidP="004F5260">
            <w:pPr>
              <w:contextualSpacing/>
              <w:jc w:val="center"/>
              <w:rPr>
                <w:rFonts w:cs="Times New Roman"/>
                <w:sz w:val="20"/>
                <w:szCs w:val="20"/>
              </w:rPr>
            </w:pPr>
          </w:p>
          <w:p w14:paraId="38052DB0" w14:textId="77777777" w:rsidR="00FA53FA" w:rsidRDefault="00FA53FA" w:rsidP="004F5260">
            <w:pPr>
              <w:contextualSpacing/>
              <w:jc w:val="center"/>
              <w:rPr>
                <w:rFonts w:cs="Times New Roman"/>
                <w:sz w:val="20"/>
                <w:szCs w:val="20"/>
              </w:rPr>
            </w:pPr>
          </w:p>
          <w:p w14:paraId="2B7D35BA" w14:textId="77777777" w:rsidR="00FA53FA" w:rsidRDefault="00FA53FA" w:rsidP="004F5260">
            <w:pPr>
              <w:contextualSpacing/>
              <w:jc w:val="center"/>
              <w:rPr>
                <w:rFonts w:cs="Times New Roman"/>
                <w:sz w:val="20"/>
                <w:szCs w:val="20"/>
              </w:rPr>
            </w:pPr>
          </w:p>
          <w:p w14:paraId="218BC553" w14:textId="77777777" w:rsidR="00FA53FA" w:rsidRDefault="00FA53FA" w:rsidP="004F5260">
            <w:pPr>
              <w:contextualSpacing/>
              <w:jc w:val="center"/>
              <w:rPr>
                <w:rFonts w:cs="Times New Roman"/>
                <w:sz w:val="20"/>
                <w:szCs w:val="20"/>
              </w:rPr>
            </w:pPr>
          </w:p>
          <w:p w14:paraId="31764CDA" w14:textId="77777777" w:rsidR="00FA53FA" w:rsidRDefault="00FA53FA" w:rsidP="004F5260">
            <w:pPr>
              <w:contextualSpacing/>
              <w:jc w:val="center"/>
              <w:rPr>
                <w:rFonts w:cs="Times New Roman"/>
                <w:sz w:val="20"/>
                <w:szCs w:val="20"/>
              </w:rPr>
            </w:pPr>
          </w:p>
          <w:p w14:paraId="18091959" w14:textId="77777777" w:rsidR="00FA53FA" w:rsidRDefault="00FA53FA" w:rsidP="004F5260">
            <w:pPr>
              <w:contextualSpacing/>
              <w:jc w:val="center"/>
              <w:rPr>
                <w:rFonts w:cs="Times New Roman"/>
                <w:sz w:val="20"/>
                <w:szCs w:val="20"/>
              </w:rPr>
            </w:pPr>
          </w:p>
          <w:p w14:paraId="0EB33B53" w14:textId="77777777" w:rsidR="00FA53FA" w:rsidRDefault="00FA53FA" w:rsidP="004F5260">
            <w:pPr>
              <w:contextualSpacing/>
              <w:jc w:val="center"/>
              <w:rPr>
                <w:rFonts w:cs="Times New Roman"/>
                <w:sz w:val="20"/>
                <w:szCs w:val="20"/>
              </w:rPr>
            </w:pPr>
          </w:p>
          <w:p w14:paraId="0F065014" w14:textId="77777777" w:rsidR="00FA53FA" w:rsidRDefault="00FA53FA" w:rsidP="004F5260">
            <w:pPr>
              <w:contextualSpacing/>
              <w:jc w:val="center"/>
              <w:rPr>
                <w:rFonts w:cs="Times New Roman"/>
                <w:sz w:val="20"/>
                <w:szCs w:val="20"/>
              </w:rPr>
            </w:pPr>
          </w:p>
          <w:p w14:paraId="6C5BA184" w14:textId="77777777" w:rsidR="00FA53FA" w:rsidRDefault="00FA53FA" w:rsidP="004F5260">
            <w:pPr>
              <w:contextualSpacing/>
              <w:jc w:val="center"/>
              <w:rPr>
                <w:rFonts w:cs="Times New Roman"/>
                <w:sz w:val="20"/>
                <w:szCs w:val="20"/>
              </w:rPr>
            </w:pPr>
          </w:p>
          <w:p w14:paraId="7DFA6EC1" w14:textId="77777777" w:rsidR="00BF4927" w:rsidRDefault="00BF4927"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0B77D655" w14:textId="77777777" w:rsidR="00BF4927" w:rsidRDefault="00BF4927" w:rsidP="004F5260">
            <w:pPr>
              <w:contextualSpacing/>
              <w:jc w:val="center"/>
              <w:rPr>
                <w:rFonts w:cs="Times New Roman"/>
                <w:sz w:val="20"/>
                <w:szCs w:val="20"/>
              </w:rPr>
            </w:pPr>
          </w:p>
          <w:p w14:paraId="0F6623DE" w14:textId="77777777" w:rsidR="00BF4927" w:rsidRDefault="00BF4927" w:rsidP="004F5260">
            <w:pPr>
              <w:contextualSpacing/>
              <w:jc w:val="center"/>
              <w:rPr>
                <w:rFonts w:cs="Times New Roman"/>
                <w:sz w:val="20"/>
                <w:szCs w:val="20"/>
              </w:rPr>
            </w:pPr>
          </w:p>
          <w:p w14:paraId="5C7ABCD6" w14:textId="77777777" w:rsidR="00BF4927" w:rsidRDefault="00BF4927" w:rsidP="004F5260">
            <w:pPr>
              <w:contextualSpacing/>
              <w:jc w:val="center"/>
              <w:rPr>
                <w:rFonts w:cs="Times New Roman"/>
                <w:sz w:val="20"/>
                <w:szCs w:val="20"/>
              </w:rPr>
            </w:pPr>
          </w:p>
          <w:p w14:paraId="6BAB38A1" w14:textId="77777777" w:rsidR="00BF4927" w:rsidRDefault="00BF4927" w:rsidP="004F5260">
            <w:pPr>
              <w:contextualSpacing/>
              <w:jc w:val="center"/>
              <w:rPr>
                <w:rFonts w:cs="Times New Roman"/>
                <w:sz w:val="20"/>
                <w:szCs w:val="20"/>
              </w:rPr>
            </w:pPr>
          </w:p>
          <w:p w14:paraId="22A85EFE" w14:textId="77777777" w:rsidR="00BF4927" w:rsidRDefault="00BF4927" w:rsidP="004F5260">
            <w:pPr>
              <w:contextualSpacing/>
              <w:jc w:val="center"/>
              <w:rPr>
                <w:rFonts w:cs="Times New Roman"/>
                <w:sz w:val="20"/>
                <w:szCs w:val="20"/>
              </w:rPr>
            </w:pPr>
          </w:p>
          <w:p w14:paraId="3050FC55" w14:textId="77777777" w:rsidR="00BF4927" w:rsidRDefault="00BF4927" w:rsidP="004F5260">
            <w:pPr>
              <w:contextualSpacing/>
              <w:jc w:val="center"/>
              <w:rPr>
                <w:rFonts w:cs="Times New Roman"/>
                <w:sz w:val="20"/>
                <w:szCs w:val="20"/>
              </w:rPr>
            </w:pPr>
          </w:p>
          <w:p w14:paraId="2DED1C5A" w14:textId="77777777" w:rsidR="00BF4927" w:rsidRDefault="00BF4927" w:rsidP="004F5260">
            <w:pPr>
              <w:contextualSpacing/>
              <w:jc w:val="center"/>
              <w:rPr>
                <w:rFonts w:cs="Times New Roman"/>
                <w:sz w:val="20"/>
                <w:szCs w:val="20"/>
              </w:rPr>
            </w:pPr>
          </w:p>
          <w:p w14:paraId="7C656981" w14:textId="77777777" w:rsidR="00BF4927" w:rsidRDefault="00BF4927" w:rsidP="004F5260">
            <w:pPr>
              <w:contextualSpacing/>
              <w:jc w:val="center"/>
              <w:rPr>
                <w:rFonts w:cs="Times New Roman"/>
                <w:sz w:val="20"/>
                <w:szCs w:val="20"/>
              </w:rPr>
            </w:pPr>
          </w:p>
          <w:p w14:paraId="598D7EA3" w14:textId="77777777" w:rsidR="00BF4927" w:rsidRDefault="00BF4927" w:rsidP="004F5260">
            <w:pPr>
              <w:contextualSpacing/>
              <w:jc w:val="center"/>
              <w:rPr>
                <w:rFonts w:cs="Times New Roman"/>
                <w:sz w:val="20"/>
                <w:szCs w:val="20"/>
              </w:rPr>
            </w:pPr>
          </w:p>
          <w:p w14:paraId="244007F6" w14:textId="77777777" w:rsidR="00BF4927" w:rsidRDefault="00BF4927" w:rsidP="004F5260">
            <w:pPr>
              <w:contextualSpacing/>
              <w:jc w:val="center"/>
              <w:rPr>
                <w:rFonts w:cs="Times New Roman"/>
                <w:sz w:val="20"/>
                <w:szCs w:val="20"/>
              </w:rPr>
            </w:pPr>
          </w:p>
          <w:p w14:paraId="477E2C8D" w14:textId="77777777" w:rsidR="00BF4927" w:rsidRDefault="00BF4927" w:rsidP="004F5260">
            <w:pPr>
              <w:contextualSpacing/>
              <w:jc w:val="center"/>
              <w:rPr>
                <w:rFonts w:cs="Times New Roman"/>
                <w:sz w:val="20"/>
                <w:szCs w:val="20"/>
              </w:rPr>
            </w:pPr>
          </w:p>
          <w:p w14:paraId="4E80024D" w14:textId="77777777" w:rsidR="00BF4927" w:rsidRDefault="00BF4927" w:rsidP="004F5260">
            <w:pPr>
              <w:contextualSpacing/>
              <w:jc w:val="center"/>
              <w:rPr>
                <w:rFonts w:cs="Times New Roman"/>
                <w:sz w:val="20"/>
                <w:szCs w:val="20"/>
              </w:rPr>
            </w:pPr>
          </w:p>
          <w:p w14:paraId="1FE51F16" w14:textId="77777777" w:rsidR="00BF4927" w:rsidRDefault="00BF4927" w:rsidP="004F5260">
            <w:pPr>
              <w:contextualSpacing/>
              <w:jc w:val="center"/>
              <w:rPr>
                <w:rFonts w:cs="Times New Roman"/>
                <w:sz w:val="20"/>
                <w:szCs w:val="20"/>
              </w:rPr>
            </w:pPr>
          </w:p>
          <w:p w14:paraId="33E66409" w14:textId="77777777" w:rsidR="00BF4927" w:rsidRDefault="00BF4927" w:rsidP="004F5260">
            <w:pPr>
              <w:contextualSpacing/>
              <w:jc w:val="center"/>
              <w:rPr>
                <w:rFonts w:cs="Times New Roman"/>
                <w:sz w:val="20"/>
                <w:szCs w:val="20"/>
              </w:rPr>
            </w:pPr>
          </w:p>
          <w:p w14:paraId="28988D54" w14:textId="77777777" w:rsidR="00BF4927" w:rsidRDefault="00BF4927" w:rsidP="004F5260">
            <w:pPr>
              <w:contextualSpacing/>
              <w:jc w:val="center"/>
              <w:rPr>
                <w:rFonts w:cs="Times New Roman"/>
                <w:sz w:val="20"/>
                <w:szCs w:val="20"/>
              </w:rPr>
            </w:pPr>
          </w:p>
          <w:p w14:paraId="7F72A41B" w14:textId="77777777" w:rsidR="00BF4927" w:rsidRDefault="00BF4927" w:rsidP="004F5260">
            <w:pPr>
              <w:contextualSpacing/>
              <w:jc w:val="center"/>
              <w:rPr>
                <w:rFonts w:cs="Times New Roman"/>
                <w:sz w:val="20"/>
                <w:szCs w:val="20"/>
              </w:rPr>
            </w:pPr>
          </w:p>
          <w:p w14:paraId="6C0EA2C8" w14:textId="77777777" w:rsidR="00BF4927" w:rsidRDefault="00BF4927" w:rsidP="004F5260">
            <w:pPr>
              <w:contextualSpacing/>
              <w:jc w:val="center"/>
              <w:rPr>
                <w:rFonts w:cs="Times New Roman"/>
                <w:sz w:val="20"/>
                <w:szCs w:val="20"/>
              </w:rPr>
            </w:pPr>
          </w:p>
          <w:p w14:paraId="0887BFFB" w14:textId="77777777" w:rsidR="00BF4927" w:rsidRDefault="00BF4927" w:rsidP="004F5260">
            <w:pPr>
              <w:contextualSpacing/>
              <w:jc w:val="center"/>
              <w:rPr>
                <w:rFonts w:cs="Times New Roman"/>
                <w:sz w:val="20"/>
                <w:szCs w:val="20"/>
              </w:rPr>
            </w:pPr>
          </w:p>
          <w:p w14:paraId="5ADCB442" w14:textId="77777777" w:rsidR="00BF4927" w:rsidRDefault="00BF4927" w:rsidP="004F5260">
            <w:pPr>
              <w:contextualSpacing/>
              <w:jc w:val="center"/>
              <w:rPr>
                <w:rFonts w:cs="Times New Roman"/>
                <w:sz w:val="20"/>
                <w:szCs w:val="20"/>
              </w:rPr>
            </w:pPr>
          </w:p>
          <w:p w14:paraId="5FFC2B08" w14:textId="77777777" w:rsidR="00BF4927" w:rsidRDefault="00BF4927" w:rsidP="004F5260">
            <w:pPr>
              <w:contextualSpacing/>
              <w:jc w:val="center"/>
              <w:rPr>
                <w:rFonts w:cs="Times New Roman"/>
                <w:sz w:val="20"/>
                <w:szCs w:val="20"/>
              </w:rPr>
            </w:pPr>
          </w:p>
          <w:p w14:paraId="680BB0B0" w14:textId="77777777" w:rsidR="00BF4927" w:rsidRDefault="00BF4927" w:rsidP="004F5260">
            <w:pPr>
              <w:contextualSpacing/>
              <w:jc w:val="center"/>
              <w:rPr>
                <w:rFonts w:cs="Times New Roman"/>
                <w:sz w:val="20"/>
                <w:szCs w:val="20"/>
              </w:rPr>
            </w:pPr>
          </w:p>
          <w:p w14:paraId="23864786" w14:textId="77777777" w:rsidR="00BF4927" w:rsidRDefault="00BF4927" w:rsidP="004F5260">
            <w:pPr>
              <w:contextualSpacing/>
              <w:jc w:val="center"/>
              <w:rPr>
                <w:rFonts w:cs="Times New Roman"/>
                <w:sz w:val="20"/>
                <w:szCs w:val="20"/>
              </w:rPr>
            </w:pPr>
          </w:p>
          <w:p w14:paraId="7172B59F" w14:textId="77777777" w:rsidR="00BF4927" w:rsidRDefault="00BF4927" w:rsidP="004F5260">
            <w:pPr>
              <w:contextualSpacing/>
              <w:jc w:val="center"/>
              <w:rPr>
                <w:rFonts w:cs="Times New Roman"/>
                <w:sz w:val="20"/>
                <w:szCs w:val="20"/>
              </w:rPr>
            </w:pPr>
          </w:p>
          <w:p w14:paraId="58AE7BB6" w14:textId="77777777" w:rsidR="00BF4927" w:rsidRDefault="00BF4927" w:rsidP="004F5260">
            <w:pPr>
              <w:contextualSpacing/>
              <w:jc w:val="center"/>
              <w:rPr>
                <w:rFonts w:cs="Times New Roman"/>
                <w:sz w:val="20"/>
                <w:szCs w:val="20"/>
              </w:rPr>
            </w:pPr>
          </w:p>
          <w:p w14:paraId="38CCE523" w14:textId="77777777" w:rsidR="00BF4927" w:rsidRDefault="00BF4927" w:rsidP="004F5260">
            <w:pPr>
              <w:contextualSpacing/>
              <w:jc w:val="center"/>
              <w:rPr>
                <w:rFonts w:cs="Times New Roman"/>
                <w:sz w:val="20"/>
                <w:szCs w:val="20"/>
              </w:rPr>
            </w:pPr>
          </w:p>
          <w:p w14:paraId="277F3866" w14:textId="77777777" w:rsidR="00BF4927" w:rsidRDefault="00BF4927" w:rsidP="004F5260">
            <w:pPr>
              <w:contextualSpacing/>
              <w:jc w:val="center"/>
              <w:rPr>
                <w:rFonts w:cs="Times New Roman"/>
                <w:sz w:val="20"/>
                <w:szCs w:val="20"/>
              </w:rPr>
            </w:pPr>
          </w:p>
          <w:p w14:paraId="56A35BDF" w14:textId="77777777" w:rsidR="00BF4927" w:rsidRDefault="00BF4927" w:rsidP="004F5260">
            <w:pPr>
              <w:contextualSpacing/>
              <w:jc w:val="center"/>
              <w:rPr>
                <w:rFonts w:cs="Times New Roman"/>
                <w:sz w:val="20"/>
                <w:szCs w:val="20"/>
              </w:rPr>
            </w:pPr>
          </w:p>
          <w:p w14:paraId="54086A67" w14:textId="77777777" w:rsidR="00BF4927" w:rsidRDefault="00BF4927" w:rsidP="004F5260">
            <w:pPr>
              <w:contextualSpacing/>
              <w:jc w:val="center"/>
              <w:rPr>
                <w:rFonts w:cs="Times New Roman"/>
                <w:sz w:val="20"/>
                <w:szCs w:val="20"/>
              </w:rPr>
            </w:pPr>
          </w:p>
          <w:p w14:paraId="61E6DCF0" w14:textId="77777777" w:rsidR="00BF4927" w:rsidRDefault="00BF4927" w:rsidP="004F5260">
            <w:pPr>
              <w:contextualSpacing/>
              <w:jc w:val="center"/>
              <w:rPr>
                <w:rFonts w:cs="Times New Roman"/>
                <w:sz w:val="20"/>
                <w:szCs w:val="20"/>
              </w:rPr>
            </w:pPr>
          </w:p>
          <w:p w14:paraId="70B6D620" w14:textId="77777777" w:rsidR="00BF4927" w:rsidRDefault="00BF4927" w:rsidP="004F5260">
            <w:pPr>
              <w:contextualSpacing/>
              <w:jc w:val="center"/>
              <w:rPr>
                <w:rFonts w:cs="Times New Roman"/>
                <w:sz w:val="20"/>
                <w:szCs w:val="20"/>
              </w:rPr>
            </w:pPr>
          </w:p>
          <w:p w14:paraId="31417BE4" w14:textId="77777777" w:rsidR="00BF4927" w:rsidRDefault="00BF4927" w:rsidP="004F5260">
            <w:pPr>
              <w:contextualSpacing/>
              <w:jc w:val="center"/>
              <w:rPr>
                <w:rFonts w:cs="Times New Roman"/>
                <w:sz w:val="20"/>
                <w:szCs w:val="20"/>
              </w:rPr>
            </w:pPr>
          </w:p>
          <w:p w14:paraId="383AB3D1" w14:textId="77777777" w:rsidR="00BF4927" w:rsidRDefault="00BF4927" w:rsidP="004F5260">
            <w:pPr>
              <w:contextualSpacing/>
              <w:jc w:val="center"/>
              <w:rPr>
                <w:rFonts w:cs="Times New Roman"/>
                <w:sz w:val="20"/>
                <w:szCs w:val="20"/>
              </w:rPr>
            </w:pPr>
          </w:p>
          <w:p w14:paraId="3F113889" w14:textId="77777777" w:rsidR="00BF4927" w:rsidRDefault="00BF4927" w:rsidP="004F5260">
            <w:pPr>
              <w:contextualSpacing/>
              <w:jc w:val="center"/>
              <w:rPr>
                <w:rFonts w:cs="Times New Roman"/>
                <w:sz w:val="20"/>
                <w:szCs w:val="20"/>
              </w:rPr>
            </w:pPr>
          </w:p>
          <w:p w14:paraId="12B2B0EC" w14:textId="77777777" w:rsidR="00BF4927" w:rsidRDefault="00BF4927"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6C39F658" w14:textId="77777777" w:rsidR="00BF4927" w:rsidRDefault="00BF4927" w:rsidP="004F5260">
            <w:pPr>
              <w:contextualSpacing/>
              <w:jc w:val="center"/>
              <w:rPr>
                <w:rFonts w:cs="Times New Roman"/>
                <w:sz w:val="20"/>
                <w:szCs w:val="20"/>
              </w:rPr>
            </w:pPr>
          </w:p>
          <w:p w14:paraId="06AC790C" w14:textId="77777777" w:rsidR="00BF4927" w:rsidRDefault="00BF4927" w:rsidP="004F5260">
            <w:pPr>
              <w:contextualSpacing/>
              <w:jc w:val="center"/>
              <w:rPr>
                <w:rFonts w:cs="Times New Roman"/>
                <w:sz w:val="20"/>
                <w:szCs w:val="20"/>
              </w:rPr>
            </w:pPr>
          </w:p>
          <w:p w14:paraId="21AC6434" w14:textId="77777777" w:rsidR="00BF4927" w:rsidRDefault="00BF4927" w:rsidP="004F5260">
            <w:pPr>
              <w:contextualSpacing/>
              <w:jc w:val="center"/>
              <w:rPr>
                <w:rFonts w:cs="Times New Roman"/>
                <w:sz w:val="20"/>
                <w:szCs w:val="20"/>
              </w:rPr>
            </w:pPr>
          </w:p>
          <w:p w14:paraId="6D8CE41F" w14:textId="77777777" w:rsidR="00BF4927" w:rsidRDefault="00BF4927" w:rsidP="004F5260">
            <w:pPr>
              <w:contextualSpacing/>
              <w:jc w:val="center"/>
              <w:rPr>
                <w:rFonts w:cs="Times New Roman"/>
                <w:sz w:val="20"/>
                <w:szCs w:val="20"/>
              </w:rPr>
            </w:pPr>
          </w:p>
          <w:p w14:paraId="5118732B" w14:textId="77777777" w:rsidR="00BF4927" w:rsidRDefault="00BF4927" w:rsidP="004F5260">
            <w:pPr>
              <w:contextualSpacing/>
              <w:jc w:val="center"/>
              <w:rPr>
                <w:rFonts w:cs="Times New Roman"/>
                <w:sz w:val="20"/>
                <w:szCs w:val="20"/>
              </w:rPr>
            </w:pPr>
          </w:p>
          <w:p w14:paraId="320726D7" w14:textId="77777777" w:rsidR="00BF4927" w:rsidRDefault="00BF4927" w:rsidP="004F5260">
            <w:pPr>
              <w:contextualSpacing/>
              <w:jc w:val="center"/>
              <w:rPr>
                <w:rFonts w:cs="Times New Roman"/>
                <w:sz w:val="20"/>
                <w:szCs w:val="20"/>
              </w:rPr>
            </w:pPr>
          </w:p>
          <w:p w14:paraId="5769E75C" w14:textId="77777777" w:rsidR="00BF4927" w:rsidRDefault="00BF4927" w:rsidP="004F5260">
            <w:pPr>
              <w:contextualSpacing/>
              <w:jc w:val="center"/>
              <w:rPr>
                <w:rFonts w:cs="Times New Roman"/>
                <w:sz w:val="20"/>
                <w:szCs w:val="20"/>
              </w:rPr>
            </w:pPr>
          </w:p>
          <w:p w14:paraId="14DDABC9" w14:textId="77777777" w:rsidR="00BF4927" w:rsidRDefault="00BF4927" w:rsidP="004F5260">
            <w:pPr>
              <w:contextualSpacing/>
              <w:jc w:val="center"/>
              <w:rPr>
                <w:rFonts w:cs="Times New Roman"/>
                <w:sz w:val="20"/>
                <w:szCs w:val="20"/>
              </w:rPr>
            </w:pPr>
          </w:p>
          <w:p w14:paraId="1713FF0F" w14:textId="77777777" w:rsidR="00BF4927" w:rsidRDefault="00BF4927" w:rsidP="004F5260">
            <w:pPr>
              <w:contextualSpacing/>
              <w:jc w:val="center"/>
              <w:rPr>
                <w:rFonts w:cs="Times New Roman"/>
                <w:sz w:val="20"/>
                <w:szCs w:val="20"/>
              </w:rPr>
            </w:pPr>
          </w:p>
          <w:p w14:paraId="752CAF66" w14:textId="77777777" w:rsidR="00BF4927" w:rsidRDefault="00BF4927" w:rsidP="004F5260">
            <w:pPr>
              <w:contextualSpacing/>
              <w:jc w:val="center"/>
              <w:rPr>
                <w:rFonts w:cs="Times New Roman"/>
                <w:sz w:val="20"/>
                <w:szCs w:val="20"/>
              </w:rPr>
            </w:pPr>
          </w:p>
          <w:p w14:paraId="4E51CACC" w14:textId="77777777" w:rsidR="00BF4927" w:rsidRDefault="00BF4927" w:rsidP="004F5260">
            <w:pPr>
              <w:contextualSpacing/>
              <w:jc w:val="center"/>
              <w:rPr>
                <w:rFonts w:cs="Times New Roman"/>
                <w:sz w:val="20"/>
                <w:szCs w:val="20"/>
              </w:rPr>
            </w:pPr>
          </w:p>
          <w:p w14:paraId="32DDDFEF" w14:textId="77777777" w:rsidR="00BF4927" w:rsidRDefault="00BF4927" w:rsidP="004F5260">
            <w:pPr>
              <w:contextualSpacing/>
              <w:jc w:val="center"/>
              <w:rPr>
                <w:rFonts w:cs="Times New Roman"/>
                <w:sz w:val="20"/>
                <w:szCs w:val="20"/>
              </w:rPr>
            </w:pPr>
          </w:p>
          <w:p w14:paraId="04E495EA" w14:textId="77777777" w:rsidR="00BF4927" w:rsidRDefault="00BF4927" w:rsidP="004F5260">
            <w:pPr>
              <w:contextualSpacing/>
              <w:jc w:val="center"/>
              <w:rPr>
                <w:rFonts w:cs="Times New Roman"/>
                <w:sz w:val="20"/>
                <w:szCs w:val="20"/>
              </w:rPr>
            </w:pPr>
          </w:p>
          <w:p w14:paraId="5057ED6D" w14:textId="77777777" w:rsidR="00BF4927" w:rsidRDefault="00BF4927" w:rsidP="004F5260">
            <w:pPr>
              <w:contextualSpacing/>
              <w:jc w:val="center"/>
              <w:rPr>
                <w:rFonts w:cs="Times New Roman"/>
                <w:sz w:val="20"/>
                <w:szCs w:val="20"/>
              </w:rPr>
            </w:pPr>
          </w:p>
          <w:p w14:paraId="583C4A02" w14:textId="77777777" w:rsidR="00BF4927" w:rsidRDefault="00BF4927" w:rsidP="004F5260">
            <w:pPr>
              <w:contextualSpacing/>
              <w:jc w:val="center"/>
              <w:rPr>
                <w:rFonts w:cs="Times New Roman"/>
                <w:sz w:val="20"/>
                <w:szCs w:val="20"/>
              </w:rPr>
            </w:pPr>
          </w:p>
          <w:p w14:paraId="1BF01FA5" w14:textId="77777777" w:rsidR="00BF4927" w:rsidRDefault="00BF4927" w:rsidP="004F5260">
            <w:pPr>
              <w:contextualSpacing/>
              <w:jc w:val="center"/>
              <w:rPr>
                <w:rFonts w:cs="Times New Roman"/>
                <w:sz w:val="20"/>
                <w:szCs w:val="20"/>
              </w:rPr>
            </w:pPr>
          </w:p>
          <w:p w14:paraId="65FACC83" w14:textId="77777777" w:rsidR="00BF4927" w:rsidRDefault="00BF4927" w:rsidP="004F5260">
            <w:pPr>
              <w:contextualSpacing/>
              <w:jc w:val="center"/>
              <w:rPr>
                <w:rFonts w:cs="Times New Roman"/>
                <w:sz w:val="20"/>
                <w:szCs w:val="20"/>
              </w:rPr>
            </w:pPr>
          </w:p>
          <w:p w14:paraId="6184BA0B" w14:textId="77777777" w:rsidR="00BF4927" w:rsidRDefault="00BF4927" w:rsidP="004F5260">
            <w:pPr>
              <w:contextualSpacing/>
              <w:jc w:val="center"/>
              <w:rPr>
                <w:rFonts w:cs="Times New Roman"/>
                <w:sz w:val="20"/>
                <w:szCs w:val="20"/>
              </w:rPr>
            </w:pPr>
          </w:p>
          <w:p w14:paraId="3BE22CE3" w14:textId="77777777" w:rsidR="00BF4927" w:rsidRDefault="00BF4927" w:rsidP="004F5260">
            <w:pPr>
              <w:contextualSpacing/>
              <w:jc w:val="center"/>
              <w:rPr>
                <w:rFonts w:cs="Times New Roman"/>
                <w:sz w:val="20"/>
                <w:szCs w:val="20"/>
              </w:rPr>
            </w:pPr>
          </w:p>
          <w:p w14:paraId="6EE0C1BA" w14:textId="77777777" w:rsidR="00BF4927" w:rsidRDefault="00BF4927" w:rsidP="004F5260">
            <w:pPr>
              <w:contextualSpacing/>
              <w:jc w:val="center"/>
              <w:rPr>
                <w:rFonts w:cs="Times New Roman"/>
                <w:sz w:val="20"/>
                <w:szCs w:val="20"/>
              </w:rPr>
            </w:pPr>
          </w:p>
          <w:p w14:paraId="3F74DE6D" w14:textId="77777777" w:rsidR="00BF4927" w:rsidRDefault="00BF4927" w:rsidP="004F5260">
            <w:pPr>
              <w:contextualSpacing/>
              <w:jc w:val="center"/>
              <w:rPr>
                <w:rFonts w:cs="Times New Roman"/>
                <w:sz w:val="20"/>
                <w:szCs w:val="20"/>
              </w:rPr>
            </w:pPr>
          </w:p>
          <w:p w14:paraId="0185DE22" w14:textId="77777777" w:rsidR="00BF4927" w:rsidRDefault="00BF4927" w:rsidP="004F5260">
            <w:pPr>
              <w:contextualSpacing/>
              <w:jc w:val="center"/>
              <w:rPr>
                <w:rFonts w:cs="Times New Roman"/>
                <w:sz w:val="20"/>
                <w:szCs w:val="20"/>
              </w:rPr>
            </w:pPr>
          </w:p>
          <w:p w14:paraId="07A76C5C" w14:textId="77777777" w:rsidR="00BF4927" w:rsidRDefault="00BF4927" w:rsidP="004F5260">
            <w:pPr>
              <w:contextualSpacing/>
              <w:jc w:val="center"/>
              <w:rPr>
                <w:rFonts w:cs="Times New Roman"/>
                <w:sz w:val="20"/>
                <w:szCs w:val="20"/>
              </w:rPr>
            </w:pPr>
          </w:p>
          <w:p w14:paraId="3CF4CD21" w14:textId="77777777" w:rsidR="00BF4927" w:rsidRDefault="00BF4927" w:rsidP="004F5260">
            <w:pPr>
              <w:contextualSpacing/>
              <w:jc w:val="center"/>
              <w:rPr>
                <w:rFonts w:cs="Times New Roman"/>
                <w:sz w:val="20"/>
                <w:szCs w:val="20"/>
              </w:rPr>
            </w:pPr>
          </w:p>
          <w:p w14:paraId="166E49D0" w14:textId="77777777" w:rsidR="00BF4927" w:rsidRDefault="00BF4927" w:rsidP="004F5260">
            <w:pPr>
              <w:contextualSpacing/>
              <w:jc w:val="center"/>
              <w:rPr>
                <w:rFonts w:cs="Times New Roman"/>
                <w:sz w:val="20"/>
                <w:szCs w:val="20"/>
              </w:rPr>
            </w:pPr>
          </w:p>
          <w:p w14:paraId="2012720D" w14:textId="77777777" w:rsidR="00BF4927" w:rsidRDefault="00BF4927" w:rsidP="004F5260">
            <w:pPr>
              <w:contextualSpacing/>
              <w:jc w:val="center"/>
              <w:rPr>
                <w:rFonts w:cs="Times New Roman"/>
                <w:sz w:val="20"/>
                <w:szCs w:val="20"/>
              </w:rPr>
            </w:pPr>
          </w:p>
          <w:p w14:paraId="7EAE2D1E" w14:textId="77777777" w:rsidR="00BF4927" w:rsidRDefault="00BF4927" w:rsidP="004F5260">
            <w:pPr>
              <w:contextualSpacing/>
              <w:jc w:val="center"/>
              <w:rPr>
                <w:rFonts w:cs="Times New Roman"/>
                <w:sz w:val="20"/>
                <w:szCs w:val="20"/>
              </w:rPr>
            </w:pPr>
          </w:p>
          <w:p w14:paraId="7B05D447" w14:textId="77777777" w:rsidR="00BF4927" w:rsidRDefault="00BF4927" w:rsidP="004F5260">
            <w:pPr>
              <w:contextualSpacing/>
              <w:jc w:val="center"/>
              <w:rPr>
                <w:rFonts w:cs="Times New Roman"/>
                <w:sz w:val="20"/>
                <w:szCs w:val="20"/>
              </w:rPr>
            </w:pPr>
          </w:p>
          <w:p w14:paraId="29AD95B7" w14:textId="77777777" w:rsidR="00BF4927" w:rsidRDefault="00BF4927" w:rsidP="004F5260">
            <w:pPr>
              <w:contextualSpacing/>
              <w:jc w:val="center"/>
              <w:rPr>
                <w:rFonts w:cs="Times New Roman"/>
                <w:sz w:val="20"/>
                <w:szCs w:val="20"/>
              </w:rPr>
            </w:pPr>
          </w:p>
          <w:p w14:paraId="035552F1" w14:textId="77777777" w:rsidR="00BF4927" w:rsidRDefault="00BF4927" w:rsidP="004F5260">
            <w:pPr>
              <w:contextualSpacing/>
              <w:jc w:val="center"/>
              <w:rPr>
                <w:rFonts w:cs="Times New Roman"/>
                <w:sz w:val="20"/>
                <w:szCs w:val="20"/>
              </w:rPr>
            </w:pPr>
          </w:p>
          <w:p w14:paraId="7B5BA9A2" w14:textId="77777777" w:rsidR="00BF4927" w:rsidRDefault="00BF4927" w:rsidP="004F5260">
            <w:pPr>
              <w:contextualSpacing/>
              <w:jc w:val="center"/>
              <w:rPr>
                <w:rFonts w:cs="Times New Roman"/>
                <w:sz w:val="20"/>
                <w:szCs w:val="20"/>
              </w:rPr>
            </w:pPr>
          </w:p>
          <w:p w14:paraId="0687B401" w14:textId="77777777" w:rsidR="00BF4927" w:rsidRDefault="00BF4927" w:rsidP="004F5260">
            <w:pPr>
              <w:contextualSpacing/>
              <w:jc w:val="center"/>
              <w:rPr>
                <w:rFonts w:cs="Times New Roman"/>
                <w:sz w:val="20"/>
                <w:szCs w:val="20"/>
              </w:rPr>
            </w:pPr>
          </w:p>
          <w:p w14:paraId="1F11300E" w14:textId="77777777" w:rsidR="00BF4927" w:rsidRDefault="00BF4927" w:rsidP="004F5260">
            <w:pPr>
              <w:contextualSpacing/>
              <w:jc w:val="center"/>
              <w:rPr>
                <w:rFonts w:cs="Times New Roman"/>
                <w:sz w:val="20"/>
                <w:szCs w:val="20"/>
              </w:rPr>
            </w:pPr>
          </w:p>
          <w:p w14:paraId="716D4A92" w14:textId="77777777" w:rsidR="00BF4927" w:rsidRDefault="00BF4927"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08D2B9CE" w14:textId="77777777" w:rsidR="00BF4927" w:rsidRDefault="00BF4927" w:rsidP="004F5260">
            <w:pPr>
              <w:contextualSpacing/>
              <w:jc w:val="center"/>
              <w:rPr>
                <w:rFonts w:cs="Times New Roman"/>
                <w:sz w:val="20"/>
                <w:szCs w:val="20"/>
              </w:rPr>
            </w:pPr>
          </w:p>
          <w:p w14:paraId="172EC391" w14:textId="77777777" w:rsidR="00BF4927" w:rsidRDefault="00BF4927" w:rsidP="004F5260">
            <w:pPr>
              <w:contextualSpacing/>
              <w:jc w:val="center"/>
              <w:rPr>
                <w:rFonts w:cs="Times New Roman"/>
                <w:sz w:val="20"/>
                <w:szCs w:val="20"/>
              </w:rPr>
            </w:pPr>
          </w:p>
          <w:p w14:paraId="78116033" w14:textId="77777777" w:rsidR="00BF4927" w:rsidRDefault="00BF4927" w:rsidP="004F5260">
            <w:pPr>
              <w:contextualSpacing/>
              <w:jc w:val="center"/>
              <w:rPr>
                <w:rFonts w:cs="Times New Roman"/>
                <w:sz w:val="20"/>
                <w:szCs w:val="20"/>
              </w:rPr>
            </w:pPr>
          </w:p>
          <w:p w14:paraId="4DA46C27" w14:textId="77777777" w:rsidR="00BF4927" w:rsidRDefault="00BF4927" w:rsidP="004F5260">
            <w:pPr>
              <w:contextualSpacing/>
              <w:jc w:val="center"/>
              <w:rPr>
                <w:rFonts w:cs="Times New Roman"/>
                <w:sz w:val="20"/>
                <w:szCs w:val="20"/>
              </w:rPr>
            </w:pPr>
          </w:p>
          <w:p w14:paraId="37D5F61A" w14:textId="77777777" w:rsidR="00BF4927" w:rsidRDefault="00BF4927" w:rsidP="004F5260">
            <w:pPr>
              <w:contextualSpacing/>
              <w:jc w:val="center"/>
              <w:rPr>
                <w:rFonts w:cs="Times New Roman"/>
                <w:sz w:val="20"/>
                <w:szCs w:val="20"/>
              </w:rPr>
            </w:pPr>
          </w:p>
          <w:p w14:paraId="264F066F" w14:textId="77777777" w:rsidR="00BF4927" w:rsidRDefault="00BF4927" w:rsidP="004F5260">
            <w:pPr>
              <w:contextualSpacing/>
              <w:jc w:val="center"/>
              <w:rPr>
                <w:rFonts w:cs="Times New Roman"/>
                <w:sz w:val="20"/>
                <w:szCs w:val="20"/>
              </w:rPr>
            </w:pPr>
          </w:p>
          <w:p w14:paraId="40B692A3" w14:textId="77777777" w:rsidR="00BF4927" w:rsidRDefault="00BF4927" w:rsidP="004F5260">
            <w:pPr>
              <w:contextualSpacing/>
              <w:jc w:val="center"/>
              <w:rPr>
                <w:rFonts w:cs="Times New Roman"/>
                <w:sz w:val="20"/>
                <w:szCs w:val="20"/>
              </w:rPr>
            </w:pPr>
          </w:p>
          <w:p w14:paraId="3724478A" w14:textId="77777777" w:rsidR="00BF4927" w:rsidRDefault="00BF4927" w:rsidP="004F5260">
            <w:pPr>
              <w:contextualSpacing/>
              <w:jc w:val="center"/>
              <w:rPr>
                <w:rFonts w:cs="Times New Roman"/>
                <w:sz w:val="20"/>
                <w:szCs w:val="20"/>
              </w:rPr>
            </w:pPr>
          </w:p>
          <w:p w14:paraId="05D94830" w14:textId="77777777" w:rsidR="00BF4927" w:rsidRDefault="00BF4927" w:rsidP="004F5260">
            <w:pPr>
              <w:contextualSpacing/>
              <w:jc w:val="center"/>
              <w:rPr>
                <w:rFonts w:cs="Times New Roman"/>
                <w:sz w:val="20"/>
                <w:szCs w:val="20"/>
              </w:rPr>
            </w:pPr>
          </w:p>
          <w:p w14:paraId="7BB2FEC0" w14:textId="77777777" w:rsidR="00BF4927" w:rsidRDefault="00BF4927" w:rsidP="004F5260">
            <w:pPr>
              <w:contextualSpacing/>
              <w:jc w:val="center"/>
              <w:rPr>
                <w:rFonts w:cs="Times New Roman"/>
                <w:sz w:val="20"/>
                <w:szCs w:val="20"/>
              </w:rPr>
            </w:pPr>
          </w:p>
          <w:p w14:paraId="1CE3F720" w14:textId="77777777" w:rsidR="00BF4927" w:rsidRDefault="00BF4927" w:rsidP="004F5260">
            <w:pPr>
              <w:contextualSpacing/>
              <w:jc w:val="center"/>
              <w:rPr>
                <w:rFonts w:cs="Times New Roman"/>
                <w:sz w:val="20"/>
                <w:szCs w:val="20"/>
              </w:rPr>
            </w:pPr>
          </w:p>
          <w:p w14:paraId="708C4556" w14:textId="77777777" w:rsidR="00BF4927" w:rsidRDefault="00BF4927" w:rsidP="004F5260">
            <w:pPr>
              <w:contextualSpacing/>
              <w:jc w:val="center"/>
              <w:rPr>
                <w:rFonts w:cs="Times New Roman"/>
                <w:sz w:val="20"/>
                <w:szCs w:val="20"/>
              </w:rPr>
            </w:pPr>
          </w:p>
          <w:p w14:paraId="504CF5B8" w14:textId="77777777" w:rsidR="00BF4927" w:rsidRDefault="00BF4927" w:rsidP="004F5260">
            <w:pPr>
              <w:contextualSpacing/>
              <w:jc w:val="center"/>
              <w:rPr>
                <w:rFonts w:cs="Times New Roman"/>
                <w:sz w:val="20"/>
                <w:szCs w:val="20"/>
              </w:rPr>
            </w:pPr>
          </w:p>
          <w:p w14:paraId="337B68E3" w14:textId="77777777" w:rsidR="00BF4927" w:rsidRDefault="00BF4927" w:rsidP="004F5260">
            <w:pPr>
              <w:contextualSpacing/>
              <w:jc w:val="center"/>
              <w:rPr>
                <w:rFonts w:cs="Times New Roman"/>
                <w:sz w:val="20"/>
                <w:szCs w:val="20"/>
              </w:rPr>
            </w:pPr>
          </w:p>
          <w:p w14:paraId="2073AC86" w14:textId="77777777" w:rsidR="00BF4927" w:rsidRDefault="00BF4927" w:rsidP="004F5260">
            <w:pPr>
              <w:contextualSpacing/>
              <w:jc w:val="center"/>
              <w:rPr>
                <w:rFonts w:cs="Times New Roman"/>
                <w:sz w:val="20"/>
                <w:szCs w:val="20"/>
              </w:rPr>
            </w:pPr>
          </w:p>
          <w:p w14:paraId="10AE6547" w14:textId="77777777" w:rsidR="00BF4927" w:rsidRDefault="00BF4927" w:rsidP="004F5260">
            <w:pPr>
              <w:contextualSpacing/>
              <w:jc w:val="center"/>
              <w:rPr>
                <w:rFonts w:cs="Times New Roman"/>
                <w:sz w:val="20"/>
                <w:szCs w:val="20"/>
              </w:rPr>
            </w:pPr>
          </w:p>
          <w:p w14:paraId="0D700B0B" w14:textId="77777777" w:rsidR="00BF4927" w:rsidRDefault="00BF4927" w:rsidP="004F5260">
            <w:pPr>
              <w:contextualSpacing/>
              <w:jc w:val="center"/>
              <w:rPr>
                <w:rFonts w:cs="Times New Roman"/>
                <w:sz w:val="20"/>
                <w:szCs w:val="20"/>
              </w:rPr>
            </w:pPr>
          </w:p>
          <w:p w14:paraId="1E646BF5" w14:textId="77777777" w:rsidR="00BF4927" w:rsidRDefault="00BF4927" w:rsidP="004F5260">
            <w:pPr>
              <w:contextualSpacing/>
              <w:jc w:val="center"/>
              <w:rPr>
                <w:rFonts w:cs="Times New Roman"/>
                <w:sz w:val="20"/>
                <w:szCs w:val="20"/>
              </w:rPr>
            </w:pPr>
          </w:p>
          <w:p w14:paraId="0D8E4A02" w14:textId="77777777" w:rsidR="00BF4927" w:rsidRDefault="00BF4927" w:rsidP="004F5260">
            <w:pPr>
              <w:contextualSpacing/>
              <w:jc w:val="center"/>
              <w:rPr>
                <w:rFonts w:cs="Times New Roman"/>
                <w:sz w:val="20"/>
                <w:szCs w:val="20"/>
              </w:rPr>
            </w:pPr>
          </w:p>
          <w:p w14:paraId="26B9E474" w14:textId="77777777" w:rsidR="00BF4927" w:rsidRDefault="00BF4927" w:rsidP="004F5260">
            <w:pPr>
              <w:contextualSpacing/>
              <w:jc w:val="center"/>
              <w:rPr>
                <w:rFonts w:cs="Times New Roman"/>
                <w:sz w:val="20"/>
                <w:szCs w:val="20"/>
              </w:rPr>
            </w:pPr>
          </w:p>
          <w:p w14:paraId="447DF2AF" w14:textId="77777777" w:rsidR="00BF4927" w:rsidRDefault="00BF4927" w:rsidP="004F5260">
            <w:pPr>
              <w:contextualSpacing/>
              <w:jc w:val="center"/>
              <w:rPr>
                <w:rFonts w:cs="Times New Roman"/>
                <w:sz w:val="20"/>
                <w:szCs w:val="20"/>
              </w:rPr>
            </w:pPr>
          </w:p>
          <w:p w14:paraId="2ED3F46C" w14:textId="77777777" w:rsidR="00BF4927" w:rsidRDefault="00BF4927" w:rsidP="004F5260">
            <w:pPr>
              <w:contextualSpacing/>
              <w:jc w:val="center"/>
              <w:rPr>
                <w:rFonts w:cs="Times New Roman"/>
                <w:sz w:val="20"/>
                <w:szCs w:val="20"/>
              </w:rPr>
            </w:pPr>
          </w:p>
          <w:p w14:paraId="1454ACB4" w14:textId="77777777" w:rsidR="00BF4927" w:rsidRDefault="00BF4927" w:rsidP="004F5260">
            <w:pPr>
              <w:contextualSpacing/>
              <w:jc w:val="center"/>
              <w:rPr>
                <w:rFonts w:cs="Times New Roman"/>
                <w:sz w:val="20"/>
                <w:szCs w:val="20"/>
              </w:rPr>
            </w:pPr>
          </w:p>
          <w:p w14:paraId="0F722439" w14:textId="77777777" w:rsidR="00BF4927" w:rsidRDefault="00BF4927" w:rsidP="004F5260">
            <w:pPr>
              <w:contextualSpacing/>
              <w:jc w:val="center"/>
              <w:rPr>
                <w:rFonts w:cs="Times New Roman"/>
                <w:sz w:val="20"/>
                <w:szCs w:val="20"/>
              </w:rPr>
            </w:pPr>
          </w:p>
          <w:p w14:paraId="28E46657" w14:textId="77777777" w:rsidR="00BF4927" w:rsidRDefault="00BF4927" w:rsidP="004F5260">
            <w:pPr>
              <w:contextualSpacing/>
              <w:jc w:val="center"/>
              <w:rPr>
                <w:rFonts w:cs="Times New Roman"/>
                <w:sz w:val="20"/>
                <w:szCs w:val="20"/>
              </w:rPr>
            </w:pPr>
          </w:p>
          <w:p w14:paraId="5D36E3F5" w14:textId="77777777" w:rsidR="00BF4927" w:rsidRDefault="00BF4927" w:rsidP="004F5260">
            <w:pPr>
              <w:contextualSpacing/>
              <w:jc w:val="center"/>
              <w:rPr>
                <w:rFonts w:cs="Times New Roman"/>
                <w:sz w:val="20"/>
                <w:szCs w:val="20"/>
              </w:rPr>
            </w:pPr>
          </w:p>
          <w:p w14:paraId="1DD40B5E" w14:textId="77777777" w:rsidR="00BF4927" w:rsidRDefault="00BF4927" w:rsidP="004F5260">
            <w:pPr>
              <w:contextualSpacing/>
              <w:jc w:val="center"/>
              <w:rPr>
                <w:rFonts w:cs="Times New Roman"/>
                <w:sz w:val="20"/>
                <w:szCs w:val="20"/>
              </w:rPr>
            </w:pPr>
          </w:p>
          <w:p w14:paraId="6AC4D50F" w14:textId="77777777" w:rsidR="00BF4927" w:rsidRDefault="00BF4927" w:rsidP="004F5260">
            <w:pPr>
              <w:contextualSpacing/>
              <w:jc w:val="center"/>
              <w:rPr>
                <w:rFonts w:cs="Times New Roman"/>
                <w:sz w:val="20"/>
                <w:szCs w:val="20"/>
              </w:rPr>
            </w:pPr>
          </w:p>
          <w:p w14:paraId="1C2E9E55" w14:textId="77777777" w:rsidR="00BF4927" w:rsidRDefault="00BF4927" w:rsidP="004F5260">
            <w:pPr>
              <w:contextualSpacing/>
              <w:jc w:val="center"/>
              <w:rPr>
                <w:rFonts w:cs="Times New Roman"/>
                <w:sz w:val="20"/>
                <w:szCs w:val="20"/>
              </w:rPr>
            </w:pPr>
          </w:p>
          <w:p w14:paraId="437CDC59" w14:textId="77777777" w:rsidR="00BF4927" w:rsidRDefault="00BF4927" w:rsidP="004F5260">
            <w:pPr>
              <w:contextualSpacing/>
              <w:jc w:val="center"/>
              <w:rPr>
                <w:rFonts w:cs="Times New Roman"/>
                <w:sz w:val="20"/>
                <w:szCs w:val="20"/>
              </w:rPr>
            </w:pPr>
          </w:p>
          <w:p w14:paraId="281E2863" w14:textId="77777777" w:rsidR="00BF4927" w:rsidRDefault="00BF4927" w:rsidP="004F5260">
            <w:pPr>
              <w:contextualSpacing/>
              <w:jc w:val="center"/>
              <w:rPr>
                <w:rFonts w:cs="Times New Roman"/>
                <w:sz w:val="20"/>
                <w:szCs w:val="20"/>
              </w:rPr>
            </w:pPr>
          </w:p>
          <w:p w14:paraId="28002094" w14:textId="77777777" w:rsidR="00BF4927" w:rsidRDefault="00BF4927" w:rsidP="004F5260">
            <w:pPr>
              <w:contextualSpacing/>
              <w:jc w:val="center"/>
              <w:rPr>
                <w:rFonts w:cs="Times New Roman"/>
                <w:sz w:val="20"/>
                <w:szCs w:val="20"/>
              </w:rPr>
            </w:pPr>
          </w:p>
          <w:p w14:paraId="27EE939A" w14:textId="77777777" w:rsidR="00BF4927" w:rsidRDefault="00BF4927" w:rsidP="004F5260">
            <w:pPr>
              <w:contextualSpacing/>
              <w:jc w:val="center"/>
              <w:rPr>
                <w:rFonts w:cs="Times New Roman"/>
                <w:sz w:val="20"/>
                <w:szCs w:val="20"/>
              </w:rPr>
            </w:pPr>
          </w:p>
          <w:p w14:paraId="06A13984" w14:textId="77777777" w:rsidR="00BF4927" w:rsidRDefault="00BF4927"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722823C3" w14:textId="77777777" w:rsidR="00BF4927" w:rsidRDefault="00BF4927" w:rsidP="004F5260">
            <w:pPr>
              <w:contextualSpacing/>
              <w:jc w:val="center"/>
              <w:rPr>
                <w:rFonts w:cs="Times New Roman"/>
                <w:sz w:val="20"/>
                <w:szCs w:val="20"/>
              </w:rPr>
            </w:pPr>
          </w:p>
          <w:p w14:paraId="08F0F37E" w14:textId="77777777" w:rsidR="00BF4927" w:rsidRDefault="00BF4927" w:rsidP="004F5260">
            <w:pPr>
              <w:contextualSpacing/>
              <w:jc w:val="center"/>
              <w:rPr>
                <w:rFonts w:cs="Times New Roman"/>
                <w:sz w:val="20"/>
                <w:szCs w:val="20"/>
              </w:rPr>
            </w:pPr>
          </w:p>
          <w:p w14:paraId="1EB9E1CC" w14:textId="77777777" w:rsidR="00BF4927" w:rsidRDefault="00BF4927" w:rsidP="004F5260">
            <w:pPr>
              <w:contextualSpacing/>
              <w:jc w:val="center"/>
              <w:rPr>
                <w:rFonts w:cs="Times New Roman"/>
                <w:sz w:val="20"/>
                <w:szCs w:val="20"/>
              </w:rPr>
            </w:pPr>
          </w:p>
          <w:p w14:paraId="5C180B5A" w14:textId="77777777" w:rsidR="00BF4927" w:rsidRDefault="00BF4927" w:rsidP="004F5260">
            <w:pPr>
              <w:contextualSpacing/>
              <w:jc w:val="center"/>
              <w:rPr>
                <w:rFonts w:cs="Times New Roman"/>
                <w:sz w:val="20"/>
                <w:szCs w:val="20"/>
              </w:rPr>
            </w:pPr>
          </w:p>
          <w:p w14:paraId="21785709" w14:textId="77777777" w:rsidR="00BF4927" w:rsidRDefault="00BF4927" w:rsidP="004F5260">
            <w:pPr>
              <w:contextualSpacing/>
              <w:jc w:val="center"/>
              <w:rPr>
                <w:rFonts w:cs="Times New Roman"/>
                <w:sz w:val="20"/>
                <w:szCs w:val="20"/>
              </w:rPr>
            </w:pPr>
          </w:p>
          <w:p w14:paraId="20AFB7DB" w14:textId="77777777" w:rsidR="00BF4927" w:rsidRDefault="00BF4927" w:rsidP="004F5260">
            <w:pPr>
              <w:contextualSpacing/>
              <w:jc w:val="center"/>
              <w:rPr>
                <w:rFonts w:cs="Times New Roman"/>
                <w:sz w:val="20"/>
                <w:szCs w:val="20"/>
              </w:rPr>
            </w:pPr>
          </w:p>
          <w:p w14:paraId="102D2042" w14:textId="77777777" w:rsidR="00BF4927" w:rsidRDefault="00BF4927" w:rsidP="004F5260">
            <w:pPr>
              <w:contextualSpacing/>
              <w:jc w:val="center"/>
              <w:rPr>
                <w:rFonts w:cs="Times New Roman"/>
                <w:sz w:val="20"/>
                <w:szCs w:val="20"/>
              </w:rPr>
            </w:pPr>
          </w:p>
          <w:p w14:paraId="2E3B3355" w14:textId="77777777" w:rsidR="00BF4927" w:rsidRDefault="00BF4927" w:rsidP="004F5260">
            <w:pPr>
              <w:contextualSpacing/>
              <w:jc w:val="center"/>
              <w:rPr>
                <w:rFonts w:cs="Times New Roman"/>
                <w:sz w:val="20"/>
                <w:szCs w:val="20"/>
              </w:rPr>
            </w:pPr>
          </w:p>
          <w:p w14:paraId="302D15ED" w14:textId="77777777" w:rsidR="00BF4927" w:rsidRDefault="00BF4927" w:rsidP="004F5260">
            <w:pPr>
              <w:contextualSpacing/>
              <w:jc w:val="center"/>
              <w:rPr>
                <w:rFonts w:cs="Times New Roman"/>
                <w:sz w:val="20"/>
                <w:szCs w:val="20"/>
              </w:rPr>
            </w:pPr>
          </w:p>
          <w:p w14:paraId="4CAEFAF7" w14:textId="77777777" w:rsidR="00BF4927" w:rsidRDefault="00BF4927" w:rsidP="004F5260">
            <w:pPr>
              <w:contextualSpacing/>
              <w:jc w:val="center"/>
              <w:rPr>
                <w:rFonts w:cs="Times New Roman"/>
                <w:sz w:val="20"/>
                <w:szCs w:val="20"/>
              </w:rPr>
            </w:pPr>
          </w:p>
          <w:p w14:paraId="6FDEB5B6" w14:textId="77777777" w:rsidR="00BF4927" w:rsidRDefault="00BF4927" w:rsidP="004F5260">
            <w:pPr>
              <w:contextualSpacing/>
              <w:jc w:val="center"/>
              <w:rPr>
                <w:rFonts w:cs="Times New Roman"/>
                <w:sz w:val="20"/>
                <w:szCs w:val="20"/>
              </w:rPr>
            </w:pPr>
          </w:p>
          <w:p w14:paraId="4DEDFB1B" w14:textId="77777777" w:rsidR="00BF4927" w:rsidRDefault="00BF4927" w:rsidP="004F5260">
            <w:pPr>
              <w:contextualSpacing/>
              <w:jc w:val="center"/>
              <w:rPr>
                <w:rFonts w:cs="Times New Roman"/>
                <w:sz w:val="20"/>
                <w:szCs w:val="20"/>
              </w:rPr>
            </w:pPr>
          </w:p>
          <w:p w14:paraId="3DC71B8B" w14:textId="77777777" w:rsidR="00BF4927" w:rsidRDefault="00BF4927" w:rsidP="004F5260">
            <w:pPr>
              <w:contextualSpacing/>
              <w:jc w:val="center"/>
              <w:rPr>
                <w:rFonts w:cs="Times New Roman"/>
                <w:sz w:val="20"/>
                <w:szCs w:val="20"/>
              </w:rPr>
            </w:pPr>
          </w:p>
          <w:p w14:paraId="1A786A15" w14:textId="77777777" w:rsidR="00BF4927" w:rsidRDefault="00BF4927" w:rsidP="004F5260">
            <w:pPr>
              <w:contextualSpacing/>
              <w:jc w:val="center"/>
              <w:rPr>
                <w:rFonts w:cs="Times New Roman"/>
                <w:sz w:val="20"/>
                <w:szCs w:val="20"/>
              </w:rPr>
            </w:pPr>
          </w:p>
          <w:p w14:paraId="188A5F27" w14:textId="77777777" w:rsidR="00BF4927" w:rsidRDefault="00BF4927" w:rsidP="004F5260">
            <w:pPr>
              <w:contextualSpacing/>
              <w:jc w:val="center"/>
              <w:rPr>
                <w:rFonts w:cs="Times New Roman"/>
                <w:sz w:val="20"/>
                <w:szCs w:val="20"/>
              </w:rPr>
            </w:pPr>
          </w:p>
          <w:p w14:paraId="0F712580" w14:textId="77777777" w:rsidR="00BF4927" w:rsidRDefault="00BF4927" w:rsidP="004F5260">
            <w:pPr>
              <w:contextualSpacing/>
              <w:jc w:val="center"/>
              <w:rPr>
                <w:rFonts w:cs="Times New Roman"/>
                <w:sz w:val="20"/>
                <w:szCs w:val="20"/>
              </w:rPr>
            </w:pPr>
          </w:p>
          <w:p w14:paraId="02B85A2C" w14:textId="77777777" w:rsidR="00BF4927" w:rsidRDefault="00BF4927" w:rsidP="004F5260">
            <w:pPr>
              <w:contextualSpacing/>
              <w:jc w:val="center"/>
              <w:rPr>
                <w:rFonts w:cs="Times New Roman"/>
                <w:sz w:val="20"/>
                <w:szCs w:val="20"/>
              </w:rPr>
            </w:pPr>
          </w:p>
          <w:p w14:paraId="75680613" w14:textId="77777777" w:rsidR="00BF4927" w:rsidRDefault="00BF4927" w:rsidP="004F5260">
            <w:pPr>
              <w:contextualSpacing/>
              <w:jc w:val="center"/>
              <w:rPr>
                <w:rFonts w:cs="Times New Roman"/>
                <w:sz w:val="20"/>
                <w:szCs w:val="20"/>
              </w:rPr>
            </w:pPr>
          </w:p>
          <w:p w14:paraId="32BDFAAC" w14:textId="77777777" w:rsidR="00BF4927" w:rsidRDefault="00BF4927" w:rsidP="004F5260">
            <w:pPr>
              <w:contextualSpacing/>
              <w:jc w:val="center"/>
              <w:rPr>
                <w:rFonts w:cs="Times New Roman"/>
                <w:sz w:val="20"/>
                <w:szCs w:val="20"/>
              </w:rPr>
            </w:pPr>
          </w:p>
          <w:p w14:paraId="3D4654F4" w14:textId="77777777" w:rsidR="00BF4927" w:rsidRDefault="00BF4927" w:rsidP="004F5260">
            <w:pPr>
              <w:contextualSpacing/>
              <w:jc w:val="center"/>
              <w:rPr>
                <w:rFonts w:cs="Times New Roman"/>
                <w:sz w:val="20"/>
                <w:szCs w:val="20"/>
              </w:rPr>
            </w:pPr>
          </w:p>
          <w:p w14:paraId="4E35DE85" w14:textId="77777777" w:rsidR="00BF4927" w:rsidRDefault="00BF4927" w:rsidP="004F5260">
            <w:pPr>
              <w:contextualSpacing/>
              <w:jc w:val="center"/>
              <w:rPr>
                <w:rFonts w:cs="Times New Roman"/>
                <w:sz w:val="20"/>
                <w:szCs w:val="20"/>
              </w:rPr>
            </w:pPr>
          </w:p>
          <w:p w14:paraId="03A671E8" w14:textId="77777777" w:rsidR="00BF4927" w:rsidRDefault="00BF4927" w:rsidP="004F5260">
            <w:pPr>
              <w:contextualSpacing/>
              <w:jc w:val="center"/>
              <w:rPr>
                <w:rFonts w:cs="Times New Roman"/>
                <w:sz w:val="20"/>
                <w:szCs w:val="20"/>
              </w:rPr>
            </w:pPr>
          </w:p>
          <w:p w14:paraId="236C7FBD" w14:textId="77777777" w:rsidR="00BF4927" w:rsidRDefault="00BF4927" w:rsidP="004F5260">
            <w:pPr>
              <w:contextualSpacing/>
              <w:jc w:val="center"/>
              <w:rPr>
                <w:rFonts w:cs="Times New Roman"/>
                <w:sz w:val="20"/>
                <w:szCs w:val="20"/>
              </w:rPr>
            </w:pPr>
          </w:p>
          <w:p w14:paraId="146D40D1" w14:textId="77777777" w:rsidR="00BF4927" w:rsidRDefault="00BF4927" w:rsidP="004F5260">
            <w:pPr>
              <w:contextualSpacing/>
              <w:jc w:val="center"/>
              <w:rPr>
                <w:rFonts w:cs="Times New Roman"/>
                <w:sz w:val="20"/>
                <w:szCs w:val="20"/>
              </w:rPr>
            </w:pPr>
          </w:p>
          <w:p w14:paraId="3E5C4C85" w14:textId="77777777" w:rsidR="00BF4927" w:rsidRDefault="00BF4927" w:rsidP="004F5260">
            <w:pPr>
              <w:contextualSpacing/>
              <w:jc w:val="center"/>
              <w:rPr>
                <w:rFonts w:cs="Times New Roman"/>
                <w:sz w:val="20"/>
                <w:szCs w:val="20"/>
              </w:rPr>
            </w:pPr>
          </w:p>
          <w:p w14:paraId="75F065CD" w14:textId="77777777" w:rsidR="00BF4927" w:rsidRDefault="00BF4927" w:rsidP="004F5260">
            <w:pPr>
              <w:contextualSpacing/>
              <w:jc w:val="center"/>
              <w:rPr>
                <w:rFonts w:cs="Times New Roman"/>
                <w:sz w:val="20"/>
                <w:szCs w:val="20"/>
              </w:rPr>
            </w:pPr>
          </w:p>
          <w:p w14:paraId="227E615C" w14:textId="77777777" w:rsidR="00BF4927" w:rsidRDefault="00BF4927" w:rsidP="004F5260">
            <w:pPr>
              <w:contextualSpacing/>
              <w:jc w:val="center"/>
              <w:rPr>
                <w:rFonts w:cs="Times New Roman"/>
                <w:sz w:val="20"/>
                <w:szCs w:val="20"/>
              </w:rPr>
            </w:pPr>
          </w:p>
          <w:p w14:paraId="6569D1DF" w14:textId="77777777" w:rsidR="00BF4927" w:rsidRDefault="00BF4927" w:rsidP="004F5260">
            <w:pPr>
              <w:contextualSpacing/>
              <w:jc w:val="center"/>
              <w:rPr>
                <w:rFonts w:cs="Times New Roman"/>
                <w:sz w:val="20"/>
                <w:szCs w:val="20"/>
              </w:rPr>
            </w:pPr>
          </w:p>
          <w:p w14:paraId="27A554D8" w14:textId="77777777" w:rsidR="00BF4927" w:rsidRDefault="00BF4927" w:rsidP="004F5260">
            <w:pPr>
              <w:contextualSpacing/>
              <w:jc w:val="center"/>
              <w:rPr>
                <w:rFonts w:cs="Times New Roman"/>
                <w:sz w:val="20"/>
                <w:szCs w:val="20"/>
              </w:rPr>
            </w:pPr>
          </w:p>
          <w:p w14:paraId="0CB4AD7A" w14:textId="77777777" w:rsidR="00BF4927" w:rsidRDefault="00BF4927" w:rsidP="004F5260">
            <w:pPr>
              <w:contextualSpacing/>
              <w:jc w:val="center"/>
              <w:rPr>
                <w:rFonts w:cs="Times New Roman"/>
                <w:sz w:val="20"/>
                <w:szCs w:val="20"/>
              </w:rPr>
            </w:pPr>
          </w:p>
          <w:p w14:paraId="0A6FCDFB" w14:textId="77777777" w:rsidR="00BF4927" w:rsidRDefault="00BF4927" w:rsidP="004F5260">
            <w:pPr>
              <w:contextualSpacing/>
              <w:jc w:val="center"/>
              <w:rPr>
                <w:rFonts w:cs="Times New Roman"/>
                <w:sz w:val="20"/>
                <w:szCs w:val="20"/>
              </w:rPr>
            </w:pPr>
          </w:p>
          <w:p w14:paraId="7E3DD38C" w14:textId="77777777" w:rsidR="00BF4927" w:rsidRDefault="00BF4927" w:rsidP="004F5260">
            <w:pPr>
              <w:contextualSpacing/>
              <w:jc w:val="center"/>
              <w:rPr>
                <w:rFonts w:cs="Times New Roman"/>
                <w:sz w:val="20"/>
                <w:szCs w:val="20"/>
              </w:rPr>
            </w:pPr>
          </w:p>
          <w:p w14:paraId="24E998FF" w14:textId="77777777" w:rsidR="00BF4927" w:rsidRDefault="00BF4927" w:rsidP="004F5260">
            <w:pPr>
              <w:contextualSpacing/>
              <w:jc w:val="center"/>
              <w:rPr>
                <w:rFonts w:cs="Times New Roman"/>
                <w:sz w:val="20"/>
                <w:szCs w:val="20"/>
              </w:rPr>
            </w:pPr>
          </w:p>
          <w:p w14:paraId="309F4149" w14:textId="77777777" w:rsidR="00BF4927" w:rsidRDefault="00BF4927"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68984E68" w14:textId="77777777" w:rsidR="00BF4927" w:rsidRDefault="00BF4927" w:rsidP="004F5260">
            <w:pPr>
              <w:contextualSpacing/>
              <w:jc w:val="center"/>
              <w:rPr>
                <w:rFonts w:cs="Times New Roman"/>
                <w:sz w:val="20"/>
                <w:szCs w:val="20"/>
              </w:rPr>
            </w:pPr>
          </w:p>
          <w:p w14:paraId="3604D129" w14:textId="77777777" w:rsidR="00BF4927" w:rsidRDefault="00BF4927" w:rsidP="004F5260">
            <w:pPr>
              <w:contextualSpacing/>
              <w:jc w:val="center"/>
              <w:rPr>
                <w:rFonts w:cs="Times New Roman"/>
                <w:sz w:val="20"/>
                <w:szCs w:val="20"/>
              </w:rPr>
            </w:pPr>
          </w:p>
          <w:p w14:paraId="71D8E284" w14:textId="77777777" w:rsidR="00BF4927" w:rsidRDefault="00BF4927" w:rsidP="004F5260">
            <w:pPr>
              <w:contextualSpacing/>
              <w:jc w:val="center"/>
              <w:rPr>
                <w:rFonts w:cs="Times New Roman"/>
                <w:sz w:val="20"/>
                <w:szCs w:val="20"/>
              </w:rPr>
            </w:pPr>
          </w:p>
          <w:p w14:paraId="2876CCE1" w14:textId="77777777" w:rsidR="00BF4927" w:rsidRDefault="00BF4927" w:rsidP="004F5260">
            <w:pPr>
              <w:contextualSpacing/>
              <w:jc w:val="center"/>
              <w:rPr>
                <w:rFonts w:cs="Times New Roman"/>
                <w:sz w:val="20"/>
                <w:szCs w:val="20"/>
              </w:rPr>
            </w:pPr>
          </w:p>
          <w:p w14:paraId="709E8F01" w14:textId="77777777" w:rsidR="00BF4927" w:rsidRDefault="00BF4927" w:rsidP="004F5260">
            <w:pPr>
              <w:contextualSpacing/>
              <w:jc w:val="center"/>
              <w:rPr>
                <w:rFonts w:cs="Times New Roman"/>
                <w:sz w:val="20"/>
                <w:szCs w:val="20"/>
              </w:rPr>
            </w:pPr>
          </w:p>
          <w:p w14:paraId="0DE10D35" w14:textId="77777777" w:rsidR="00BF4927" w:rsidRDefault="00BF4927" w:rsidP="004F5260">
            <w:pPr>
              <w:contextualSpacing/>
              <w:jc w:val="center"/>
              <w:rPr>
                <w:rFonts w:cs="Times New Roman"/>
                <w:sz w:val="20"/>
                <w:szCs w:val="20"/>
              </w:rPr>
            </w:pPr>
          </w:p>
          <w:p w14:paraId="0DC456D7" w14:textId="77777777" w:rsidR="00BF4927" w:rsidRDefault="00BF4927" w:rsidP="004F5260">
            <w:pPr>
              <w:contextualSpacing/>
              <w:jc w:val="center"/>
              <w:rPr>
                <w:rFonts w:cs="Times New Roman"/>
                <w:sz w:val="20"/>
                <w:szCs w:val="20"/>
              </w:rPr>
            </w:pPr>
          </w:p>
          <w:p w14:paraId="40442C81" w14:textId="77777777" w:rsidR="00BF4927" w:rsidRDefault="00BF4927" w:rsidP="004F5260">
            <w:pPr>
              <w:contextualSpacing/>
              <w:jc w:val="center"/>
              <w:rPr>
                <w:rFonts w:cs="Times New Roman"/>
                <w:sz w:val="20"/>
                <w:szCs w:val="20"/>
              </w:rPr>
            </w:pPr>
          </w:p>
          <w:p w14:paraId="126C25C3" w14:textId="77777777" w:rsidR="00BF4927" w:rsidRDefault="00BF4927" w:rsidP="004F5260">
            <w:pPr>
              <w:contextualSpacing/>
              <w:jc w:val="center"/>
              <w:rPr>
                <w:rFonts w:cs="Times New Roman"/>
                <w:sz w:val="20"/>
                <w:szCs w:val="20"/>
              </w:rPr>
            </w:pPr>
          </w:p>
          <w:p w14:paraId="59F15599" w14:textId="77777777" w:rsidR="00BF4927" w:rsidRDefault="00BF4927" w:rsidP="004F5260">
            <w:pPr>
              <w:contextualSpacing/>
              <w:jc w:val="center"/>
              <w:rPr>
                <w:rFonts w:cs="Times New Roman"/>
                <w:sz w:val="20"/>
                <w:szCs w:val="20"/>
              </w:rPr>
            </w:pPr>
          </w:p>
          <w:p w14:paraId="1A6DAB6C" w14:textId="77777777" w:rsidR="00BF4927" w:rsidRDefault="00BF4927" w:rsidP="004F5260">
            <w:pPr>
              <w:contextualSpacing/>
              <w:jc w:val="center"/>
              <w:rPr>
                <w:rFonts w:cs="Times New Roman"/>
                <w:sz w:val="20"/>
                <w:szCs w:val="20"/>
              </w:rPr>
            </w:pPr>
          </w:p>
          <w:p w14:paraId="184AAD19" w14:textId="77777777" w:rsidR="00BF4927" w:rsidRDefault="00BF4927" w:rsidP="004F5260">
            <w:pPr>
              <w:contextualSpacing/>
              <w:jc w:val="center"/>
              <w:rPr>
                <w:rFonts w:cs="Times New Roman"/>
                <w:sz w:val="20"/>
                <w:szCs w:val="20"/>
              </w:rPr>
            </w:pPr>
          </w:p>
          <w:p w14:paraId="03DF58F9" w14:textId="77777777" w:rsidR="00BF4927" w:rsidRDefault="00BF4927" w:rsidP="004F5260">
            <w:pPr>
              <w:contextualSpacing/>
              <w:jc w:val="center"/>
              <w:rPr>
                <w:rFonts w:cs="Times New Roman"/>
                <w:sz w:val="20"/>
                <w:szCs w:val="20"/>
              </w:rPr>
            </w:pPr>
          </w:p>
          <w:p w14:paraId="2A650779" w14:textId="77777777" w:rsidR="00BF4927" w:rsidRDefault="00BF4927" w:rsidP="004F5260">
            <w:pPr>
              <w:contextualSpacing/>
              <w:jc w:val="center"/>
              <w:rPr>
                <w:rFonts w:cs="Times New Roman"/>
                <w:sz w:val="20"/>
                <w:szCs w:val="20"/>
              </w:rPr>
            </w:pPr>
          </w:p>
          <w:p w14:paraId="00DC7D96" w14:textId="77777777" w:rsidR="00BF4927" w:rsidRDefault="00BF4927" w:rsidP="004F5260">
            <w:pPr>
              <w:contextualSpacing/>
              <w:jc w:val="center"/>
              <w:rPr>
                <w:rFonts w:cs="Times New Roman"/>
                <w:sz w:val="20"/>
                <w:szCs w:val="20"/>
              </w:rPr>
            </w:pPr>
          </w:p>
          <w:p w14:paraId="6752FBD6" w14:textId="003AD720" w:rsidR="00FA53FA" w:rsidRPr="00235D83" w:rsidRDefault="00FA53FA" w:rsidP="004F5260">
            <w:pPr>
              <w:contextualSpacing/>
              <w:jc w:val="center"/>
              <w:rPr>
                <w:rFonts w:cs="Times New Roman"/>
                <w:b/>
                <w:sz w:val="20"/>
                <w:szCs w:val="20"/>
              </w:rPr>
            </w:pPr>
          </w:p>
        </w:tc>
        <w:tc>
          <w:tcPr>
            <w:tcW w:w="2245" w:type="dxa"/>
          </w:tcPr>
          <w:p w14:paraId="0965EF41" w14:textId="78795E16" w:rsidR="00152756" w:rsidRPr="00235D83" w:rsidRDefault="00152756" w:rsidP="004F5260">
            <w:pPr>
              <w:pStyle w:val="TableParagraph"/>
              <w:jc w:val="center"/>
              <w:rPr>
                <w:spacing w:val="-4"/>
                <w:sz w:val="20"/>
                <w:szCs w:val="20"/>
                <w:lang w:val="ru-RU"/>
              </w:rPr>
            </w:pPr>
            <w:r w:rsidRPr="00235D83">
              <w:rPr>
                <w:spacing w:val="-4"/>
                <w:sz w:val="20"/>
                <w:szCs w:val="20"/>
                <w:lang w:val="ru-RU"/>
              </w:rPr>
              <w:lastRenderedPageBreak/>
              <w:t>Контрольные образцы для цитологической диагностики заболеваний различной локали</w:t>
            </w:r>
            <w:r w:rsidR="0084203C">
              <w:rPr>
                <w:spacing w:val="-4"/>
                <w:sz w:val="20"/>
                <w:szCs w:val="20"/>
                <w:lang w:val="ru-RU"/>
              </w:rPr>
              <w:t xml:space="preserve">зации на электронных носителях </w:t>
            </w:r>
            <w:r w:rsidRPr="00235D83">
              <w:rPr>
                <w:spacing w:val="-4"/>
                <w:sz w:val="20"/>
                <w:szCs w:val="20"/>
                <w:lang w:val="ru-RU"/>
              </w:rPr>
              <w:t xml:space="preserve">и </w:t>
            </w:r>
            <w:r w:rsidRPr="00235D83">
              <w:rPr>
                <w:sz w:val="20"/>
                <w:szCs w:val="20"/>
                <w:lang w:val="ru-RU"/>
              </w:rPr>
              <w:t>в личном кабинете с использованием онлайн-сервиса.</w:t>
            </w:r>
          </w:p>
          <w:p w14:paraId="2B26BEED" w14:textId="77777777" w:rsidR="00152756" w:rsidRDefault="00152756" w:rsidP="004F5260">
            <w:pPr>
              <w:contextualSpacing/>
              <w:jc w:val="center"/>
              <w:rPr>
                <w:rFonts w:cs="Times New Roman"/>
                <w:b/>
                <w:sz w:val="20"/>
                <w:szCs w:val="20"/>
              </w:rPr>
            </w:pPr>
          </w:p>
          <w:p w14:paraId="65A6B25A" w14:textId="77777777" w:rsidR="00FA53FA" w:rsidRDefault="00FA53FA" w:rsidP="004F5260">
            <w:pPr>
              <w:contextualSpacing/>
              <w:jc w:val="center"/>
              <w:rPr>
                <w:rFonts w:cs="Times New Roman"/>
                <w:b/>
                <w:sz w:val="20"/>
                <w:szCs w:val="20"/>
              </w:rPr>
            </w:pPr>
          </w:p>
          <w:p w14:paraId="0DC4E24C" w14:textId="77777777" w:rsidR="00FA53FA" w:rsidRDefault="00FA53FA" w:rsidP="004F5260">
            <w:pPr>
              <w:contextualSpacing/>
              <w:jc w:val="center"/>
              <w:rPr>
                <w:rFonts w:cs="Times New Roman"/>
                <w:b/>
                <w:sz w:val="20"/>
                <w:szCs w:val="20"/>
              </w:rPr>
            </w:pPr>
          </w:p>
          <w:p w14:paraId="4D485A92" w14:textId="77777777" w:rsidR="00FA53FA" w:rsidRDefault="00FA53FA" w:rsidP="004F5260">
            <w:pPr>
              <w:contextualSpacing/>
              <w:jc w:val="center"/>
              <w:rPr>
                <w:rFonts w:cs="Times New Roman"/>
                <w:b/>
                <w:sz w:val="20"/>
                <w:szCs w:val="20"/>
              </w:rPr>
            </w:pPr>
          </w:p>
          <w:p w14:paraId="5DD0D817" w14:textId="77777777" w:rsidR="00FA53FA" w:rsidRDefault="00FA53FA" w:rsidP="004F5260">
            <w:pPr>
              <w:contextualSpacing/>
              <w:jc w:val="center"/>
              <w:rPr>
                <w:rFonts w:cs="Times New Roman"/>
                <w:b/>
                <w:sz w:val="20"/>
                <w:szCs w:val="20"/>
              </w:rPr>
            </w:pPr>
          </w:p>
          <w:p w14:paraId="5B4C48C0" w14:textId="77777777" w:rsidR="00FA53FA" w:rsidRDefault="00FA53FA" w:rsidP="004F5260">
            <w:pPr>
              <w:contextualSpacing/>
              <w:jc w:val="center"/>
              <w:rPr>
                <w:rFonts w:cs="Times New Roman"/>
                <w:b/>
                <w:sz w:val="20"/>
                <w:szCs w:val="20"/>
              </w:rPr>
            </w:pPr>
          </w:p>
          <w:p w14:paraId="5F5038DF" w14:textId="77777777" w:rsidR="00FA53FA" w:rsidRDefault="00FA53FA" w:rsidP="004F5260">
            <w:pPr>
              <w:contextualSpacing/>
              <w:jc w:val="center"/>
              <w:rPr>
                <w:rFonts w:cs="Times New Roman"/>
                <w:b/>
                <w:sz w:val="20"/>
                <w:szCs w:val="20"/>
              </w:rPr>
            </w:pPr>
          </w:p>
          <w:p w14:paraId="311A60DA" w14:textId="77777777" w:rsidR="00FA53FA" w:rsidRDefault="00FA53FA" w:rsidP="004F5260">
            <w:pPr>
              <w:contextualSpacing/>
              <w:jc w:val="center"/>
              <w:rPr>
                <w:rFonts w:cs="Times New Roman"/>
                <w:b/>
                <w:sz w:val="20"/>
                <w:szCs w:val="20"/>
              </w:rPr>
            </w:pPr>
          </w:p>
          <w:p w14:paraId="5F0E086E" w14:textId="77777777" w:rsidR="00FA53FA" w:rsidRDefault="00FA53FA" w:rsidP="004F5260">
            <w:pPr>
              <w:contextualSpacing/>
              <w:jc w:val="center"/>
              <w:rPr>
                <w:rFonts w:cs="Times New Roman"/>
                <w:b/>
                <w:sz w:val="20"/>
                <w:szCs w:val="20"/>
              </w:rPr>
            </w:pPr>
          </w:p>
          <w:p w14:paraId="45077706" w14:textId="77777777" w:rsidR="00FA53FA" w:rsidRDefault="00FA53FA" w:rsidP="004F5260">
            <w:pPr>
              <w:contextualSpacing/>
              <w:jc w:val="center"/>
              <w:rPr>
                <w:rFonts w:cs="Times New Roman"/>
                <w:b/>
                <w:sz w:val="20"/>
                <w:szCs w:val="20"/>
              </w:rPr>
            </w:pPr>
          </w:p>
          <w:p w14:paraId="797A3285" w14:textId="77777777" w:rsidR="00FA53FA" w:rsidRDefault="00FA53FA" w:rsidP="004F5260">
            <w:pPr>
              <w:contextualSpacing/>
              <w:jc w:val="center"/>
              <w:rPr>
                <w:rFonts w:cs="Times New Roman"/>
                <w:b/>
                <w:sz w:val="20"/>
                <w:szCs w:val="20"/>
              </w:rPr>
            </w:pPr>
          </w:p>
          <w:p w14:paraId="3BBFE0AC" w14:textId="77777777" w:rsidR="00FA53FA" w:rsidRDefault="00FA53FA" w:rsidP="004F5260">
            <w:pPr>
              <w:contextualSpacing/>
              <w:jc w:val="center"/>
              <w:rPr>
                <w:rFonts w:cs="Times New Roman"/>
                <w:b/>
                <w:sz w:val="20"/>
                <w:szCs w:val="20"/>
              </w:rPr>
            </w:pPr>
          </w:p>
          <w:p w14:paraId="6555A86B" w14:textId="77777777" w:rsidR="00FA53FA" w:rsidRDefault="00FA53FA" w:rsidP="004F5260">
            <w:pPr>
              <w:contextualSpacing/>
              <w:jc w:val="center"/>
              <w:rPr>
                <w:rFonts w:cs="Times New Roman"/>
                <w:b/>
                <w:sz w:val="20"/>
                <w:szCs w:val="20"/>
              </w:rPr>
            </w:pPr>
          </w:p>
          <w:p w14:paraId="662A1AE1" w14:textId="77777777" w:rsidR="00FA53FA" w:rsidRDefault="00FA53FA" w:rsidP="004F5260">
            <w:pPr>
              <w:contextualSpacing/>
              <w:jc w:val="center"/>
              <w:rPr>
                <w:rFonts w:cs="Times New Roman"/>
                <w:b/>
                <w:sz w:val="20"/>
                <w:szCs w:val="20"/>
              </w:rPr>
            </w:pPr>
          </w:p>
          <w:p w14:paraId="18A2E19E" w14:textId="77777777" w:rsidR="00FA53FA" w:rsidRDefault="00FA53FA" w:rsidP="004F5260">
            <w:pPr>
              <w:contextualSpacing/>
              <w:jc w:val="center"/>
              <w:rPr>
                <w:rFonts w:cs="Times New Roman"/>
                <w:b/>
                <w:sz w:val="20"/>
                <w:szCs w:val="20"/>
              </w:rPr>
            </w:pPr>
          </w:p>
          <w:p w14:paraId="58A43E01" w14:textId="77777777" w:rsidR="00FA53FA" w:rsidRDefault="00FA53FA" w:rsidP="004F5260">
            <w:pPr>
              <w:contextualSpacing/>
              <w:jc w:val="center"/>
              <w:rPr>
                <w:rFonts w:cs="Times New Roman"/>
                <w:b/>
                <w:sz w:val="20"/>
                <w:szCs w:val="20"/>
              </w:rPr>
            </w:pPr>
          </w:p>
          <w:p w14:paraId="7DD25928" w14:textId="77777777" w:rsidR="00FA53FA" w:rsidRDefault="00FA53FA" w:rsidP="004F5260">
            <w:pPr>
              <w:contextualSpacing/>
              <w:jc w:val="center"/>
              <w:rPr>
                <w:rFonts w:cs="Times New Roman"/>
                <w:b/>
                <w:sz w:val="20"/>
                <w:szCs w:val="20"/>
              </w:rPr>
            </w:pPr>
          </w:p>
          <w:p w14:paraId="3F5B2826" w14:textId="77777777" w:rsidR="00FA53FA" w:rsidRDefault="00FA53FA" w:rsidP="004F5260">
            <w:pPr>
              <w:contextualSpacing/>
              <w:jc w:val="center"/>
              <w:rPr>
                <w:rFonts w:cs="Times New Roman"/>
                <w:b/>
                <w:sz w:val="20"/>
                <w:szCs w:val="20"/>
              </w:rPr>
            </w:pPr>
          </w:p>
          <w:p w14:paraId="132BA34D" w14:textId="77777777" w:rsidR="00FA53FA" w:rsidRDefault="00FA53FA" w:rsidP="004F5260">
            <w:pPr>
              <w:contextualSpacing/>
              <w:jc w:val="center"/>
              <w:rPr>
                <w:rFonts w:cs="Times New Roman"/>
                <w:b/>
                <w:sz w:val="20"/>
                <w:szCs w:val="20"/>
              </w:rPr>
            </w:pPr>
          </w:p>
          <w:p w14:paraId="6CB11BAA" w14:textId="77777777" w:rsidR="00FA53FA" w:rsidRDefault="00FA53FA" w:rsidP="004F5260">
            <w:pPr>
              <w:contextualSpacing/>
              <w:jc w:val="center"/>
              <w:rPr>
                <w:rFonts w:cs="Times New Roman"/>
                <w:b/>
                <w:sz w:val="20"/>
                <w:szCs w:val="20"/>
              </w:rPr>
            </w:pPr>
          </w:p>
          <w:p w14:paraId="681999FA" w14:textId="77777777" w:rsidR="00FA53FA" w:rsidRDefault="00FA53FA" w:rsidP="004F5260">
            <w:pPr>
              <w:contextualSpacing/>
              <w:jc w:val="center"/>
              <w:rPr>
                <w:rFonts w:cs="Times New Roman"/>
                <w:b/>
                <w:sz w:val="20"/>
                <w:szCs w:val="20"/>
              </w:rPr>
            </w:pPr>
          </w:p>
          <w:p w14:paraId="3EC865A4" w14:textId="77777777" w:rsidR="00FA53FA" w:rsidRDefault="00FA53FA" w:rsidP="004F5260">
            <w:pPr>
              <w:contextualSpacing/>
              <w:jc w:val="center"/>
              <w:rPr>
                <w:rFonts w:cs="Times New Roman"/>
                <w:b/>
                <w:sz w:val="20"/>
                <w:szCs w:val="20"/>
              </w:rPr>
            </w:pPr>
          </w:p>
          <w:p w14:paraId="20C889A8" w14:textId="77777777" w:rsidR="00FA53FA" w:rsidRDefault="00FA53FA" w:rsidP="004F5260">
            <w:pPr>
              <w:contextualSpacing/>
              <w:jc w:val="center"/>
              <w:rPr>
                <w:rFonts w:cs="Times New Roman"/>
                <w:b/>
                <w:sz w:val="20"/>
                <w:szCs w:val="20"/>
              </w:rPr>
            </w:pPr>
          </w:p>
          <w:p w14:paraId="1895DF95" w14:textId="77777777" w:rsidR="00FA53FA" w:rsidRDefault="00FA53FA" w:rsidP="004F5260">
            <w:pPr>
              <w:contextualSpacing/>
              <w:jc w:val="center"/>
              <w:rPr>
                <w:rFonts w:cs="Times New Roman"/>
                <w:b/>
                <w:sz w:val="20"/>
                <w:szCs w:val="20"/>
              </w:rPr>
            </w:pPr>
          </w:p>
          <w:p w14:paraId="006CF482" w14:textId="77777777" w:rsidR="00FA53FA" w:rsidRDefault="00FA53FA" w:rsidP="004F5260">
            <w:pPr>
              <w:contextualSpacing/>
              <w:jc w:val="center"/>
              <w:rPr>
                <w:rFonts w:cs="Times New Roman"/>
                <w:b/>
                <w:sz w:val="20"/>
                <w:szCs w:val="20"/>
              </w:rPr>
            </w:pPr>
          </w:p>
          <w:p w14:paraId="0D5C4094" w14:textId="77777777" w:rsidR="00FA53FA" w:rsidRDefault="00FA53FA" w:rsidP="004F5260">
            <w:pPr>
              <w:contextualSpacing/>
              <w:jc w:val="center"/>
              <w:rPr>
                <w:rFonts w:cs="Times New Roman"/>
                <w:b/>
                <w:sz w:val="20"/>
                <w:szCs w:val="20"/>
              </w:rPr>
            </w:pPr>
          </w:p>
          <w:p w14:paraId="7BFBA305" w14:textId="77777777" w:rsidR="00FA53FA" w:rsidRDefault="00FA53FA" w:rsidP="004F5260">
            <w:pPr>
              <w:contextualSpacing/>
              <w:jc w:val="center"/>
              <w:rPr>
                <w:rFonts w:cs="Times New Roman"/>
                <w:b/>
                <w:sz w:val="20"/>
                <w:szCs w:val="20"/>
              </w:rPr>
            </w:pPr>
          </w:p>
          <w:p w14:paraId="3756827A" w14:textId="77777777" w:rsidR="00FA53FA" w:rsidRDefault="00FA53FA" w:rsidP="004F5260">
            <w:pPr>
              <w:contextualSpacing/>
              <w:jc w:val="center"/>
              <w:rPr>
                <w:rFonts w:cs="Times New Roman"/>
                <w:b/>
                <w:sz w:val="20"/>
                <w:szCs w:val="20"/>
              </w:rPr>
            </w:pPr>
          </w:p>
          <w:p w14:paraId="6223B046" w14:textId="77777777" w:rsidR="00FA53FA" w:rsidRDefault="00FA53FA" w:rsidP="004F5260">
            <w:pPr>
              <w:contextualSpacing/>
              <w:jc w:val="center"/>
              <w:rPr>
                <w:rFonts w:cs="Times New Roman"/>
                <w:b/>
                <w:sz w:val="20"/>
                <w:szCs w:val="20"/>
              </w:rPr>
            </w:pPr>
          </w:p>
          <w:p w14:paraId="2298DAE9" w14:textId="77777777" w:rsidR="00FA53FA" w:rsidRDefault="00FA53FA" w:rsidP="004F5260">
            <w:pPr>
              <w:contextualSpacing/>
              <w:jc w:val="center"/>
              <w:rPr>
                <w:rFonts w:cs="Times New Roman"/>
                <w:b/>
                <w:sz w:val="20"/>
                <w:szCs w:val="20"/>
              </w:rPr>
            </w:pPr>
          </w:p>
          <w:p w14:paraId="37DDAEE1" w14:textId="77777777" w:rsidR="00FA53FA" w:rsidRDefault="00FA53FA" w:rsidP="004F5260">
            <w:pPr>
              <w:contextualSpacing/>
              <w:jc w:val="center"/>
              <w:rPr>
                <w:rFonts w:cs="Times New Roman"/>
                <w:b/>
                <w:sz w:val="20"/>
                <w:szCs w:val="20"/>
              </w:rPr>
            </w:pPr>
          </w:p>
          <w:p w14:paraId="526B4456" w14:textId="42850ECB" w:rsidR="00BF4927" w:rsidRPr="00235D83" w:rsidRDefault="00BF4927" w:rsidP="004F5260">
            <w:pPr>
              <w:pStyle w:val="TableParagraph"/>
              <w:jc w:val="center"/>
              <w:rPr>
                <w:spacing w:val="-4"/>
                <w:sz w:val="20"/>
                <w:szCs w:val="20"/>
                <w:lang w:val="ru-RU"/>
              </w:rPr>
            </w:pPr>
            <w:r w:rsidRPr="00235D83">
              <w:rPr>
                <w:spacing w:val="-4"/>
                <w:sz w:val="20"/>
                <w:szCs w:val="20"/>
                <w:lang w:val="ru-RU"/>
              </w:rPr>
              <w:lastRenderedPageBreak/>
              <w:t>Контрольные образцы для цитологической диагностики заболеваний различной локали</w:t>
            </w:r>
            <w:r w:rsidR="00F36A76">
              <w:rPr>
                <w:spacing w:val="-4"/>
                <w:sz w:val="20"/>
                <w:szCs w:val="20"/>
                <w:lang w:val="ru-RU"/>
              </w:rPr>
              <w:t xml:space="preserve">зации на электронных носителях </w:t>
            </w:r>
            <w:r w:rsidRPr="00235D83">
              <w:rPr>
                <w:spacing w:val="-4"/>
                <w:sz w:val="20"/>
                <w:szCs w:val="20"/>
                <w:lang w:val="ru-RU"/>
              </w:rPr>
              <w:t xml:space="preserve">и </w:t>
            </w:r>
            <w:r w:rsidRPr="00235D83">
              <w:rPr>
                <w:sz w:val="20"/>
                <w:szCs w:val="20"/>
                <w:lang w:val="ru-RU"/>
              </w:rPr>
              <w:t>в личном кабинете с использованием онлайн-сервиса.</w:t>
            </w:r>
          </w:p>
          <w:p w14:paraId="78297593" w14:textId="77777777" w:rsidR="00BF4927" w:rsidRDefault="00BF4927" w:rsidP="004F5260">
            <w:pPr>
              <w:contextualSpacing/>
              <w:jc w:val="center"/>
              <w:rPr>
                <w:rFonts w:cs="Times New Roman"/>
                <w:b/>
                <w:sz w:val="20"/>
                <w:szCs w:val="20"/>
              </w:rPr>
            </w:pPr>
          </w:p>
          <w:p w14:paraId="69907C8A" w14:textId="77777777" w:rsidR="00BF4927" w:rsidRDefault="00BF4927" w:rsidP="004F5260">
            <w:pPr>
              <w:contextualSpacing/>
              <w:jc w:val="center"/>
              <w:rPr>
                <w:rFonts w:cs="Times New Roman"/>
                <w:b/>
                <w:sz w:val="20"/>
                <w:szCs w:val="20"/>
              </w:rPr>
            </w:pPr>
          </w:p>
          <w:p w14:paraId="6706A8F3" w14:textId="77777777" w:rsidR="00BF4927" w:rsidRDefault="00BF4927" w:rsidP="004F5260">
            <w:pPr>
              <w:contextualSpacing/>
              <w:jc w:val="center"/>
              <w:rPr>
                <w:rFonts w:cs="Times New Roman"/>
                <w:b/>
                <w:sz w:val="20"/>
                <w:szCs w:val="20"/>
              </w:rPr>
            </w:pPr>
          </w:p>
          <w:p w14:paraId="058C64EC" w14:textId="77777777" w:rsidR="00BF4927" w:rsidRDefault="00BF4927" w:rsidP="004F5260">
            <w:pPr>
              <w:contextualSpacing/>
              <w:jc w:val="center"/>
              <w:rPr>
                <w:rFonts w:cs="Times New Roman"/>
                <w:b/>
                <w:sz w:val="20"/>
                <w:szCs w:val="20"/>
              </w:rPr>
            </w:pPr>
          </w:p>
          <w:p w14:paraId="760861C3" w14:textId="77777777" w:rsidR="00BF4927" w:rsidRDefault="00BF4927" w:rsidP="004F5260">
            <w:pPr>
              <w:contextualSpacing/>
              <w:jc w:val="center"/>
              <w:rPr>
                <w:rFonts w:cs="Times New Roman"/>
                <w:b/>
                <w:sz w:val="20"/>
                <w:szCs w:val="20"/>
              </w:rPr>
            </w:pPr>
          </w:p>
          <w:p w14:paraId="3A9B603D" w14:textId="77777777" w:rsidR="00BF4927" w:rsidRDefault="00BF4927" w:rsidP="004F5260">
            <w:pPr>
              <w:contextualSpacing/>
              <w:jc w:val="center"/>
              <w:rPr>
                <w:rFonts w:cs="Times New Roman"/>
                <w:b/>
                <w:sz w:val="20"/>
                <w:szCs w:val="20"/>
              </w:rPr>
            </w:pPr>
          </w:p>
          <w:p w14:paraId="75C7DB4C" w14:textId="77777777" w:rsidR="00BF4927" w:rsidRDefault="00BF4927" w:rsidP="004F5260">
            <w:pPr>
              <w:contextualSpacing/>
              <w:jc w:val="center"/>
              <w:rPr>
                <w:rFonts w:cs="Times New Roman"/>
                <w:b/>
                <w:sz w:val="20"/>
                <w:szCs w:val="20"/>
              </w:rPr>
            </w:pPr>
          </w:p>
          <w:p w14:paraId="0F34FC55" w14:textId="77777777" w:rsidR="00BF4927" w:rsidRDefault="00BF4927" w:rsidP="004F5260">
            <w:pPr>
              <w:contextualSpacing/>
              <w:jc w:val="center"/>
              <w:rPr>
                <w:rFonts w:cs="Times New Roman"/>
                <w:b/>
                <w:sz w:val="20"/>
                <w:szCs w:val="20"/>
              </w:rPr>
            </w:pPr>
          </w:p>
          <w:p w14:paraId="7EC0F6F5" w14:textId="77777777" w:rsidR="00BF4927" w:rsidRDefault="00BF4927" w:rsidP="004F5260">
            <w:pPr>
              <w:contextualSpacing/>
              <w:jc w:val="center"/>
              <w:rPr>
                <w:rFonts w:cs="Times New Roman"/>
                <w:b/>
                <w:sz w:val="20"/>
                <w:szCs w:val="20"/>
              </w:rPr>
            </w:pPr>
          </w:p>
          <w:p w14:paraId="4BCF0A0B" w14:textId="77777777" w:rsidR="00BF4927" w:rsidRDefault="00BF4927" w:rsidP="004F5260">
            <w:pPr>
              <w:contextualSpacing/>
              <w:jc w:val="center"/>
              <w:rPr>
                <w:rFonts w:cs="Times New Roman"/>
                <w:b/>
                <w:sz w:val="20"/>
                <w:szCs w:val="20"/>
              </w:rPr>
            </w:pPr>
          </w:p>
          <w:p w14:paraId="60C11758" w14:textId="77777777" w:rsidR="00BF4927" w:rsidRDefault="00BF4927" w:rsidP="004F5260">
            <w:pPr>
              <w:contextualSpacing/>
              <w:jc w:val="center"/>
              <w:rPr>
                <w:rFonts w:cs="Times New Roman"/>
                <w:b/>
                <w:sz w:val="20"/>
                <w:szCs w:val="20"/>
              </w:rPr>
            </w:pPr>
          </w:p>
          <w:p w14:paraId="6AA97284" w14:textId="77777777" w:rsidR="00BF4927" w:rsidRDefault="00BF4927" w:rsidP="004F5260">
            <w:pPr>
              <w:contextualSpacing/>
              <w:jc w:val="center"/>
              <w:rPr>
                <w:rFonts w:cs="Times New Roman"/>
                <w:b/>
                <w:sz w:val="20"/>
                <w:szCs w:val="20"/>
              </w:rPr>
            </w:pPr>
          </w:p>
          <w:p w14:paraId="019B3335" w14:textId="77777777" w:rsidR="00BF4927" w:rsidRDefault="00BF4927" w:rsidP="004F5260">
            <w:pPr>
              <w:contextualSpacing/>
              <w:jc w:val="center"/>
              <w:rPr>
                <w:rFonts w:cs="Times New Roman"/>
                <w:b/>
                <w:sz w:val="20"/>
                <w:szCs w:val="20"/>
              </w:rPr>
            </w:pPr>
          </w:p>
          <w:p w14:paraId="3A083865" w14:textId="77777777" w:rsidR="00BF4927" w:rsidRDefault="00BF4927" w:rsidP="004F5260">
            <w:pPr>
              <w:contextualSpacing/>
              <w:jc w:val="center"/>
              <w:rPr>
                <w:rFonts w:cs="Times New Roman"/>
                <w:b/>
                <w:sz w:val="20"/>
                <w:szCs w:val="20"/>
              </w:rPr>
            </w:pPr>
          </w:p>
          <w:p w14:paraId="686840C0" w14:textId="77777777" w:rsidR="00BF4927" w:rsidRDefault="00BF4927" w:rsidP="004F5260">
            <w:pPr>
              <w:contextualSpacing/>
              <w:jc w:val="center"/>
              <w:rPr>
                <w:rFonts w:cs="Times New Roman"/>
                <w:b/>
                <w:sz w:val="20"/>
                <w:szCs w:val="20"/>
              </w:rPr>
            </w:pPr>
          </w:p>
          <w:p w14:paraId="0288E4B0" w14:textId="77777777" w:rsidR="00BF4927" w:rsidRDefault="00BF4927" w:rsidP="004F5260">
            <w:pPr>
              <w:contextualSpacing/>
              <w:jc w:val="center"/>
              <w:rPr>
                <w:rFonts w:cs="Times New Roman"/>
                <w:b/>
                <w:sz w:val="20"/>
                <w:szCs w:val="20"/>
              </w:rPr>
            </w:pPr>
          </w:p>
          <w:p w14:paraId="58B9ECBB" w14:textId="77777777" w:rsidR="00BF4927" w:rsidRDefault="00BF4927" w:rsidP="004F5260">
            <w:pPr>
              <w:contextualSpacing/>
              <w:jc w:val="center"/>
              <w:rPr>
                <w:rFonts w:cs="Times New Roman"/>
                <w:b/>
                <w:sz w:val="20"/>
                <w:szCs w:val="20"/>
              </w:rPr>
            </w:pPr>
          </w:p>
          <w:p w14:paraId="6FBBB5FF" w14:textId="77777777" w:rsidR="00BF4927" w:rsidRDefault="00BF4927" w:rsidP="004F5260">
            <w:pPr>
              <w:contextualSpacing/>
              <w:jc w:val="center"/>
              <w:rPr>
                <w:rFonts w:cs="Times New Roman"/>
                <w:b/>
                <w:sz w:val="20"/>
                <w:szCs w:val="20"/>
              </w:rPr>
            </w:pPr>
          </w:p>
          <w:p w14:paraId="0F41F658" w14:textId="77777777" w:rsidR="00BF4927" w:rsidRDefault="00BF4927" w:rsidP="004F5260">
            <w:pPr>
              <w:contextualSpacing/>
              <w:jc w:val="center"/>
              <w:rPr>
                <w:rFonts w:cs="Times New Roman"/>
                <w:b/>
                <w:sz w:val="20"/>
                <w:szCs w:val="20"/>
              </w:rPr>
            </w:pPr>
          </w:p>
          <w:p w14:paraId="70944770" w14:textId="77777777" w:rsidR="00BF4927" w:rsidRDefault="00BF4927" w:rsidP="004F5260">
            <w:pPr>
              <w:contextualSpacing/>
              <w:jc w:val="center"/>
              <w:rPr>
                <w:rFonts w:cs="Times New Roman"/>
                <w:b/>
                <w:sz w:val="20"/>
                <w:szCs w:val="20"/>
              </w:rPr>
            </w:pPr>
          </w:p>
          <w:p w14:paraId="038579BE" w14:textId="77777777" w:rsidR="00BF4927" w:rsidRDefault="00BF4927" w:rsidP="004F5260">
            <w:pPr>
              <w:contextualSpacing/>
              <w:jc w:val="center"/>
              <w:rPr>
                <w:rFonts w:cs="Times New Roman"/>
                <w:b/>
                <w:sz w:val="20"/>
                <w:szCs w:val="20"/>
              </w:rPr>
            </w:pPr>
          </w:p>
          <w:p w14:paraId="329C30C9" w14:textId="77777777" w:rsidR="00BF4927" w:rsidRDefault="00BF4927" w:rsidP="004F5260">
            <w:pPr>
              <w:contextualSpacing/>
              <w:jc w:val="center"/>
              <w:rPr>
                <w:rFonts w:cs="Times New Roman"/>
                <w:b/>
                <w:sz w:val="20"/>
                <w:szCs w:val="20"/>
              </w:rPr>
            </w:pPr>
          </w:p>
          <w:p w14:paraId="2D0862CA" w14:textId="77777777" w:rsidR="00BF4927" w:rsidRDefault="00BF4927" w:rsidP="004F5260">
            <w:pPr>
              <w:contextualSpacing/>
              <w:jc w:val="center"/>
              <w:rPr>
                <w:rFonts w:cs="Times New Roman"/>
                <w:b/>
                <w:sz w:val="20"/>
                <w:szCs w:val="20"/>
              </w:rPr>
            </w:pPr>
          </w:p>
          <w:p w14:paraId="35C2BC12" w14:textId="77777777" w:rsidR="00BF4927" w:rsidRDefault="00BF4927" w:rsidP="004F5260">
            <w:pPr>
              <w:contextualSpacing/>
              <w:jc w:val="center"/>
              <w:rPr>
                <w:rFonts w:cs="Times New Roman"/>
                <w:b/>
                <w:sz w:val="20"/>
                <w:szCs w:val="20"/>
              </w:rPr>
            </w:pPr>
          </w:p>
          <w:p w14:paraId="0AB5CC78" w14:textId="77777777" w:rsidR="00BF4927" w:rsidRDefault="00BF4927" w:rsidP="004F5260">
            <w:pPr>
              <w:contextualSpacing/>
              <w:jc w:val="center"/>
              <w:rPr>
                <w:rFonts w:cs="Times New Roman"/>
                <w:b/>
                <w:sz w:val="20"/>
                <w:szCs w:val="20"/>
              </w:rPr>
            </w:pPr>
          </w:p>
          <w:p w14:paraId="7B71C778" w14:textId="77777777" w:rsidR="00BF4927" w:rsidRDefault="00BF4927" w:rsidP="004F5260">
            <w:pPr>
              <w:contextualSpacing/>
              <w:jc w:val="center"/>
              <w:rPr>
                <w:rFonts w:cs="Times New Roman"/>
                <w:b/>
                <w:sz w:val="20"/>
                <w:szCs w:val="20"/>
              </w:rPr>
            </w:pPr>
          </w:p>
          <w:p w14:paraId="56FE496B" w14:textId="77777777" w:rsidR="00BF4927" w:rsidRDefault="00BF4927" w:rsidP="004F5260">
            <w:pPr>
              <w:contextualSpacing/>
              <w:jc w:val="center"/>
              <w:rPr>
                <w:rFonts w:cs="Times New Roman"/>
                <w:b/>
                <w:sz w:val="20"/>
                <w:szCs w:val="20"/>
              </w:rPr>
            </w:pPr>
          </w:p>
          <w:p w14:paraId="74536D67" w14:textId="77777777" w:rsidR="00BF4927" w:rsidRDefault="00BF4927" w:rsidP="004F5260">
            <w:pPr>
              <w:contextualSpacing/>
              <w:jc w:val="center"/>
              <w:rPr>
                <w:rFonts w:cs="Times New Roman"/>
                <w:b/>
                <w:sz w:val="20"/>
                <w:szCs w:val="20"/>
              </w:rPr>
            </w:pPr>
          </w:p>
          <w:p w14:paraId="3F98F8F6" w14:textId="77777777" w:rsidR="00BF4927" w:rsidRDefault="00BF4927" w:rsidP="004F5260">
            <w:pPr>
              <w:contextualSpacing/>
              <w:jc w:val="center"/>
              <w:rPr>
                <w:rFonts w:cs="Times New Roman"/>
                <w:b/>
                <w:sz w:val="20"/>
                <w:szCs w:val="20"/>
              </w:rPr>
            </w:pPr>
          </w:p>
          <w:p w14:paraId="6A93C89C" w14:textId="77777777" w:rsidR="00BF4927" w:rsidRDefault="00BF4927" w:rsidP="004F5260">
            <w:pPr>
              <w:contextualSpacing/>
              <w:jc w:val="center"/>
              <w:rPr>
                <w:rFonts w:cs="Times New Roman"/>
                <w:b/>
                <w:sz w:val="20"/>
                <w:szCs w:val="20"/>
              </w:rPr>
            </w:pPr>
          </w:p>
          <w:p w14:paraId="4284014E" w14:textId="77777777" w:rsidR="00BF4927" w:rsidRDefault="00BF4927" w:rsidP="004F5260">
            <w:pPr>
              <w:contextualSpacing/>
              <w:jc w:val="center"/>
              <w:rPr>
                <w:rFonts w:cs="Times New Roman"/>
                <w:b/>
                <w:sz w:val="20"/>
                <w:szCs w:val="20"/>
              </w:rPr>
            </w:pPr>
          </w:p>
          <w:p w14:paraId="5D32F81B" w14:textId="297D960D" w:rsidR="00BF4927" w:rsidRPr="00235D83" w:rsidRDefault="00BF4927" w:rsidP="004F5260">
            <w:pPr>
              <w:pStyle w:val="TableParagraph"/>
              <w:jc w:val="center"/>
              <w:rPr>
                <w:spacing w:val="-4"/>
                <w:sz w:val="20"/>
                <w:szCs w:val="20"/>
                <w:lang w:val="ru-RU"/>
              </w:rPr>
            </w:pPr>
            <w:r w:rsidRPr="00235D83">
              <w:rPr>
                <w:spacing w:val="-4"/>
                <w:sz w:val="20"/>
                <w:szCs w:val="20"/>
                <w:lang w:val="ru-RU"/>
              </w:rPr>
              <w:lastRenderedPageBreak/>
              <w:t>Контрольные образцы для цитологической диагностики заболеваний различной локали</w:t>
            </w:r>
            <w:r w:rsidR="00F36A76">
              <w:rPr>
                <w:spacing w:val="-4"/>
                <w:sz w:val="20"/>
                <w:szCs w:val="20"/>
                <w:lang w:val="ru-RU"/>
              </w:rPr>
              <w:t xml:space="preserve">зации на электронных носителях </w:t>
            </w:r>
            <w:r w:rsidRPr="00235D83">
              <w:rPr>
                <w:spacing w:val="-4"/>
                <w:sz w:val="20"/>
                <w:szCs w:val="20"/>
                <w:lang w:val="ru-RU"/>
              </w:rPr>
              <w:t xml:space="preserve">и </w:t>
            </w:r>
            <w:r w:rsidRPr="00235D83">
              <w:rPr>
                <w:sz w:val="20"/>
                <w:szCs w:val="20"/>
                <w:lang w:val="ru-RU"/>
              </w:rPr>
              <w:t>в личном кабинете с использованием онлайн-сервиса.</w:t>
            </w:r>
          </w:p>
          <w:p w14:paraId="07651DCC" w14:textId="77777777" w:rsidR="00BF4927" w:rsidRDefault="00BF4927" w:rsidP="004F5260">
            <w:pPr>
              <w:contextualSpacing/>
              <w:jc w:val="center"/>
              <w:rPr>
                <w:rFonts w:cs="Times New Roman"/>
                <w:b/>
                <w:sz w:val="20"/>
                <w:szCs w:val="20"/>
              </w:rPr>
            </w:pPr>
          </w:p>
          <w:p w14:paraId="4D34C37F" w14:textId="77777777" w:rsidR="00BF4927" w:rsidRDefault="00BF4927" w:rsidP="004F5260">
            <w:pPr>
              <w:contextualSpacing/>
              <w:jc w:val="center"/>
              <w:rPr>
                <w:rFonts w:cs="Times New Roman"/>
                <w:b/>
                <w:sz w:val="20"/>
                <w:szCs w:val="20"/>
              </w:rPr>
            </w:pPr>
          </w:p>
          <w:p w14:paraId="7C3CB54D" w14:textId="77777777" w:rsidR="00BF4927" w:rsidRDefault="00BF4927" w:rsidP="004F5260">
            <w:pPr>
              <w:contextualSpacing/>
              <w:jc w:val="center"/>
              <w:rPr>
                <w:rFonts w:cs="Times New Roman"/>
                <w:b/>
                <w:sz w:val="20"/>
                <w:szCs w:val="20"/>
              </w:rPr>
            </w:pPr>
          </w:p>
          <w:p w14:paraId="400446D4" w14:textId="77777777" w:rsidR="00BF4927" w:rsidRDefault="00BF4927" w:rsidP="004F5260">
            <w:pPr>
              <w:contextualSpacing/>
              <w:jc w:val="center"/>
              <w:rPr>
                <w:rFonts w:cs="Times New Roman"/>
                <w:b/>
                <w:sz w:val="20"/>
                <w:szCs w:val="20"/>
              </w:rPr>
            </w:pPr>
          </w:p>
          <w:p w14:paraId="7F1E1698" w14:textId="77777777" w:rsidR="00BF4927" w:rsidRDefault="00BF4927" w:rsidP="004F5260">
            <w:pPr>
              <w:contextualSpacing/>
              <w:jc w:val="center"/>
              <w:rPr>
                <w:rFonts w:cs="Times New Roman"/>
                <w:b/>
                <w:sz w:val="20"/>
                <w:szCs w:val="20"/>
              </w:rPr>
            </w:pPr>
          </w:p>
          <w:p w14:paraId="4055AE6B" w14:textId="77777777" w:rsidR="00BF4927" w:rsidRDefault="00BF4927" w:rsidP="004F5260">
            <w:pPr>
              <w:contextualSpacing/>
              <w:jc w:val="center"/>
              <w:rPr>
                <w:rFonts w:cs="Times New Roman"/>
                <w:b/>
                <w:sz w:val="20"/>
                <w:szCs w:val="20"/>
              </w:rPr>
            </w:pPr>
          </w:p>
          <w:p w14:paraId="3211199C" w14:textId="77777777" w:rsidR="00BF4927" w:rsidRDefault="00BF4927" w:rsidP="004F5260">
            <w:pPr>
              <w:contextualSpacing/>
              <w:jc w:val="center"/>
              <w:rPr>
                <w:rFonts w:cs="Times New Roman"/>
                <w:b/>
                <w:sz w:val="20"/>
                <w:szCs w:val="20"/>
              </w:rPr>
            </w:pPr>
          </w:p>
          <w:p w14:paraId="55104E3C" w14:textId="77777777" w:rsidR="00BF4927" w:rsidRDefault="00BF4927" w:rsidP="004F5260">
            <w:pPr>
              <w:contextualSpacing/>
              <w:jc w:val="center"/>
              <w:rPr>
                <w:rFonts w:cs="Times New Roman"/>
                <w:b/>
                <w:sz w:val="20"/>
                <w:szCs w:val="20"/>
              </w:rPr>
            </w:pPr>
          </w:p>
          <w:p w14:paraId="6D964875" w14:textId="77777777" w:rsidR="00BF4927" w:rsidRDefault="00BF4927" w:rsidP="004F5260">
            <w:pPr>
              <w:contextualSpacing/>
              <w:jc w:val="center"/>
              <w:rPr>
                <w:rFonts w:cs="Times New Roman"/>
                <w:b/>
                <w:sz w:val="20"/>
                <w:szCs w:val="20"/>
              </w:rPr>
            </w:pPr>
          </w:p>
          <w:p w14:paraId="3966A997" w14:textId="77777777" w:rsidR="00BF4927" w:rsidRDefault="00BF4927" w:rsidP="004F5260">
            <w:pPr>
              <w:contextualSpacing/>
              <w:jc w:val="center"/>
              <w:rPr>
                <w:rFonts w:cs="Times New Roman"/>
                <w:b/>
                <w:sz w:val="20"/>
                <w:szCs w:val="20"/>
              </w:rPr>
            </w:pPr>
          </w:p>
          <w:p w14:paraId="3284CDB6" w14:textId="77777777" w:rsidR="00BF4927" w:rsidRDefault="00BF4927" w:rsidP="004F5260">
            <w:pPr>
              <w:contextualSpacing/>
              <w:jc w:val="center"/>
              <w:rPr>
                <w:rFonts w:cs="Times New Roman"/>
                <w:b/>
                <w:sz w:val="20"/>
                <w:szCs w:val="20"/>
              </w:rPr>
            </w:pPr>
          </w:p>
          <w:p w14:paraId="2BD4A060" w14:textId="77777777" w:rsidR="00BF4927" w:rsidRDefault="00BF4927" w:rsidP="004F5260">
            <w:pPr>
              <w:contextualSpacing/>
              <w:jc w:val="center"/>
              <w:rPr>
                <w:rFonts w:cs="Times New Roman"/>
                <w:b/>
                <w:sz w:val="20"/>
                <w:szCs w:val="20"/>
              </w:rPr>
            </w:pPr>
          </w:p>
          <w:p w14:paraId="171953E0" w14:textId="77777777" w:rsidR="00BF4927" w:rsidRDefault="00BF4927" w:rsidP="004F5260">
            <w:pPr>
              <w:contextualSpacing/>
              <w:jc w:val="center"/>
              <w:rPr>
                <w:rFonts w:cs="Times New Roman"/>
                <w:b/>
                <w:sz w:val="20"/>
                <w:szCs w:val="20"/>
              </w:rPr>
            </w:pPr>
          </w:p>
          <w:p w14:paraId="41B3796A" w14:textId="77777777" w:rsidR="00BF4927" w:rsidRDefault="00BF4927" w:rsidP="004F5260">
            <w:pPr>
              <w:contextualSpacing/>
              <w:jc w:val="center"/>
              <w:rPr>
                <w:rFonts w:cs="Times New Roman"/>
                <w:b/>
                <w:sz w:val="20"/>
                <w:szCs w:val="20"/>
              </w:rPr>
            </w:pPr>
          </w:p>
          <w:p w14:paraId="1D45A476" w14:textId="77777777" w:rsidR="00BF4927" w:rsidRDefault="00BF4927" w:rsidP="004F5260">
            <w:pPr>
              <w:contextualSpacing/>
              <w:jc w:val="center"/>
              <w:rPr>
                <w:rFonts w:cs="Times New Roman"/>
                <w:b/>
                <w:sz w:val="20"/>
                <w:szCs w:val="20"/>
              </w:rPr>
            </w:pPr>
          </w:p>
          <w:p w14:paraId="13C30B40" w14:textId="77777777" w:rsidR="00BF4927" w:rsidRDefault="00BF4927" w:rsidP="004F5260">
            <w:pPr>
              <w:contextualSpacing/>
              <w:jc w:val="center"/>
              <w:rPr>
                <w:rFonts w:cs="Times New Roman"/>
                <w:b/>
                <w:sz w:val="20"/>
                <w:szCs w:val="20"/>
              </w:rPr>
            </w:pPr>
          </w:p>
          <w:p w14:paraId="3C935B8F" w14:textId="77777777" w:rsidR="00BF4927" w:rsidRDefault="00BF4927" w:rsidP="004F5260">
            <w:pPr>
              <w:contextualSpacing/>
              <w:jc w:val="center"/>
              <w:rPr>
                <w:rFonts w:cs="Times New Roman"/>
                <w:b/>
                <w:sz w:val="20"/>
                <w:szCs w:val="20"/>
              </w:rPr>
            </w:pPr>
          </w:p>
          <w:p w14:paraId="7C2C5776" w14:textId="77777777" w:rsidR="00BF4927" w:rsidRDefault="00BF4927" w:rsidP="004F5260">
            <w:pPr>
              <w:contextualSpacing/>
              <w:jc w:val="center"/>
              <w:rPr>
                <w:rFonts w:cs="Times New Roman"/>
                <w:b/>
                <w:sz w:val="20"/>
                <w:szCs w:val="20"/>
              </w:rPr>
            </w:pPr>
          </w:p>
          <w:p w14:paraId="4C2433E4" w14:textId="77777777" w:rsidR="00BF4927" w:rsidRDefault="00BF4927" w:rsidP="004F5260">
            <w:pPr>
              <w:contextualSpacing/>
              <w:jc w:val="center"/>
              <w:rPr>
                <w:rFonts w:cs="Times New Roman"/>
                <w:b/>
                <w:sz w:val="20"/>
                <w:szCs w:val="20"/>
              </w:rPr>
            </w:pPr>
          </w:p>
          <w:p w14:paraId="23E78C91" w14:textId="77777777" w:rsidR="00BF4927" w:rsidRDefault="00BF4927" w:rsidP="004F5260">
            <w:pPr>
              <w:contextualSpacing/>
              <w:jc w:val="center"/>
              <w:rPr>
                <w:rFonts w:cs="Times New Roman"/>
                <w:b/>
                <w:sz w:val="20"/>
                <w:szCs w:val="20"/>
              </w:rPr>
            </w:pPr>
          </w:p>
          <w:p w14:paraId="05086F3F" w14:textId="77777777" w:rsidR="00BF4927" w:rsidRDefault="00BF4927" w:rsidP="004F5260">
            <w:pPr>
              <w:contextualSpacing/>
              <w:jc w:val="center"/>
              <w:rPr>
                <w:rFonts w:cs="Times New Roman"/>
                <w:b/>
                <w:sz w:val="20"/>
                <w:szCs w:val="20"/>
              </w:rPr>
            </w:pPr>
          </w:p>
          <w:p w14:paraId="2FA06BD3" w14:textId="77777777" w:rsidR="00BF4927" w:rsidRDefault="00BF4927" w:rsidP="004F5260">
            <w:pPr>
              <w:contextualSpacing/>
              <w:jc w:val="center"/>
              <w:rPr>
                <w:rFonts w:cs="Times New Roman"/>
                <w:b/>
                <w:sz w:val="20"/>
                <w:szCs w:val="20"/>
              </w:rPr>
            </w:pPr>
          </w:p>
          <w:p w14:paraId="38555060" w14:textId="77777777" w:rsidR="00BF4927" w:rsidRDefault="00BF4927" w:rsidP="004F5260">
            <w:pPr>
              <w:contextualSpacing/>
              <w:jc w:val="center"/>
              <w:rPr>
                <w:rFonts w:cs="Times New Roman"/>
                <w:b/>
                <w:sz w:val="20"/>
                <w:szCs w:val="20"/>
              </w:rPr>
            </w:pPr>
          </w:p>
          <w:p w14:paraId="3BF93ABB" w14:textId="77777777" w:rsidR="00BF4927" w:rsidRDefault="00BF4927" w:rsidP="004F5260">
            <w:pPr>
              <w:contextualSpacing/>
              <w:jc w:val="center"/>
              <w:rPr>
                <w:rFonts w:cs="Times New Roman"/>
                <w:b/>
                <w:sz w:val="20"/>
                <w:szCs w:val="20"/>
              </w:rPr>
            </w:pPr>
          </w:p>
          <w:p w14:paraId="634EF930" w14:textId="77777777" w:rsidR="00BF4927" w:rsidRDefault="00BF4927" w:rsidP="004F5260">
            <w:pPr>
              <w:contextualSpacing/>
              <w:jc w:val="center"/>
              <w:rPr>
                <w:rFonts w:cs="Times New Roman"/>
                <w:b/>
                <w:sz w:val="20"/>
                <w:szCs w:val="20"/>
              </w:rPr>
            </w:pPr>
          </w:p>
          <w:p w14:paraId="67BA9DCC" w14:textId="77777777" w:rsidR="00BF4927" w:rsidRDefault="00BF4927" w:rsidP="004F5260">
            <w:pPr>
              <w:contextualSpacing/>
              <w:jc w:val="center"/>
              <w:rPr>
                <w:rFonts w:cs="Times New Roman"/>
                <w:b/>
                <w:sz w:val="20"/>
                <w:szCs w:val="20"/>
              </w:rPr>
            </w:pPr>
          </w:p>
          <w:p w14:paraId="7D448282" w14:textId="77777777" w:rsidR="00BF4927" w:rsidRDefault="00BF4927" w:rsidP="004F5260">
            <w:pPr>
              <w:contextualSpacing/>
              <w:jc w:val="center"/>
              <w:rPr>
                <w:rFonts w:cs="Times New Roman"/>
                <w:b/>
                <w:sz w:val="20"/>
                <w:szCs w:val="20"/>
              </w:rPr>
            </w:pPr>
          </w:p>
          <w:p w14:paraId="484FA88B" w14:textId="77777777" w:rsidR="00BF4927" w:rsidRDefault="00BF4927" w:rsidP="004F5260">
            <w:pPr>
              <w:contextualSpacing/>
              <w:jc w:val="center"/>
              <w:rPr>
                <w:rFonts w:cs="Times New Roman"/>
                <w:b/>
                <w:sz w:val="20"/>
                <w:szCs w:val="20"/>
              </w:rPr>
            </w:pPr>
          </w:p>
          <w:p w14:paraId="3301A4F4" w14:textId="77777777" w:rsidR="00BF4927" w:rsidRDefault="00BF4927" w:rsidP="004F5260">
            <w:pPr>
              <w:contextualSpacing/>
              <w:jc w:val="center"/>
              <w:rPr>
                <w:rFonts w:cs="Times New Roman"/>
                <w:b/>
                <w:sz w:val="20"/>
                <w:szCs w:val="20"/>
              </w:rPr>
            </w:pPr>
          </w:p>
          <w:p w14:paraId="6121F0EA" w14:textId="77777777" w:rsidR="00BF4927" w:rsidRDefault="00BF4927" w:rsidP="004F5260">
            <w:pPr>
              <w:contextualSpacing/>
              <w:jc w:val="center"/>
              <w:rPr>
                <w:rFonts w:cs="Times New Roman"/>
                <w:b/>
                <w:sz w:val="20"/>
                <w:szCs w:val="20"/>
              </w:rPr>
            </w:pPr>
          </w:p>
          <w:p w14:paraId="6E243DC3" w14:textId="77777777" w:rsidR="00BF4927" w:rsidRDefault="00BF4927" w:rsidP="004F5260">
            <w:pPr>
              <w:contextualSpacing/>
              <w:jc w:val="center"/>
              <w:rPr>
                <w:rFonts w:cs="Times New Roman"/>
                <w:b/>
                <w:sz w:val="20"/>
                <w:szCs w:val="20"/>
              </w:rPr>
            </w:pPr>
          </w:p>
          <w:p w14:paraId="7F624C3C" w14:textId="17707033" w:rsidR="00BF4927" w:rsidRPr="00235D83" w:rsidRDefault="00BF4927" w:rsidP="004F5260">
            <w:pPr>
              <w:pStyle w:val="TableParagraph"/>
              <w:jc w:val="center"/>
              <w:rPr>
                <w:spacing w:val="-4"/>
                <w:sz w:val="20"/>
                <w:szCs w:val="20"/>
                <w:lang w:val="ru-RU"/>
              </w:rPr>
            </w:pPr>
            <w:r w:rsidRPr="00235D83">
              <w:rPr>
                <w:spacing w:val="-4"/>
                <w:sz w:val="20"/>
                <w:szCs w:val="20"/>
                <w:lang w:val="ru-RU"/>
              </w:rPr>
              <w:lastRenderedPageBreak/>
              <w:t>Контрольные образцы для цитологической диагностики заболеваний различной локализации на электронных носителя</w:t>
            </w:r>
            <w:r w:rsidR="00F36A76">
              <w:rPr>
                <w:spacing w:val="-4"/>
                <w:sz w:val="20"/>
                <w:szCs w:val="20"/>
                <w:lang w:val="ru-RU"/>
              </w:rPr>
              <w:t xml:space="preserve">х </w:t>
            </w:r>
            <w:r w:rsidRPr="00235D83">
              <w:rPr>
                <w:spacing w:val="-4"/>
                <w:sz w:val="20"/>
                <w:szCs w:val="20"/>
                <w:lang w:val="ru-RU"/>
              </w:rPr>
              <w:t xml:space="preserve">и </w:t>
            </w:r>
            <w:r w:rsidRPr="00235D83">
              <w:rPr>
                <w:sz w:val="20"/>
                <w:szCs w:val="20"/>
                <w:lang w:val="ru-RU"/>
              </w:rPr>
              <w:t>в личном кабинете с использованием онлайн-сервиса.</w:t>
            </w:r>
          </w:p>
          <w:p w14:paraId="7913974C" w14:textId="77777777" w:rsidR="00BF4927" w:rsidRDefault="00BF4927" w:rsidP="004F5260">
            <w:pPr>
              <w:contextualSpacing/>
              <w:jc w:val="center"/>
              <w:rPr>
                <w:rFonts w:cs="Times New Roman"/>
                <w:b/>
                <w:sz w:val="20"/>
                <w:szCs w:val="20"/>
              </w:rPr>
            </w:pPr>
          </w:p>
          <w:p w14:paraId="7FA04866" w14:textId="77777777" w:rsidR="00BF4927" w:rsidRDefault="00BF4927" w:rsidP="004F5260">
            <w:pPr>
              <w:contextualSpacing/>
              <w:jc w:val="center"/>
              <w:rPr>
                <w:rFonts w:cs="Times New Roman"/>
                <w:b/>
                <w:sz w:val="20"/>
                <w:szCs w:val="20"/>
              </w:rPr>
            </w:pPr>
          </w:p>
          <w:p w14:paraId="430672C1" w14:textId="77777777" w:rsidR="00BF4927" w:rsidRDefault="00BF4927" w:rsidP="004F5260">
            <w:pPr>
              <w:contextualSpacing/>
              <w:jc w:val="center"/>
              <w:rPr>
                <w:rFonts w:cs="Times New Roman"/>
                <w:b/>
                <w:sz w:val="20"/>
                <w:szCs w:val="20"/>
              </w:rPr>
            </w:pPr>
          </w:p>
          <w:p w14:paraId="696D4022" w14:textId="77777777" w:rsidR="00BF4927" w:rsidRDefault="00BF4927" w:rsidP="004F5260">
            <w:pPr>
              <w:contextualSpacing/>
              <w:jc w:val="center"/>
              <w:rPr>
                <w:rFonts w:cs="Times New Roman"/>
                <w:b/>
                <w:sz w:val="20"/>
                <w:szCs w:val="20"/>
              </w:rPr>
            </w:pPr>
          </w:p>
          <w:p w14:paraId="1F425961" w14:textId="77777777" w:rsidR="00BF4927" w:rsidRDefault="00BF4927" w:rsidP="004F5260">
            <w:pPr>
              <w:contextualSpacing/>
              <w:jc w:val="center"/>
              <w:rPr>
                <w:rFonts w:cs="Times New Roman"/>
                <w:b/>
                <w:sz w:val="20"/>
                <w:szCs w:val="20"/>
              </w:rPr>
            </w:pPr>
          </w:p>
          <w:p w14:paraId="4F6BAFD6" w14:textId="77777777" w:rsidR="00BF4927" w:rsidRDefault="00BF4927" w:rsidP="004F5260">
            <w:pPr>
              <w:contextualSpacing/>
              <w:jc w:val="center"/>
              <w:rPr>
                <w:rFonts w:cs="Times New Roman"/>
                <w:b/>
                <w:sz w:val="20"/>
                <w:szCs w:val="20"/>
              </w:rPr>
            </w:pPr>
          </w:p>
          <w:p w14:paraId="71457729" w14:textId="77777777" w:rsidR="00BF4927" w:rsidRDefault="00BF4927" w:rsidP="004F5260">
            <w:pPr>
              <w:contextualSpacing/>
              <w:jc w:val="center"/>
              <w:rPr>
                <w:rFonts w:cs="Times New Roman"/>
                <w:b/>
                <w:sz w:val="20"/>
                <w:szCs w:val="20"/>
              </w:rPr>
            </w:pPr>
          </w:p>
          <w:p w14:paraId="10F9589B" w14:textId="77777777" w:rsidR="00BF4927" w:rsidRDefault="00BF4927" w:rsidP="004F5260">
            <w:pPr>
              <w:contextualSpacing/>
              <w:jc w:val="center"/>
              <w:rPr>
                <w:rFonts w:cs="Times New Roman"/>
                <w:b/>
                <w:sz w:val="20"/>
                <w:szCs w:val="20"/>
              </w:rPr>
            </w:pPr>
          </w:p>
          <w:p w14:paraId="48C8FDC3" w14:textId="77777777" w:rsidR="00BF4927" w:rsidRDefault="00BF4927" w:rsidP="004F5260">
            <w:pPr>
              <w:contextualSpacing/>
              <w:jc w:val="center"/>
              <w:rPr>
                <w:rFonts w:cs="Times New Roman"/>
                <w:b/>
                <w:sz w:val="20"/>
                <w:szCs w:val="20"/>
              </w:rPr>
            </w:pPr>
          </w:p>
          <w:p w14:paraId="61BBF84E" w14:textId="77777777" w:rsidR="00BF4927" w:rsidRDefault="00BF4927" w:rsidP="004F5260">
            <w:pPr>
              <w:contextualSpacing/>
              <w:jc w:val="center"/>
              <w:rPr>
                <w:rFonts w:cs="Times New Roman"/>
                <w:b/>
                <w:sz w:val="20"/>
                <w:szCs w:val="20"/>
              </w:rPr>
            </w:pPr>
          </w:p>
          <w:p w14:paraId="0331B9B5" w14:textId="77777777" w:rsidR="00BF4927" w:rsidRDefault="00BF4927" w:rsidP="004F5260">
            <w:pPr>
              <w:contextualSpacing/>
              <w:jc w:val="center"/>
              <w:rPr>
                <w:rFonts w:cs="Times New Roman"/>
                <w:b/>
                <w:sz w:val="20"/>
                <w:szCs w:val="20"/>
              </w:rPr>
            </w:pPr>
          </w:p>
          <w:p w14:paraId="25AE016A" w14:textId="77777777" w:rsidR="00BF4927" w:rsidRDefault="00BF4927" w:rsidP="004F5260">
            <w:pPr>
              <w:contextualSpacing/>
              <w:jc w:val="center"/>
              <w:rPr>
                <w:rFonts w:cs="Times New Roman"/>
                <w:b/>
                <w:sz w:val="20"/>
                <w:szCs w:val="20"/>
              </w:rPr>
            </w:pPr>
          </w:p>
          <w:p w14:paraId="1F78FCE1" w14:textId="77777777" w:rsidR="00BF4927" w:rsidRDefault="00BF4927" w:rsidP="004F5260">
            <w:pPr>
              <w:contextualSpacing/>
              <w:jc w:val="center"/>
              <w:rPr>
                <w:rFonts w:cs="Times New Roman"/>
                <w:b/>
                <w:sz w:val="20"/>
                <w:szCs w:val="20"/>
              </w:rPr>
            </w:pPr>
          </w:p>
          <w:p w14:paraId="7F8A0526" w14:textId="77777777" w:rsidR="00BF4927" w:rsidRDefault="00BF4927" w:rsidP="004F5260">
            <w:pPr>
              <w:contextualSpacing/>
              <w:jc w:val="center"/>
              <w:rPr>
                <w:rFonts w:cs="Times New Roman"/>
                <w:b/>
                <w:sz w:val="20"/>
                <w:szCs w:val="20"/>
              </w:rPr>
            </w:pPr>
          </w:p>
          <w:p w14:paraId="6CF47298" w14:textId="77777777" w:rsidR="00BF4927" w:rsidRDefault="00BF4927" w:rsidP="004F5260">
            <w:pPr>
              <w:contextualSpacing/>
              <w:jc w:val="center"/>
              <w:rPr>
                <w:rFonts w:cs="Times New Roman"/>
                <w:b/>
                <w:sz w:val="20"/>
                <w:szCs w:val="20"/>
              </w:rPr>
            </w:pPr>
          </w:p>
          <w:p w14:paraId="78DD31B8" w14:textId="77777777" w:rsidR="00BF4927" w:rsidRDefault="00BF4927" w:rsidP="004F5260">
            <w:pPr>
              <w:contextualSpacing/>
              <w:jc w:val="center"/>
              <w:rPr>
                <w:rFonts w:cs="Times New Roman"/>
                <w:b/>
                <w:sz w:val="20"/>
                <w:szCs w:val="20"/>
              </w:rPr>
            </w:pPr>
          </w:p>
          <w:p w14:paraId="58C94D76" w14:textId="77777777" w:rsidR="00BF4927" w:rsidRDefault="00BF4927" w:rsidP="004F5260">
            <w:pPr>
              <w:contextualSpacing/>
              <w:jc w:val="center"/>
              <w:rPr>
                <w:rFonts w:cs="Times New Roman"/>
                <w:b/>
                <w:sz w:val="20"/>
                <w:szCs w:val="20"/>
              </w:rPr>
            </w:pPr>
          </w:p>
          <w:p w14:paraId="3DAD9E2E" w14:textId="77777777" w:rsidR="00BF4927" w:rsidRDefault="00BF4927" w:rsidP="004F5260">
            <w:pPr>
              <w:contextualSpacing/>
              <w:jc w:val="center"/>
              <w:rPr>
                <w:rFonts w:cs="Times New Roman"/>
                <w:b/>
                <w:sz w:val="20"/>
                <w:szCs w:val="20"/>
              </w:rPr>
            </w:pPr>
          </w:p>
          <w:p w14:paraId="489A1D48" w14:textId="77777777" w:rsidR="00BF4927" w:rsidRDefault="00BF4927" w:rsidP="004F5260">
            <w:pPr>
              <w:contextualSpacing/>
              <w:jc w:val="center"/>
              <w:rPr>
                <w:rFonts w:cs="Times New Roman"/>
                <w:b/>
                <w:sz w:val="20"/>
                <w:szCs w:val="20"/>
              </w:rPr>
            </w:pPr>
          </w:p>
          <w:p w14:paraId="5B623370" w14:textId="77777777" w:rsidR="00BF4927" w:rsidRDefault="00BF4927" w:rsidP="004F5260">
            <w:pPr>
              <w:contextualSpacing/>
              <w:jc w:val="center"/>
              <w:rPr>
                <w:rFonts w:cs="Times New Roman"/>
                <w:b/>
                <w:sz w:val="20"/>
                <w:szCs w:val="20"/>
              </w:rPr>
            </w:pPr>
          </w:p>
          <w:p w14:paraId="615C392F" w14:textId="77777777" w:rsidR="00BF4927" w:rsidRDefault="00BF4927" w:rsidP="004F5260">
            <w:pPr>
              <w:contextualSpacing/>
              <w:jc w:val="center"/>
              <w:rPr>
                <w:rFonts w:cs="Times New Roman"/>
                <w:b/>
                <w:sz w:val="20"/>
                <w:szCs w:val="20"/>
              </w:rPr>
            </w:pPr>
          </w:p>
          <w:p w14:paraId="2A0AB6B0" w14:textId="77777777" w:rsidR="00BF4927" w:rsidRDefault="00BF4927" w:rsidP="004F5260">
            <w:pPr>
              <w:contextualSpacing/>
              <w:jc w:val="center"/>
              <w:rPr>
                <w:rFonts w:cs="Times New Roman"/>
                <w:b/>
                <w:sz w:val="20"/>
                <w:szCs w:val="20"/>
              </w:rPr>
            </w:pPr>
          </w:p>
          <w:p w14:paraId="780F4604" w14:textId="77777777" w:rsidR="00BF4927" w:rsidRDefault="00BF4927" w:rsidP="004F5260">
            <w:pPr>
              <w:contextualSpacing/>
              <w:jc w:val="center"/>
              <w:rPr>
                <w:rFonts w:cs="Times New Roman"/>
                <w:b/>
                <w:sz w:val="20"/>
                <w:szCs w:val="20"/>
              </w:rPr>
            </w:pPr>
          </w:p>
          <w:p w14:paraId="7CFDFD9D" w14:textId="77777777" w:rsidR="00BF4927" w:rsidRDefault="00BF4927" w:rsidP="004F5260">
            <w:pPr>
              <w:contextualSpacing/>
              <w:jc w:val="center"/>
              <w:rPr>
                <w:rFonts w:cs="Times New Roman"/>
                <w:b/>
                <w:sz w:val="20"/>
                <w:szCs w:val="20"/>
              </w:rPr>
            </w:pPr>
          </w:p>
          <w:p w14:paraId="36F75B1C" w14:textId="77777777" w:rsidR="00BF4927" w:rsidRDefault="00BF4927" w:rsidP="004F5260">
            <w:pPr>
              <w:contextualSpacing/>
              <w:jc w:val="center"/>
              <w:rPr>
                <w:rFonts w:cs="Times New Roman"/>
                <w:b/>
                <w:sz w:val="20"/>
                <w:szCs w:val="20"/>
              </w:rPr>
            </w:pPr>
          </w:p>
          <w:p w14:paraId="4A6F0A60" w14:textId="77777777" w:rsidR="00BF4927" w:rsidRDefault="00BF4927" w:rsidP="004F5260">
            <w:pPr>
              <w:contextualSpacing/>
              <w:jc w:val="center"/>
              <w:rPr>
                <w:rFonts w:cs="Times New Roman"/>
                <w:b/>
                <w:sz w:val="20"/>
                <w:szCs w:val="20"/>
              </w:rPr>
            </w:pPr>
          </w:p>
          <w:p w14:paraId="20EDF079" w14:textId="77777777" w:rsidR="00BF4927" w:rsidRDefault="00BF4927" w:rsidP="004F5260">
            <w:pPr>
              <w:contextualSpacing/>
              <w:jc w:val="center"/>
              <w:rPr>
                <w:rFonts w:cs="Times New Roman"/>
                <w:b/>
                <w:sz w:val="20"/>
                <w:szCs w:val="20"/>
              </w:rPr>
            </w:pPr>
          </w:p>
          <w:p w14:paraId="632F2580" w14:textId="77777777" w:rsidR="00BF4927" w:rsidRDefault="00BF4927" w:rsidP="004F5260">
            <w:pPr>
              <w:contextualSpacing/>
              <w:jc w:val="center"/>
              <w:rPr>
                <w:rFonts w:cs="Times New Roman"/>
                <w:b/>
                <w:sz w:val="20"/>
                <w:szCs w:val="20"/>
              </w:rPr>
            </w:pPr>
          </w:p>
          <w:p w14:paraId="22BE8DA6" w14:textId="77777777" w:rsidR="00BF4927" w:rsidRDefault="00BF4927" w:rsidP="004F5260">
            <w:pPr>
              <w:contextualSpacing/>
              <w:jc w:val="center"/>
              <w:rPr>
                <w:rFonts w:cs="Times New Roman"/>
                <w:b/>
                <w:sz w:val="20"/>
                <w:szCs w:val="20"/>
              </w:rPr>
            </w:pPr>
          </w:p>
          <w:p w14:paraId="034CCD3C" w14:textId="77777777" w:rsidR="00BF4927" w:rsidRDefault="00BF4927" w:rsidP="004F5260">
            <w:pPr>
              <w:contextualSpacing/>
              <w:jc w:val="center"/>
              <w:rPr>
                <w:rFonts w:cs="Times New Roman"/>
                <w:b/>
                <w:sz w:val="20"/>
                <w:szCs w:val="20"/>
              </w:rPr>
            </w:pPr>
          </w:p>
          <w:p w14:paraId="346A258E" w14:textId="77777777" w:rsidR="00BF4927" w:rsidRDefault="00BF4927" w:rsidP="004F5260">
            <w:pPr>
              <w:contextualSpacing/>
              <w:jc w:val="center"/>
              <w:rPr>
                <w:rFonts w:cs="Times New Roman"/>
                <w:b/>
                <w:sz w:val="20"/>
                <w:szCs w:val="20"/>
              </w:rPr>
            </w:pPr>
          </w:p>
          <w:p w14:paraId="672F7940" w14:textId="57210259" w:rsidR="00BF4927" w:rsidRPr="00235D83" w:rsidRDefault="00BF4927" w:rsidP="004F5260">
            <w:pPr>
              <w:pStyle w:val="TableParagraph"/>
              <w:jc w:val="center"/>
              <w:rPr>
                <w:spacing w:val="-4"/>
                <w:sz w:val="20"/>
                <w:szCs w:val="20"/>
                <w:lang w:val="ru-RU"/>
              </w:rPr>
            </w:pPr>
            <w:r w:rsidRPr="00235D83">
              <w:rPr>
                <w:spacing w:val="-4"/>
                <w:sz w:val="20"/>
                <w:szCs w:val="20"/>
                <w:lang w:val="ru-RU"/>
              </w:rPr>
              <w:lastRenderedPageBreak/>
              <w:t>Контрольные образцы для цитологической диагностики заболеваний различной локали</w:t>
            </w:r>
            <w:r w:rsidR="001E3596">
              <w:rPr>
                <w:spacing w:val="-4"/>
                <w:sz w:val="20"/>
                <w:szCs w:val="20"/>
                <w:lang w:val="ru-RU"/>
              </w:rPr>
              <w:t xml:space="preserve">зации на электронных носителях </w:t>
            </w:r>
            <w:r w:rsidRPr="00235D83">
              <w:rPr>
                <w:spacing w:val="-4"/>
                <w:sz w:val="20"/>
                <w:szCs w:val="20"/>
                <w:lang w:val="ru-RU"/>
              </w:rPr>
              <w:t xml:space="preserve">и </w:t>
            </w:r>
            <w:r w:rsidRPr="00235D83">
              <w:rPr>
                <w:sz w:val="20"/>
                <w:szCs w:val="20"/>
                <w:lang w:val="ru-RU"/>
              </w:rPr>
              <w:t>в личном кабинете с использованием онлайн-сервиса.</w:t>
            </w:r>
          </w:p>
          <w:p w14:paraId="234B73BA" w14:textId="77777777" w:rsidR="00BF4927" w:rsidRDefault="00BF4927" w:rsidP="004F5260">
            <w:pPr>
              <w:contextualSpacing/>
              <w:jc w:val="center"/>
              <w:rPr>
                <w:rFonts w:cs="Times New Roman"/>
                <w:b/>
                <w:sz w:val="20"/>
                <w:szCs w:val="20"/>
              </w:rPr>
            </w:pPr>
          </w:p>
          <w:p w14:paraId="20A37A7E" w14:textId="77777777" w:rsidR="00BF4927" w:rsidRDefault="00BF4927" w:rsidP="004F5260">
            <w:pPr>
              <w:contextualSpacing/>
              <w:jc w:val="center"/>
              <w:rPr>
                <w:rFonts w:cs="Times New Roman"/>
                <w:b/>
                <w:sz w:val="20"/>
                <w:szCs w:val="20"/>
              </w:rPr>
            </w:pPr>
          </w:p>
          <w:p w14:paraId="3A9EF809" w14:textId="77777777" w:rsidR="00BF4927" w:rsidRDefault="00BF4927" w:rsidP="004F5260">
            <w:pPr>
              <w:contextualSpacing/>
              <w:jc w:val="center"/>
              <w:rPr>
                <w:rFonts w:cs="Times New Roman"/>
                <w:b/>
                <w:sz w:val="20"/>
                <w:szCs w:val="20"/>
              </w:rPr>
            </w:pPr>
          </w:p>
          <w:p w14:paraId="7F9E36F3" w14:textId="77777777" w:rsidR="00BF4927" w:rsidRDefault="00BF4927" w:rsidP="004F5260">
            <w:pPr>
              <w:contextualSpacing/>
              <w:jc w:val="center"/>
              <w:rPr>
                <w:rFonts w:cs="Times New Roman"/>
                <w:b/>
                <w:sz w:val="20"/>
                <w:szCs w:val="20"/>
              </w:rPr>
            </w:pPr>
          </w:p>
          <w:p w14:paraId="73AF05A1" w14:textId="77777777" w:rsidR="00BF4927" w:rsidRDefault="00BF4927" w:rsidP="004F5260">
            <w:pPr>
              <w:contextualSpacing/>
              <w:jc w:val="center"/>
              <w:rPr>
                <w:rFonts w:cs="Times New Roman"/>
                <w:b/>
                <w:sz w:val="20"/>
                <w:szCs w:val="20"/>
              </w:rPr>
            </w:pPr>
          </w:p>
          <w:p w14:paraId="1C77ED59" w14:textId="77777777" w:rsidR="00BF4927" w:rsidRDefault="00BF4927" w:rsidP="004F5260">
            <w:pPr>
              <w:contextualSpacing/>
              <w:jc w:val="center"/>
              <w:rPr>
                <w:rFonts w:cs="Times New Roman"/>
                <w:b/>
                <w:sz w:val="20"/>
                <w:szCs w:val="20"/>
              </w:rPr>
            </w:pPr>
          </w:p>
          <w:p w14:paraId="3FD92C8C" w14:textId="77777777" w:rsidR="00BF4927" w:rsidRDefault="00BF4927" w:rsidP="004F5260">
            <w:pPr>
              <w:contextualSpacing/>
              <w:jc w:val="center"/>
              <w:rPr>
                <w:rFonts w:cs="Times New Roman"/>
                <w:b/>
                <w:sz w:val="20"/>
                <w:szCs w:val="20"/>
              </w:rPr>
            </w:pPr>
          </w:p>
          <w:p w14:paraId="098EE010" w14:textId="77777777" w:rsidR="00BF4927" w:rsidRDefault="00BF4927" w:rsidP="004F5260">
            <w:pPr>
              <w:contextualSpacing/>
              <w:jc w:val="center"/>
              <w:rPr>
                <w:rFonts w:cs="Times New Roman"/>
                <w:b/>
                <w:sz w:val="20"/>
                <w:szCs w:val="20"/>
              </w:rPr>
            </w:pPr>
          </w:p>
          <w:p w14:paraId="49367A30" w14:textId="77777777" w:rsidR="00BF4927" w:rsidRDefault="00BF4927" w:rsidP="004F5260">
            <w:pPr>
              <w:contextualSpacing/>
              <w:jc w:val="center"/>
              <w:rPr>
                <w:rFonts w:cs="Times New Roman"/>
                <w:b/>
                <w:sz w:val="20"/>
                <w:szCs w:val="20"/>
              </w:rPr>
            </w:pPr>
          </w:p>
          <w:p w14:paraId="49FA5C01" w14:textId="77777777" w:rsidR="00BF4927" w:rsidRDefault="00BF4927" w:rsidP="004F5260">
            <w:pPr>
              <w:contextualSpacing/>
              <w:jc w:val="center"/>
              <w:rPr>
                <w:rFonts w:cs="Times New Roman"/>
                <w:b/>
                <w:sz w:val="20"/>
                <w:szCs w:val="20"/>
              </w:rPr>
            </w:pPr>
          </w:p>
          <w:p w14:paraId="24A860AA" w14:textId="77777777" w:rsidR="00BF4927" w:rsidRDefault="00BF4927" w:rsidP="004F5260">
            <w:pPr>
              <w:contextualSpacing/>
              <w:jc w:val="center"/>
              <w:rPr>
                <w:rFonts w:cs="Times New Roman"/>
                <w:b/>
                <w:sz w:val="20"/>
                <w:szCs w:val="20"/>
              </w:rPr>
            </w:pPr>
          </w:p>
          <w:p w14:paraId="6A912C7A" w14:textId="77777777" w:rsidR="00BF4927" w:rsidRDefault="00BF4927" w:rsidP="004F5260">
            <w:pPr>
              <w:contextualSpacing/>
              <w:jc w:val="center"/>
              <w:rPr>
                <w:rFonts w:cs="Times New Roman"/>
                <w:b/>
                <w:sz w:val="20"/>
                <w:szCs w:val="20"/>
              </w:rPr>
            </w:pPr>
          </w:p>
          <w:p w14:paraId="5E64328A" w14:textId="77777777" w:rsidR="00BF4927" w:rsidRDefault="00BF4927" w:rsidP="004F5260">
            <w:pPr>
              <w:contextualSpacing/>
              <w:jc w:val="center"/>
              <w:rPr>
                <w:rFonts w:cs="Times New Roman"/>
                <w:b/>
                <w:sz w:val="20"/>
                <w:szCs w:val="20"/>
              </w:rPr>
            </w:pPr>
          </w:p>
          <w:p w14:paraId="44F3B964" w14:textId="77777777" w:rsidR="00BF4927" w:rsidRDefault="00BF4927" w:rsidP="004F5260">
            <w:pPr>
              <w:contextualSpacing/>
              <w:jc w:val="center"/>
              <w:rPr>
                <w:rFonts w:cs="Times New Roman"/>
                <w:b/>
                <w:sz w:val="20"/>
                <w:szCs w:val="20"/>
              </w:rPr>
            </w:pPr>
          </w:p>
          <w:p w14:paraId="551C0253" w14:textId="77777777" w:rsidR="00BF4927" w:rsidRDefault="00BF4927" w:rsidP="004F5260">
            <w:pPr>
              <w:contextualSpacing/>
              <w:jc w:val="center"/>
              <w:rPr>
                <w:rFonts w:cs="Times New Roman"/>
                <w:b/>
                <w:sz w:val="20"/>
                <w:szCs w:val="20"/>
              </w:rPr>
            </w:pPr>
          </w:p>
          <w:p w14:paraId="2E92118E" w14:textId="77777777" w:rsidR="00BF4927" w:rsidRDefault="00BF4927" w:rsidP="004F5260">
            <w:pPr>
              <w:contextualSpacing/>
              <w:jc w:val="center"/>
              <w:rPr>
                <w:rFonts w:cs="Times New Roman"/>
                <w:b/>
                <w:sz w:val="20"/>
                <w:szCs w:val="20"/>
              </w:rPr>
            </w:pPr>
          </w:p>
          <w:p w14:paraId="34B8418A" w14:textId="77777777" w:rsidR="00BF4927" w:rsidRDefault="00BF4927" w:rsidP="004F5260">
            <w:pPr>
              <w:contextualSpacing/>
              <w:jc w:val="center"/>
              <w:rPr>
                <w:rFonts w:cs="Times New Roman"/>
                <w:b/>
                <w:sz w:val="20"/>
                <w:szCs w:val="20"/>
              </w:rPr>
            </w:pPr>
          </w:p>
          <w:p w14:paraId="1BB71384" w14:textId="77777777" w:rsidR="00BF4927" w:rsidRDefault="00BF4927" w:rsidP="004F5260">
            <w:pPr>
              <w:contextualSpacing/>
              <w:jc w:val="center"/>
              <w:rPr>
                <w:rFonts w:cs="Times New Roman"/>
                <w:b/>
                <w:sz w:val="20"/>
                <w:szCs w:val="20"/>
              </w:rPr>
            </w:pPr>
          </w:p>
          <w:p w14:paraId="59747443" w14:textId="77777777" w:rsidR="00BF4927" w:rsidRDefault="00BF4927" w:rsidP="004F5260">
            <w:pPr>
              <w:contextualSpacing/>
              <w:jc w:val="center"/>
              <w:rPr>
                <w:rFonts w:cs="Times New Roman"/>
                <w:b/>
                <w:sz w:val="20"/>
                <w:szCs w:val="20"/>
              </w:rPr>
            </w:pPr>
          </w:p>
          <w:p w14:paraId="639D08DA" w14:textId="77777777" w:rsidR="00BF4927" w:rsidRDefault="00BF4927" w:rsidP="004F5260">
            <w:pPr>
              <w:contextualSpacing/>
              <w:jc w:val="center"/>
              <w:rPr>
                <w:rFonts w:cs="Times New Roman"/>
                <w:b/>
                <w:sz w:val="20"/>
                <w:szCs w:val="20"/>
              </w:rPr>
            </w:pPr>
          </w:p>
          <w:p w14:paraId="1A697D39" w14:textId="77777777" w:rsidR="00BF4927" w:rsidRDefault="00BF4927" w:rsidP="004F5260">
            <w:pPr>
              <w:contextualSpacing/>
              <w:jc w:val="center"/>
              <w:rPr>
                <w:rFonts w:cs="Times New Roman"/>
                <w:b/>
                <w:sz w:val="20"/>
                <w:szCs w:val="20"/>
              </w:rPr>
            </w:pPr>
          </w:p>
          <w:p w14:paraId="5BF5A801" w14:textId="77777777" w:rsidR="00BF4927" w:rsidRDefault="00BF4927" w:rsidP="004F5260">
            <w:pPr>
              <w:contextualSpacing/>
              <w:jc w:val="center"/>
              <w:rPr>
                <w:rFonts w:cs="Times New Roman"/>
                <w:b/>
                <w:sz w:val="20"/>
                <w:szCs w:val="20"/>
              </w:rPr>
            </w:pPr>
          </w:p>
          <w:p w14:paraId="7A3B2652" w14:textId="77777777" w:rsidR="00BF4927" w:rsidRDefault="00BF4927" w:rsidP="004F5260">
            <w:pPr>
              <w:contextualSpacing/>
              <w:jc w:val="center"/>
              <w:rPr>
                <w:rFonts w:cs="Times New Roman"/>
                <w:b/>
                <w:sz w:val="20"/>
                <w:szCs w:val="20"/>
              </w:rPr>
            </w:pPr>
          </w:p>
          <w:p w14:paraId="4A3A1093" w14:textId="77777777" w:rsidR="00BF4927" w:rsidRDefault="00BF4927" w:rsidP="004F5260">
            <w:pPr>
              <w:contextualSpacing/>
              <w:jc w:val="center"/>
              <w:rPr>
                <w:rFonts w:cs="Times New Roman"/>
                <w:b/>
                <w:sz w:val="20"/>
                <w:szCs w:val="20"/>
              </w:rPr>
            </w:pPr>
          </w:p>
          <w:p w14:paraId="309AA9C0" w14:textId="77777777" w:rsidR="00BF4927" w:rsidRDefault="00BF4927" w:rsidP="004F5260">
            <w:pPr>
              <w:contextualSpacing/>
              <w:jc w:val="center"/>
              <w:rPr>
                <w:rFonts w:cs="Times New Roman"/>
                <w:b/>
                <w:sz w:val="20"/>
                <w:szCs w:val="20"/>
              </w:rPr>
            </w:pPr>
          </w:p>
          <w:p w14:paraId="386EF621" w14:textId="77777777" w:rsidR="00BF4927" w:rsidRDefault="00BF4927" w:rsidP="004F5260">
            <w:pPr>
              <w:contextualSpacing/>
              <w:jc w:val="center"/>
              <w:rPr>
                <w:rFonts w:cs="Times New Roman"/>
                <w:b/>
                <w:sz w:val="20"/>
                <w:szCs w:val="20"/>
              </w:rPr>
            </w:pPr>
          </w:p>
          <w:p w14:paraId="13E51F7D" w14:textId="77777777" w:rsidR="00BF4927" w:rsidRDefault="00BF4927" w:rsidP="004F5260">
            <w:pPr>
              <w:contextualSpacing/>
              <w:jc w:val="center"/>
              <w:rPr>
                <w:rFonts w:cs="Times New Roman"/>
                <w:b/>
                <w:sz w:val="20"/>
                <w:szCs w:val="20"/>
              </w:rPr>
            </w:pPr>
          </w:p>
          <w:p w14:paraId="57F5CD89" w14:textId="77777777" w:rsidR="00BF4927" w:rsidRDefault="00BF4927" w:rsidP="004F5260">
            <w:pPr>
              <w:contextualSpacing/>
              <w:jc w:val="center"/>
              <w:rPr>
                <w:rFonts w:cs="Times New Roman"/>
                <w:b/>
                <w:sz w:val="20"/>
                <w:szCs w:val="20"/>
              </w:rPr>
            </w:pPr>
          </w:p>
          <w:p w14:paraId="0BDAD36B" w14:textId="77777777" w:rsidR="00BF4927" w:rsidRDefault="00BF4927" w:rsidP="004F5260">
            <w:pPr>
              <w:contextualSpacing/>
              <w:jc w:val="center"/>
              <w:rPr>
                <w:rFonts w:cs="Times New Roman"/>
                <w:b/>
                <w:sz w:val="20"/>
                <w:szCs w:val="20"/>
              </w:rPr>
            </w:pPr>
          </w:p>
          <w:p w14:paraId="64ED70C2" w14:textId="77777777" w:rsidR="00BF4927" w:rsidRDefault="00BF4927" w:rsidP="004F5260">
            <w:pPr>
              <w:contextualSpacing/>
              <w:jc w:val="center"/>
              <w:rPr>
                <w:rFonts w:cs="Times New Roman"/>
                <w:b/>
                <w:sz w:val="20"/>
                <w:szCs w:val="20"/>
              </w:rPr>
            </w:pPr>
          </w:p>
          <w:p w14:paraId="040BA7DC" w14:textId="77777777" w:rsidR="00BF4927" w:rsidRDefault="00BF4927" w:rsidP="004F5260">
            <w:pPr>
              <w:contextualSpacing/>
              <w:jc w:val="center"/>
              <w:rPr>
                <w:rFonts w:cs="Times New Roman"/>
                <w:b/>
                <w:sz w:val="20"/>
                <w:szCs w:val="20"/>
              </w:rPr>
            </w:pPr>
          </w:p>
          <w:p w14:paraId="4E334D2E" w14:textId="52DEBBDB" w:rsidR="00BF4927" w:rsidRPr="00235D83" w:rsidRDefault="00BF4927" w:rsidP="004F5260">
            <w:pPr>
              <w:pStyle w:val="TableParagraph"/>
              <w:jc w:val="center"/>
              <w:rPr>
                <w:spacing w:val="-4"/>
                <w:sz w:val="20"/>
                <w:szCs w:val="20"/>
                <w:lang w:val="ru-RU"/>
              </w:rPr>
            </w:pPr>
            <w:r w:rsidRPr="00235D83">
              <w:rPr>
                <w:spacing w:val="-4"/>
                <w:sz w:val="20"/>
                <w:szCs w:val="20"/>
                <w:lang w:val="ru-RU"/>
              </w:rPr>
              <w:lastRenderedPageBreak/>
              <w:t>Контрольные образцы для цитологической диагностики заболеваний различной локал</w:t>
            </w:r>
            <w:r w:rsidR="001E3596">
              <w:rPr>
                <w:spacing w:val="-4"/>
                <w:sz w:val="20"/>
                <w:szCs w:val="20"/>
                <w:lang w:val="ru-RU"/>
              </w:rPr>
              <w:t>изации на электронных носителях</w:t>
            </w:r>
            <w:r w:rsidRPr="00235D83">
              <w:rPr>
                <w:spacing w:val="-4"/>
                <w:sz w:val="20"/>
                <w:szCs w:val="20"/>
                <w:lang w:val="ru-RU"/>
              </w:rPr>
              <w:t xml:space="preserve"> и </w:t>
            </w:r>
            <w:r w:rsidRPr="00235D83">
              <w:rPr>
                <w:sz w:val="20"/>
                <w:szCs w:val="20"/>
                <w:lang w:val="ru-RU"/>
              </w:rPr>
              <w:t>в личном кабинете с использованием онлайн-сервиса.</w:t>
            </w:r>
          </w:p>
          <w:p w14:paraId="2124C8A3" w14:textId="77777777" w:rsidR="00BF4927" w:rsidRDefault="00BF4927" w:rsidP="004F5260">
            <w:pPr>
              <w:contextualSpacing/>
              <w:jc w:val="center"/>
              <w:rPr>
                <w:rFonts w:cs="Times New Roman"/>
                <w:b/>
                <w:sz w:val="20"/>
                <w:szCs w:val="20"/>
              </w:rPr>
            </w:pPr>
          </w:p>
          <w:p w14:paraId="1B31D069" w14:textId="77777777" w:rsidR="00BF4927" w:rsidRDefault="00BF4927" w:rsidP="004F5260">
            <w:pPr>
              <w:contextualSpacing/>
              <w:jc w:val="center"/>
              <w:rPr>
                <w:rFonts w:cs="Times New Roman"/>
                <w:b/>
                <w:sz w:val="20"/>
                <w:szCs w:val="20"/>
              </w:rPr>
            </w:pPr>
          </w:p>
          <w:p w14:paraId="611512A6" w14:textId="77777777" w:rsidR="00BF4927" w:rsidRDefault="00BF4927" w:rsidP="004F5260">
            <w:pPr>
              <w:contextualSpacing/>
              <w:jc w:val="center"/>
              <w:rPr>
                <w:rFonts w:cs="Times New Roman"/>
                <w:b/>
                <w:sz w:val="20"/>
                <w:szCs w:val="20"/>
              </w:rPr>
            </w:pPr>
          </w:p>
          <w:p w14:paraId="00796797" w14:textId="77777777" w:rsidR="00BF4927" w:rsidRDefault="00BF4927" w:rsidP="004F5260">
            <w:pPr>
              <w:contextualSpacing/>
              <w:jc w:val="center"/>
              <w:rPr>
                <w:rFonts w:cs="Times New Roman"/>
                <w:b/>
                <w:sz w:val="20"/>
                <w:szCs w:val="20"/>
              </w:rPr>
            </w:pPr>
          </w:p>
          <w:p w14:paraId="4C87B3F1" w14:textId="77777777" w:rsidR="00BF4927" w:rsidRDefault="00BF4927" w:rsidP="004F5260">
            <w:pPr>
              <w:contextualSpacing/>
              <w:jc w:val="center"/>
              <w:rPr>
                <w:rFonts w:cs="Times New Roman"/>
                <w:b/>
                <w:sz w:val="20"/>
                <w:szCs w:val="20"/>
              </w:rPr>
            </w:pPr>
          </w:p>
          <w:p w14:paraId="0D0F0536" w14:textId="77777777" w:rsidR="00BF4927" w:rsidRDefault="00BF4927" w:rsidP="004F5260">
            <w:pPr>
              <w:contextualSpacing/>
              <w:jc w:val="center"/>
              <w:rPr>
                <w:rFonts w:cs="Times New Roman"/>
                <w:b/>
                <w:sz w:val="20"/>
                <w:szCs w:val="20"/>
              </w:rPr>
            </w:pPr>
          </w:p>
          <w:p w14:paraId="1447B3B3" w14:textId="77777777" w:rsidR="00BF4927" w:rsidRDefault="00BF4927" w:rsidP="004F5260">
            <w:pPr>
              <w:contextualSpacing/>
              <w:jc w:val="center"/>
              <w:rPr>
                <w:rFonts w:cs="Times New Roman"/>
                <w:b/>
                <w:sz w:val="20"/>
                <w:szCs w:val="20"/>
              </w:rPr>
            </w:pPr>
          </w:p>
          <w:p w14:paraId="1DC58DA8" w14:textId="77777777" w:rsidR="00BF4927" w:rsidRDefault="00BF4927" w:rsidP="004F5260">
            <w:pPr>
              <w:contextualSpacing/>
              <w:jc w:val="center"/>
              <w:rPr>
                <w:rFonts w:cs="Times New Roman"/>
                <w:b/>
                <w:sz w:val="20"/>
                <w:szCs w:val="20"/>
              </w:rPr>
            </w:pPr>
          </w:p>
          <w:p w14:paraId="3ED81F47" w14:textId="77777777" w:rsidR="00BF4927" w:rsidRDefault="00BF4927" w:rsidP="004F5260">
            <w:pPr>
              <w:contextualSpacing/>
              <w:jc w:val="center"/>
              <w:rPr>
                <w:rFonts w:cs="Times New Roman"/>
                <w:b/>
                <w:sz w:val="20"/>
                <w:szCs w:val="20"/>
              </w:rPr>
            </w:pPr>
          </w:p>
          <w:p w14:paraId="0434B7F2" w14:textId="77777777" w:rsidR="00BF4927" w:rsidRDefault="00BF4927" w:rsidP="004F5260">
            <w:pPr>
              <w:contextualSpacing/>
              <w:jc w:val="center"/>
              <w:rPr>
                <w:rFonts w:cs="Times New Roman"/>
                <w:b/>
                <w:sz w:val="20"/>
                <w:szCs w:val="20"/>
              </w:rPr>
            </w:pPr>
          </w:p>
          <w:p w14:paraId="75816786" w14:textId="77777777" w:rsidR="00BF4927" w:rsidRDefault="00BF4927" w:rsidP="004F5260">
            <w:pPr>
              <w:contextualSpacing/>
              <w:jc w:val="center"/>
              <w:rPr>
                <w:rFonts w:cs="Times New Roman"/>
                <w:b/>
                <w:sz w:val="20"/>
                <w:szCs w:val="20"/>
              </w:rPr>
            </w:pPr>
          </w:p>
          <w:p w14:paraId="05FEA50B" w14:textId="77777777" w:rsidR="00BF4927" w:rsidRDefault="00BF4927" w:rsidP="004F5260">
            <w:pPr>
              <w:contextualSpacing/>
              <w:jc w:val="center"/>
              <w:rPr>
                <w:rFonts w:cs="Times New Roman"/>
                <w:b/>
                <w:sz w:val="20"/>
                <w:szCs w:val="20"/>
              </w:rPr>
            </w:pPr>
          </w:p>
          <w:p w14:paraId="150E5B7C" w14:textId="77777777" w:rsidR="00BF4927" w:rsidRDefault="00BF4927" w:rsidP="004F5260">
            <w:pPr>
              <w:contextualSpacing/>
              <w:jc w:val="center"/>
              <w:rPr>
                <w:rFonts w:cs="Times New Roman"/>
                <w:b/>
                <w:sz w:val="20"/>
                <w:szCs w:val="20"/>
              </w:rPr>
            </w:pPr>
          </w:p>
          <w:p w14:paraId="62D85845" w14:textId="77777777" w:rsidR="00BF4927" w:rsidRDefault="00BF4927" w:rsidP="004F5260">
            <w:pPr>
              <w:contextualSpacing/>
              <w:jc w:val="center"/>
              <w:rPr>
                <w:rFonts w:cs="Times New Roman"/>
                <w:b/>
                <w:sz w:val="20"/>
                <w:szCs w:val="20"/>
              </w:rPr>
            </w:pPr>
          </w:p>
          <w:p w14:paraId="3D22C9EC" w14:textId="77777777" w:rsidR="00FA53FA" w:rsidRDefault="00FA53FA" w:rsidP="004F5260">
            <w:pPr>
              <w:contextualSpacing/>
              <w:jc w:val="center"/>
              <w:rPr>
                <w:rFonts w:cs="Times New Roman"/>
                <w:b/>
                <w:sz w:val="20"/>
                <w:szCs w:val="20"/>
              </w:rPr>
            </w:pPr>
          </w:p>
          <w:p w14:paraId="75943C39" w14:textId="4E8AC7E0" w:rsidR="00FA53FA" w:rsidRPr="00235D83" w:rsidRDefault="00FA53FA" w:rsidP="004F5260">
            <w:pPr>
              <w:contextualSpacing/>
              <w:jc w:val="center"/>
              <w:rPr>
                <w:rFonts w:cs="Times New Roman"/>
                <w:b/>
                <w:sz w:val="20"/>
                <w:szCs w:val="20"/>
              </w:rPr>
            </w:pPr>
          </w:p>
        </w:tc>
        <w:tc>
          <w:tcPr>
            <w:tcW w:w="1966" w:type="dxa"/>
            <w:tcMar>
              <w:top w:w="62" w:type="dxa"/>
              <w:left w:w="102" w:type="dxa"/>
              <w:bottom w:w="102" w:type="dxa"/>
              <w:right w:w="62" w:type="dxa"/>
            </w:tcMar>
          </w:tcPr>
          <w:p w14:paraId="269843B7" w14:textId="195D4864" w:rsidR="00152756" w:rsidRPr="00235D83" w:rsidRDefault="00152756" w:rsidP="004F5260">
            <w:pPr>
              <w:pStyle w:val="TableParagraph"/>
              <w:jc w:val="center"/>
              <w:rPr>
                <w:spacing w:val="-4"/>
                <w:sz w:val="20"/>
                <w:szCs w:val="20"/>
                <w:lang w:val="ru-RU"/>
              </w:rPr>
            </w:pPr>
            <w:r w:rsidRPr="00235D83">
              <w:rPr>
                <w:spacing w:val="-4"/>
                <w:sz w:val="20"/>
                <w:szCs w:val="20"/>
                <w:lang w:val="ru-RU"/>
              </w:rPr>
              <w:lastRenderedPageBreak/>
              <w:t>Разделы «Оценка цитологического диагноза при заболеваниях</w:t>
            </w:r>
            <w:r w:rsidR="00AF17DC">
              <w:rPr>
                <w:spacing w:val="-4"/>
                <w:sz w:val="20"/>
                <w:szCs w:val="20"/>
                <w:lang w:val="ru-RU"/>
              </w:rPr>
              <w:t xml:space="preserve"> </w:t>
            </w:r>
          </w:p>
          <w:p w14:paraId="3A6A98AD" w14:textId="77777777" w:rsidR="00152756" w:rsidRPr="00235D83" w:rsidRDefault="00152756" w:rsidP="004F5260">
            <w:pPr>
              <w:pStyle w:val="TableParagraph"/>
              <w:jc w:val="center"/>
              <w:rPr>
                <w:spacing w:val="-4"/>
                <w:sz w:val="20"/>
                <w:szCs w:val="20"/>
                <w:lang w:val="ru-RU"/>
              </w:rPr>
            </w:pPr>
            <w:r w:rsidRPr="00235D83">
              <w:rPr>
                <w:spacing w:val="-4"/>
                <w:sz w:val="20"/>
                <w:szCs w:val="20"/>
                <w:lang w:val="ru-RU"/>
              </w:rPr>
              <w:t>шейки матки (виртуальные препараты)», «Оценка цитологического диагноза при заболеваниях шейки матки с использованием метода жидкостной</w:t>
            </w:r>
          </w:p>
          <w:p w14:paraId="266FEC7B" w14:textId="7964FA43" w:rsidR="00152756" w:rsidRPr="00235D83" w:rsidRDefault="00152756" w:rsidP="004F5260">
            <w:pPr>
              <w:pStyle w:val="TableParagraph"/>
              <w:jc w:val="center"/>
              <w:rPr>
                <w:spacing w:val="-4"/>
                <w:sz w:val="20"/>
                <w:szCs w:val="20"/>
                <w:lang w:val="ru-RU"/>
              </w:rPr>
            </w:pPr>
            <w:r w:rsidRPr="00235D83">
              <w:rPr>
                <w:spacing w:val="-4"/>
                <w:sz w:val="20"/>
                <w:szCs w:val="20"/>
                <w:lang w:val="ru-RU"/>
              </w:rPr>
              <w:t>цитол</w:t>
            </w:r>
            <w:r w:rsidR="00F36A76">
              <w:rPr>
                <w:spacing w:val="-4"/>
                <w:sz w:val="20"/>
                <w:szCs w:val="20"/>
                <w:lang w:val="ru-RU"/>
              </w:rPr>
              <w:t xml:space="preserve">огии (виртуальные препараты)», </w:t>
            </w:r>
            <w:r w:rsidRPr="00235D83">
              <w:rPr>
                <w:spacing w:val="-4"/>
                <w:sz w:val="20"/>
                <w:szCs w:val="20"/>
                <w:lang w:val="ru-RU"/>
              </w:rPr>
              <w:t>«Оценка цитологического диагноза при исследовании</w:t>
            </w:r>
          </w:p>
          <w:p w14:paraId="2ECFF709" w14:textId="67833719" w:rsidR="00152756" w:rsidRPr="00235D83" w:rsidRDefault="00152756" w:rsidP="004F5260">
            <w:pPr>
              <w:pStyle w:val="TableParagraph"/>
              <w:jc w:val="center"/>
              <w:rPr>
                <w:spacing w:val="-4"/>
                <w:sz w:val="20"/>
                <w:szCs w:val="20"/>
                <w:lang w:val="ru-RU"/>
              </w:rPr>
            </w:pPr>
            <w:r w:rsidRPr="00235D83">
              <w:rPr>
                <w:spacing w:val="-4"/>
                <w:sz w:val="20"/>
                <w:szCs w:val="20"/>
                <w:lang w:val="ru-RU"/>
              </w:rPr>
              <w:t>выпотных жидкостей (виртуальные препараты)», «Оценка цитологического диагноза при заболеваниях молочной железы (виртуальные препараты)»,</w:t>
            </w:r>
          </w:p>
          <w:p w14:paraId="7B44F1A0" w14:textId="77777777" w:rsidR="00152756" w:rsidRPr="00235D83" w:rsidRDefault="00152756" w:rsidP="004F5260">
            <w:pPr>
              <w:pStyle w:val="TableParagraph"/>
              <w:jc w:val="center"/>
              <w:rPr>
                <w:spacing w:val="-4"/>
                <w:sz w:val="20"/>
                <w:szCs w:val="20"/>
                <w:lang w:val="ru-RU"/>
              </w:rPr>
            </w:pPr>
            <w:r w:rsidRPr="00235D83">
              <w:rPr>
                <w:spacing w:val="-4"/>
                <w:sz w:val="20"/>
                <w:szCs w:val="20"/>
                <w:lang w:val="ru-RU"/>
              </w:rPr>
              <w:t>«Оценка цитологического диагноза при заболеваниях</w:t>
            </w:r>
          </w:p>
          <w:p w14:paraId="1EF693C5" w14:textId="77777777" w:rsidR="00152756" w:rsidRPr="00235D83" w:rsidRDefault="00152756" w:rsidP="004F5260">
            <w:pPr>
              <w:pStyle w:val="TableParagraph"/>
              <w:jc w:val="center"/>
              <w:rPr>
                <w:spacing w:val="-4"/>
                <w:sz w:val="20"/>
                <w:szCs w:val="20"/>
                <w:lang w:val="ru-RU"/>
              </w:rPr>
            </w:pPr>
            <w:r w:rsidRPr="00235D83">
              <w:rPr>
                <w:spacing w:val="-4"/>
                <w:sz w:val="20"/>
                <w:szCs w:val="20"/>
                <w:lang w:val="ru-RU"/>
              </w:rPr>
              <w:t xml:space="preserve">шейки матки (цифровые фотографии)», «Оценка </w:t>
            </w:r>
            <w:r w:rsidRPr="00235D83">
              <w:rPr>
                <w:spacing w:val="-4"/>
                <w:sz w:val="20"/>
                <w:szCs w:val="20"/>
                <w:lang w:val="ru-RU"/>
              </w:rPr>
              <w:lastRenderedPageBreak/>
              <w:t xml:space="preserve">цитологического диагноза при заболеваниях шейки матки с использованием метода жидкостной цитологии (цифровые фотографии)»,  «Оценка цитологического диагноза при исследовании выпотных жидкостей (цифровые фотографии)», «Оценка цитологического диагноза при исследовании мокроты и материала бронхоскопии (цифровые фотографии)», «Оценка цитологического диагноза при заболеваниях молочной железы (цифровые фотографии)», «Оценка цитологического диагноза при заболеваниях желудка (цифровые фотографии)», «Оценка цитологического диагноза при </w:t>
            </w:r>
            <w:r w:rsidRPr="00235D83">
              <w:rPr>
                <w:spacing w:val="-4"/>
                <w:sz w:val="20"/>
                <w:szCs w:val="20"/>
                <w:lang w:val="ru-RU"/>
              </w:rPr>
              <w:lastRenderedPageBreak/>
              <w:t>заболеваниях щитовидной железы (цифровые фотографии)»,  «Оценка цитологического диагноза при заболеваниях кожи (цифровые фотографии)», «Оценка цитологического диагноза при заболеваниях органов пищеварительной системы (цифровые фотографии)», «</w:t>
            </w:r>
            <w:r w:rsidRPr="00235D83">
              <w:rPr>
                <w:b/>
                <w:sz w:val="20"/>
                <w:szCs w:val="20"/>
                <w:lang w:val="ru-RU"/>
              </w:rPr>
              <w:t xml:space="preserve">Оценка </w:t>
            </w:r>
            <w:r w:rsidRPr="00235D83">
              <w:rPr>
                <w:spacing w:val="-4"/>
                <w:sz w:val="20"/>
                <w:szCs w:val="20"/>
                <w:lang w:val="ru-RU"/>
              </w:rPr>
              <w:t>цитологического диагноза при заболеваниях органов малого таза и почек (цифровые фотографии)», «Оценка цитологического диагноза при заболеваниях легких (цифровые фотографии)», «Оценка цитологического диагноза при заболеваниях</w:t>
            </w:r>
          </w:p>
          <w:p w14:paraId="748F9DCB" w14:textId="77777777" w:rsidR="00152756" w:rsidRPr="00235D83" w:rsidRDefault="00152756" w:rsidP="004F5260">
            <w:pPr>
              <w:pStyle w:val="TableParagraph"/>
              <w:jc w:val="center"/>
              <w:rPr>
                <w:spacing w:val="-4"/>
                <w:sz w:val="20"/>
                <w:szCs w:val="20"/>
                <w:lang w:val="ru-RU"/>
              </w:rPr>
            </w:pPr>
            <w:r w:rsidRPr="00235D83">
              <w:rPr>
                <w:spacing w:val="-4"/>
                <w:sz w:val="20"/>
                <w:szCs w:val="20"/>
                <w:lang w:val="ru-RU"/>
              </w:rPr>
              <w:t xml:space="preserve">шейки матки (виртуальные препараты на сервере)», «Оценка цитологического </w:t>
            </w:r>
            <w:r w:rsidRPr="00235D83">
              <w:rPr>
                <w:spacing w:val="-4"/>
                <w:sz w:val="20"/>
                <w:szCs w:val="20"/>
                <w:lang w:val="ru-RU"/>
              </w:rPr>
              <w:lastRenderedPageBreak/>
              <w:t>диагноза при заболеваниях шейки матки с использованием метода жидкостной</w:t>
            </w:r>
          </w:p>
          <w:p w14:paraId="44A55B8C" w14:textId="555A3C8C" w:rsidR="00152756" w:rsidRPr="00235D83" w:rsidRDefault="00152756" w:rsidP="004F5260">
            <w:pPr>
              <w:pStyle w:val="TableParagraph"/>
              <w:jc w:val="center"/>
              <w:rPr>
                <w:spacing w:val="-4"/>
                <w:sz w:val="20"/>
                <w:szCs w:val="20"/>
                <w:lang w:val="ru-RU"/>
              </w:rPr>
            </w:pPr>
            <w:r w:rsidRPr="00235D83">
              <w:rPr>
                <w:spacing w:val="-4"/>
                <w:sz w:val="20"/>
                <w:szCs w:val="20"/>
                <w:lang w:val="ru-RU"/>
              </w:rPr>
              <w:t>цитологии (вирту</w:t>
            </w:r>
            <w:r w:rsidR="00F36A76">
              <w:rPr>
                <w:spacing w:val="-4"/>
                <w:sz w:val="20"/>
                <w:szCs w:val="20"/>
                <w:lang w:val="ru-RU"/>
              </w:rPr>
              <w:t xml:space="preserve">альные препараты на сервере)», </w:t>
            </w:r>
            <w:r w:rsidRPr="00235D83">
              <w:rPr>
                <w:spacing w:val="-4"/>
                <w:sz w:val="20"/>
                <w:szCs w:val="20"/>
                <w:lang w:val="ru-RU"/>
              </w:rPr>
              <w:t>«Оценка цитологического диагноза при исследовании</w:t>
            </w:r>
          </w:p>
          <w:p w14:paraId="16B5EBCB" w14:textId="2FE5A54E" w:rsidR="00152756" w:rsidRPr="00235D83" w:rsidRDefault="00152756" w:rsidP="004F5260">
            <w:pPr>
              <w:pStyle w:val="TableParagraph"/>
              <w:jc w:val="center"/>
              <w:rPr>
                <w:spacing w:val="-4"/>
                <w:sz w:val="20"/>
                <w:szCs w:val="20"/>
                <w:lang w:val="ru-RU"/>
              </w:rPr>
            </w:pPr>
            <w:r w:rsidRPr="00235D83">
              <w:rPr>
                <w:spacing w:val="-4"/>
                <w:sz w:val="20"/>
                <w:szCs w:val="20"/>
                <w:lang w:val="ru-RU"/>
              </w:rPr>
              <w:t>выпотных жидкостей (виртуальные препараты на сервере)», «Оценка цитологического диагноза при заболеваниях молочной железы (виртуальные препараты на сервере)»,</w:t>
            </w:r>
          </w:p>
          <w:p w14:paraId="5C238DBB" w14:textId="77777777" w:rsidR="00152756" w:rsidRPr="00235D83" w:rsidRDefault="00152756" w:rsidP="004F5260">
            <w:pPr>
              <w:pStyle w:val="TableParagraph"/>
              <w:jc w:val="center"/>
              <w:rPr>
                <w:spacing w:val="-4"/>
                <w:sz w:val="20"/>
                <w:szCs w:val="20"/>
                <w:lang w:val="ru-RU"/>
              </w:rPr>
            </w:pPr>
            <w:r w:rsidRPr="00235D83">
              <w:rPr>
                <w:spacing w:val="-4"/>
                <w:sz w:val="20"/>
                <w:szCs w:val="20"/>
                <w:lang w:val="ru-RU"/>
              </w:rPr>
              <w:t>«Оценка цитологического диагноза при заболеваниях</w:t>
            </w:r>
          </w:p>
          <w:p w14:paraId="52D73DBC" w14:textId="6B991643" w:rsidR="00152756" w:rsidRPr="00235D83" w:rsidRDefault="00152756" w:rsidP="00A67774">
            <w:pPr>
              <w:contextualSpacing/>
              <w:jc w:val="center"/>
              <w:rPr>
                <w:rFonts w:cs="Times New Roman"/>
                <w:b/>
                <w:sz w:val="20"/>
                <w:szCs w:val="20"/>
              </w:rPr>
            </w:pPr>
            <w:r w:rsidRPr="00235D83">
              <w:rPr>
                <w:rFonts w:cs="Times New Roman"/>
                <w:spacing w:val="-4"/>
                <w:sz w:val="20"/>
                <w:szCs w:val="20"/>
              </w:rPr>
              <w:t xml:space="preserve">шейки матки (цифровые фотографии на сервере)», «Оценка цитологического диагноза при заболеваниях шейки матки с использованием метода жидкостной цитологии (цифровые фотографии на </w:t>
            </w:r>
            <w:r w:rsidRPr="00235D83">
              <w:rPr>
                <w:rFonts w:cs="Times New Roman"/>
                <w:spacing w:val="-4"/>
                <w:sz w:val="20"/>
                <w:szCs w:val="20"/>
              </w:rPr>
              <w:lastRenderedPageBreak/>
              <w:t xml:space="preserve">сервере)», «Оценка цитологического диагноза при исследовании выпотных жидкостей (цифровые фотографии на сервере)», «Оценка цитологического диагноза при исследовании мокроты и материала бронхоскопии (цифровые фотографии на сервере)», «Оценка цитологического диагноза при заболеваниях молочной железы (цифровые фотографии на сервере)», «Оценка цитологического диагноза при заболеваниях желудка (цифровые фотографии на сервере)», «Оценка цитологического диагноза при заболеваниях щитовидной железы (цифровые фотографии на сервере)», «Оценка цитологического диагноза при заболеваниях кожи </w:t>
            </w:r>
            <w:r w:rsidRPr="00235D83">
              <w:rPr>
                <w:rFonts w:cs="Times New Roman"/>
                <w:spacing w:val="-4"/>
                <w:sz w:val="20"/>
                <w:szCs w:val="20"/>
              </w:rPr>
              <w:lastRenderedPageBreak/>
              <w:t>(цифровые фотографии на сервере)», «Оценка цитологического диагноза при заболеваниях органов пищеварительной системы (цифровые фотографии на сервере)», «</w:t>
            </w:r>
            <w:r w:rsidRPr="00235D83">
              <w:rPr>
                <w:rFonts w:cs="Times New Roman"/>
                <w:sz w:val="20"/>
                <w:szCs w:val="20"/>
              </w:rPr>
              <w:t>Оценка</w:t>
            </w:r>
            <w:r w:rsidRPr="00235D83">
              <w:rPr>
                <w:rFonts w:cs="Times New Roman"/>
                <w:b/>
                <w:sz w:val="20"/>
                <w:szCs w:val="20"/>
              </w:rPr>
              <w:t xml:space="preserve"> </w:t>
            </w:r>
            <w:r w:rsidRPr="00235D83">
              <w:rPr>
                <w:rFonts w:cs="Times New Roman"/>
                <w:spacing w:val="-4"/>
                <w:sz w:val="20"/>
                <w:szCs w:val="20"/>
              </w:rPr>
              <w:t xml:space="preserve">цитологического диагноза при заболеваниях органов малого таза и почек (цифровые фотографии на сервере)», «Оценка цитологического диагноза при заболеваниях легких (цифровые фотографии на сервере)», </w:t>
            </w:r>
            <w:r w:rsidRPr="00235D83">
              <w:rPr>
                <w:rFonts w:cs="Times New Roman"/>
                <w:sz w:val="20"/>
                <w:szCs w:val="20"/>
              </w:rPr>
              <w:t>системы МСИ «ФСВОК»</w:t>
            </w:r>
          </w:p>
        </w:tc>
      </w:tr>
      <w:tr w:rsidR="00BF4927" w:rsidRPr="00235D83" w14:paraId="2D0E764A" w14:textId="77777777" w:rsidTr="0069153E">
        <w:trPr>
          <w:cantSplit/>
          <w:trHeight w:val="20"/>
          <w:jc w:val="center"/>
        </w:trPr>
        <w:tc>
          <w:tcPr>
            <w:tcW w:w="458" w:type="dxa"/>
            <w:vAlign w:val="center"/>
          </w:tcPr>
          <w:p w14:paraId="0480B36D" w14:textId="77777777" w:rsidR="00BF4927" w:rsidRPr="00235D83" w:rsidRDefault="00BF49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8701BE9" w14:textId="56595BFE" w:rsidR="00BF4927" w:rsidRPr="00235D83" w:rsidRDefault="00BF4927" w:rsidP="004F5260">
            <w:pPr>
              <w:ind w:left="-57" w:right="-57"/>
              <w:contextualSpacing/>
              <w:jc w:val="center"/>
              <w:rPr>
                <w:rFonts w:cs="Times New Roman"/>
                <w:b/>
                <w:sz w:val="20"/>
                <w:szCs w:val="20"/>
              </w:rPr>
            </w:pPr>
            <w:r w:rsidRPr="00235D83">
              <w:rPr>
                <w:rFonts w:cs="Times New Roman"/>
                <w:sz w:val="20"/>
                <w:szCs w:val="20"/>
              </w:rPr>
              <w:t>Биопсия, операционный материал</w:t>
            </w:r>
          </w:p>
        </w:tc>
        <w:tc>
          <w:tcPr>
            <w:tcW w:w="3564" w:type="dxa"/>
            <w:tcMar>
              <w:top w:w="62" w:type="dxa"/>
              <w:left w:w="102" w:type="dxa"/>
              <w:bottom w:w="102" w:type="dxa"/>
              <w:right w:w="62" w:type="dxa"/>
            </w:tcMar>
          </w:tcPr>
          <w:p w14:paraId="5FEBA624" w14:textId="3D2B14B0" w:rsidR="00BF4927" w:rsidRPr="00235D83" w:rsidRDefault="00BF4927" w:rsidP="004F5260">
            <w:pPr>
              <w:ind w:left="-57" w:right="-57"/>
              <w:contextualSpacing/>
              <w:jc w:val="center"/>
              <w:rPr>
                <w:rFonts w:cs="Times New Roman"/>
                <w:b/>
                <w:sz w:val="20"/>
                <w:szCs w:val="20"/>
              </w:rPr>
            </w:pPr>
            <w:r w:rsidRPr="00235D83">
              <w:rPr>
                <w:rFonts w:cs="Times New Roman"/>
                <w:spacing w:val="-4"/>
                <w:sz w:val="20"/>
                <w:szCs w:val="20"/>
              </w:rPr>
              <w:t>Качество и правильность цитологического диагноза. Признаки патологического процесса в клеточном материале.</w:t>
            </w:r>
          </w:p>
        </w:tc>
        <w:tc>
          <w:tcPr>
            <w:tcW w:w="3440" w:type="dxa"/>
            <w:vMerge w:val="restart"/>
          </w:tcPr>
          <w:p w14:paraId="494DBDCD"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46774DBE"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9EE5DEB"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7895EFC9"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2B1CF60B"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6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117DFF0"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6E518D84" w14:textId="74FF8D2F" w:rsidR="00BF4927" w:rsidRPr="00235D83" w:rsidRDefault="00E56F96" w:rsidP="006A1BF2">
            <w:pPr>
              <w:contextualSpacing/>
              <w:jc w:val="center"/>
              <w:rPr>
                <w:rFonts w:cs="Times New Roman"/>
                <w:b/>
                <w:sz w:val="20"/>
                <w:szCs w:val="20"/>
              </w:rPr>
            </w:pPr>
            <w:r>
              <w:rPr>
                <w:rFonts w:cs="Times New Roman"/>
                <w:sz w:val="20"/>
                <w:szCs w:val="20"/>
              </w:rPr>
              <w:t xml:space="preserve">Сайты: </w:t>
            </w:r>
            <w:hyperlink r:id="rId161" w:history="1">
              <w:r w:rsidR="006A1BF2" w:rsidRPr="003B4C73">
                <w:rPr>
                  <w:rStyle w:val="a5"/>
                  <w:rFonts w:cs="Times New Roman"/>
                  <w:color w:val="auto"/>
                  <w:sz w:val="20"/>
                  <w:szCs w:val="20"/>
                  <w:u w:val="none"/>
                </w:rPr>
                <w:t>http://www.fsvok.ru</w:t>
              </w:r>
            </w:hyperlink>
          </w:p>
        </w:tc>
        <w:tc>
          <w:tcPr>
            <w:tcW w:w="1369" w:type="dxa"/>
          </w:tcPr>
          <w:p w14:paraId="49AEE402" w14:textId="0957C569" w:rsidR="00BF4927" w:rsidRPr="00235D83" w:rsidRDefault="00BF4927" w:rsidP="004F5260">
            <w:pPr>
              <w:contextualSpacing/>
              <w:jc w:val="center"/>
              <w:rPr>
                <w:rFonts w:cs="Times New Roman"/>
                <w:b/>
                <w:sz w:val="20"/>
                <w:szCs w:val="20"/>
              </w:rPr>
            </w:pPr>
            <w:r w:rsidRPr="00235D83">
              <w:rPr>
                <w:rFonts w:cs="Times New Roman"/>
                <w:spacing w:val="-4"/>
                <w:sz w:val="20"/>
                <w:szCs w:val="20"/>
              </w:rPr>
              <w:t>Стоимость раздела представлена в коммерческом предложении Провайдера</w:t>
            </w:r>
          </w:p>
        </w:tc>
        <w:tc>
          <w:tcPr>
            <w:tcW w:w="2245" w:type="dxa"/>
          </w:tcPr>
          <w:p w14:paraId="556DFFA9" w14:textId="073D0BCA" w:rsidR="00BF4927" w:rsidRPr="00235D83" w:rsidRDefault="00BF4927" w:rsidP="004F5260">
            <w:pPr>
              <w:contextualSpacing/>
              <w:jc w:val="center"/>
              <w:rPr>
                <w:rFonts w:cs="Times New Roman"/>
                <w:b/>
                <w:sz w:val="20"/>
                <w:szCs w:val="20"/>
              </w:rPr>
            </w:pPr>
            <w:r w:rsidRPr="00235D83">
              <w:rPr>
                <w:rFonts w:cs="Times New Roman"/>
                <w:spacing w:val="-4"/>
                <w:sz w:val="20"/>
                <w:szCs w:val="20"/>
              </w:rPr>
              <w:t>Биологический клеточный материал – препарат лаборатории.</w:t>
            </w:r>
          </w:p>
        </w:tc>
        <w:tc>
          <w:tcPr>
            <w:tcW w:w="1966" w:type="dxa"/>
            <w:tcMar>
              <w:top w:w="62" w:type="dxa"/>
              <w:left w:w="102" w:type="dxa"/>
              <w:bottom w:w="102" w:type="dxa"/>
              <w:right w:w="62" w:type="dxa"/>
            </w:tcMar>
          </w:tcPr>
          <w:p w14:paraId="77F5D58D" w14:textId="4BF9F22A" w:rsidR="00BF4927" w:rsidRPr="00235D83" w:rsidRDefault="00BF4927" w:rsidP="004F5260">
            <w:pPr>
              <w:contextualSpacing/>
              <w:jc w:val="center"/>
              <w:rPr>
                <w:rFonts w:cs="Times New Roman"/>
                <w:b/>
                <w:sz w:val="20"/>
                <w:szCs w:val="20"/>
              </w:rPr>
            </w:pPr>
            <w:r w:rsidRPr="00235D83">
              <w:rPr>
                <w:rFonts w:cs="Times New Roman"/>
                <w:spacing w:val="-4"/>
                <w:sz w:val="20"/>
                <w:szCs w:val="20"/>
              </w:rPr>
              <w:t>Раздел «Оценка качества приготовления препаратов и оценка цитологического диагноза с использованием препаратов лаборатории» системы МСИ «ФСВОК»</w:t>
            </w:r>
          </w:p>
        </w:tc>
      </w:tr>
      <w:tr w:rsidR="00BF4927" w:rsidRPr="00235D83" w14:paraId="55774DEC" w14:textId="77777777" w:rsidTr="0069153E">
        <w:trPr>
          <w:cantSplit/>
          <w:trHeight w:val="20"/>
          <w:jc w:val="center"/>
        </w:trPr>
        <w:tc>
          <w:tcPr>
            <w:tcW w:w="458" w:type="dxa"/>
            <w:vAlign w:val="center"/>
          </w:tcPr>
          <w:p w14:paraId="1EDCB64C" w14:textId="77777777" w:rsidR="00BF4927" w:rsidRPr="00235D83" w:rsidRDefault="00BF49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44A4B0B" w14:textId="4ECC0E6C" w:rsidR="00BF4927" w:rsidRPr="00235D83" w:rsidRDefault="00BF4927" w:rsidP="004F5260">
            <w:pPr>
              <w:ind w:left="-57" w:right="-57"/>
              <w:contextualSpacing/>
              <w:jc w:val="center"/>
              <w:rPr>
                <w:rFonts w:cs="Times New Roman"/>
                <w:b/>
                <w:sz w:val="20"/>
                <w:szCs w:val="20"/>
              </w:rPr>
            </w:pPr>
            <w:r w:rsidRPr="00235D83">
              <w:rPr>
                <w:rFonts w:cs="Times New Roman"/>
                <w:sz w:val="20"/>
                <w:szCs w:val="20"/>
              </w:rPr>
              <w:t>Биопсия, операционный материал</w:t>
            </w:r>
          </w:p>
        </w:tc>
        <w:tc>
          <w:tcPr>
            <w:tcW w:w="3564" w:type="dxa"/>
            <w:tcMar>
              <w:top w:w="62" w:type="dxa"/>
              <w:left w:w="102" w:type="dxa"/>
              <w:bottom w:w="102" w:type="dxa"/>
              <w:right w:w="62" w:type="dxa"/>
            </w:tcMar>
          </w:tcPr>
          <w:p w14:paraId="012D98C7" w14:textId="6F048848" w:rsidR="00BF4927" w:rsidRPr="00235D83" w:rsidRDefault="00BF4927" w:rsidP="00E56F96">
            <w:pPr>
              <w:pStyle w:val="TableParagraph"/>
              <w:jc w:val="center"/>
              <w:rPr>
                <w:b/>
                <w:sz w:val="20"/>
                <w:szCs w:val="20"/>
              </w:rPr>
            </w:pPr>
            <w:r w:rsidRPr="00235D83">
              <w:rPr>
                <w:sz w:val="20"/>
                <w:szCs w:val="20"/>
              </w:rPr>
              <w:t>Качество патогистологической диагностики.</w:t>
            </w:r>
          </w:p>
        </w:tc>
        <w:tc>
          <w:tcPr>
            <w:tcW w:w="3440" w:type="dxa"/>
            <w:vMerge/>
          </w:tcPr>
          <w:p w14:paraId="4D4AAB1C" w14:textId="40909F6B" w:rsidR="00BF4927" w:rsidRPr="00235D83" w:rsidRDefault="00BF4927" w:rsidP="004F5260">
            <w:pPr>
              <w:contextualSpacing/>
              <w:jc w:val="center"/>
              <w:rPr>
                <w:rFonts w:cs="Times New Roman"/>
                <w:b/>
                <w:sz w:val="20"/>
                <w:szCs w:val="20"/>
              </w:rPr>
            </w:pPr>
          </w:p>
        </w:tc>
        <w:tc>
          <w:tcPr>
            <w:tcW w:w="1369" w:type="dxa"/>
          </w:tcPr>
          <w:p w14:paraId="44934071" w14:textId="1AF81ECA" w:rsidR="00BF4927" w:rsidRPr="00235D83" w:rsidRDefault="00BF4927"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01C0A3D" w14:textId="3BC1F0FE" w:rsidR="00BF4927" w:rsidRPr="00235D83" w:rsidRDefault="00BF4927" w:rsidP="004F5260">
            <w:pPr>
              <w:contextualSpacing/>
              <w:jc w:val="center"/>
              <w:rPr>
                <w:rFonts w:cs="Times New Roman"/>
                <w:b/>
                <w:sz w:val="20"/>
                <w:szCs w:val="20"/>
              </w:rPr>
            </w:pPr>
            <w:r w:rsidRPr="00235D83">
              <w:rPr>
                <w:rFonts w:cs="Times New Roman"/>
                <w:spacing w:val="-4"/>
                <w:sz w:val="20"/>
                <w:szCs w:val="20"/>
              </w:rPr>
              <w:t>Гистологические препараты срезов тканей биопсийного и операционного материала.</w:t>
            </w:r>
          </w:p>
        </w:tc>
        <w:tc>
          <w:tcPr>
            <w:tcW w:w="1966" w:type="dxa"/>
            <w:tcMar>
              <w:top w:w="62" w:type="dxa"/>
              <w:left w:w="102" w:type="dxa"/>
              <w:bottom w:w="102" w:type="dxa"/>
              <w:right w:w="62" w:type="dxa"/>
            </w:tcMar>
          </w:tcPr>
          <w:p w14:paraId="2EC1A22C" w14:textId="11D6D041" w:rsidR="00BF4927" w:rsidRPr="00B2644B" w:rsidRDefault="00BF4927" w:rsidP="00E3486D">
            <w:pPr>
              <w:pStyle w:val="TableParagraph"/>
              <w:ind w:right="194"/>
              <w:jc w:val="center"/>
              <w:rPr>
                <w:b/>
                <w:sz w:val="20"/>
                <w:szCs w:val="20"/>
                <w:lang w:val="ru-RU"/>
              </w:rPr>
            </w:pPr>
            <w:r w:rsidRPr="00235D83">
              <w:rPr>
                <w:spacing w:val="-4"/>
                <w:sz w:val="20"/>
                <w:szCs w:val="20"/>
                <w:lang w:val="ru-RU"/>
              </w:rPr>
              <w:t>Раздел «Оценка правильности гистологического диагноза</w:t>
            </w:r>
            <w:r w:rsidR="00E3486D">
              <w:rPr>
                <w:spacing w:val="-4"/>
                <w:sz w:val="20"/>
                <w:szCs w:val="20"/>
                <w:lang w:val="ru-RU"/>
              </w:rPr>
              <w:t xml:space="preserve"> </w:t>
            </w:r>
            <w:r w:rsidRPr="00235D83">
              <w:rPr>
                <w:spacing w:val="-4"/>
                <w:sz w:val="20"/>
                <w:szCs w:val="20"/>
                <w:lang w:val="ru-RU"/>
              </w:rPr>
              <w:t>(контрольные препараты)»</w:t>
            </w:r>
            <w:r w:rsidR="00E3486D">
              <w:rPr>
                <w:spacing w:val="-4"/>
                <w:sz w:val="20"/>
                <w:szCs w:val="20"/>
                <w:lang w:val="ru-RU"/>
              </w:rPr>
              <w:t xml:space="preserve"> </w:t>
            </w:r>
            <w:r w:rsidRPr="00B2644B">
              <w:rPr>
                <w:spacing w:val="-4"/>
                <w:sz w:val="20"/>
                <w:szCs w:val="20"/>
                <w:lang w:val="ru-RU"/>
              </w:rPr>
              <w:t>системы МСИ «ФСВОК»</w:t>
            </w:r>
          </w:p>
        </w:tc>
      </w:tr>
      <w:tr w:rsidR="006E1EE2" w:rsidRPr="00235D83" w14:paraId="6CDBEEBD" w14:textId="77777777" w:rsidTr="0069153E">
        <w:trPr>
          <w:cantSplit/>
          <w:trHeight w:val="20"/>
          <w:jc w:val="center"/>
        </w:trPr>
        <w:tc>
          <w:tcPr>
            <w:tcW w:w="458" w:type="dxa"/>
            <w:vAlign w:val="center"/>
          </w:tcPr>
          <w:p w14:paraId="5CF52BB4"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D71B001" w14:textId="77777777" w:rsidR="006E1EE2" w:rsidRDefault="006E1EE2" w:rsidP="004F5260">
            <w:pPr>
              <w:ind w:left="-57" w:right="-57"/>
              <w:contextualSpacing/>
              <w:jc w:val="center"/>
              <w:rPr>
                <w:rFonts w:cs="Times New Roman"/>
                <w:sz w:val="20"/>
                <w:szCs w:val="20"/>
              </w:rPr>
            </w:pPr>
            <w:r w:rsidRPr="00235D83">
              <w:rPr>
                <w:rFonts w:cs="Times New Roman"/>
                <w:sz w:val="20"/>
                <w:szCs w:val="20"/>
              </w:rPr>
              <w:t>Биопсия, операционный материал</w:t>
            </w:r>
          </w:p>
          <w:p w14:paraId="1EE61441" w14:textId="77777777" w:rsidR="006E1EE2" w:rsidRDefault="006E1EE2" w:rsidP="004F5260">
            <w:pPr>
              <w:ind w:left="-57" w:right="-57"/>
              <w:contextualSpacing/>
              <w:jc w:val="center"/>
              <w:rPr>
                <w:rFonts w:cs="Times New Roman"/>
                <w:sz w:val="20"/>
                <w:szCs w:val="20"/>
              </w:rPr>
            </w:pPr>
          </w:p>
          <w:p w14:paraId="54528EE9" w14:textId="77777777" w:rsidR="006E1EE2" w:rsidRDefault="006E1EE2" w:rsidP="004F5260">
            <w:pPr>
              <w:ind w:left="-57" w:right="-57"/>
              <w:contextualSpacing/>
              <w:jc w:val="center"/>
              <w:rPr>
                <w:rFonts w:cs="Times New Roman"/>
                <w:sz w:val="20"/>
                <w:szCs w:val="20"/>
              </w:rPr>
            </w:pPr>
          </w:p>
          <w:p w14:paraId="2FCB2F98" w14:textId="77777777" w:rsidR="006E1EE2" w:rsidRDefault="006E1EE2" w:rsidP="004F5260">
            <w:pPr>
              <w:ind w:left="-57" w:right="-57"/>
              <w:contextualSpacing/>
              <w:jc w:val="center"/>
              <w:rPr>
                <w:rFonts w:cs="Times New Roman"/>
                <w:sz w:val="20"/>
                <w:szCs w:val="20"/>
              </w:rPr>
            </w:pPr>
          </w:p>
          <w:p w14:paraId="59248080" w14:textId="77777777" w:rsidR="006E1EE2" w:rsidRDefault="006E1EE2" w:rsidP="004F5260">
            <w:pPr>
              <w:ind w:left="-57" w:right="-57"/>
              <w:contextualSpacing/>
              <w:jc w:val="center"/>
              <w:rPr>
                <w:rFonts w:cs="Times New Roman"/>
                <w:sz w:val="20"/>
                <w:szCs w:val="20"/>
              </w:rPr>
            </w:pPr>
          </w:p>
          <w:p w14:paraId="299EE60D" w14:textId="77777777" w:rsidR="006E1EE2" w:rsidRDefault="006E1EE2" w:rsidP="004F5260">
            <w:pPr>
              <w:ind w:left="-57" w:right="-57"/>
              <w:contextualSpacing/>
              <w:jc w:val="center"/>
              <w:rPr>
                <w:rFonts w:cs="Times New Roman"/>
                <w:sz w:val="20"/>
                <w:szCs w:val="20"/>
              </w:rPr>
            </w:pPr>
          </w:p>
          <w:p w14:paraId="37B1AB20" w14:textId="77777777" w:rsidR="006E1EE2" w:rsidRDefault="006E1EE2" w:rsidP="004F5260">
            <w:pPr>
              <w:ind w:left="-57" w:right="-57"/>
              <w:contextualSpacing/>
              <w:jc w:val="center"/>
              <w:rPr>
                <w:rFonts w:cs="Times New Roman"/>
                <w:sz w:val="20"/>
                <w:szCs w:val="20"/>
              </w:rPr>
            </w:pPr>
          </w:p>
          <w:p w14:paraId="091D2268" w14:textId="77777777" w:rsidR="006E1EE2" w:rsidRDefault="006E1EE2" w:rsidP="004F5260">
            <w:pPr>
              <w:ind w:left="-57" w:right="-57"/>
              <w:contextualSpacing/>
              <w:jc w:val="center"/>
              <w:rPr>
                <w:rFonts w:cs="Times New Roman"/>
                <w:sz w:val="20"/>
                <w:szCs w:val="20"/>
              </w:rPr>
            </w:pPr>
          </w:p>
          <w:p w14:paraId="306EDE2A" w14:textId="77777777" w:rsidR="006E1EE2" w:rsidRDefault="006E1EE2" w:rsidP="004F5260">
            <w:pPr>
              <w:ind w:left="-57" w:right="-57"/>
              <w:contextualSpacing/>
              <w:jc w:val="center"/>
              <w:rPr>
                <w:rFonts w:cs="Times New Roman"/>
                <w:sz w:val="20"/>
                <w:szCs w:val="20"/>
              </w:rPr>
            </w:pPr>
          </w:p>
          <w:p w14:paraId="4B361299" w14:textId="2F69D6A1" w:rsidR="006E1EE2" w:rsidRDefault="006E1EE2" w:rsidP="004F5260">
            <w:pPr>
              <w:ind w:left="-57" w:right="-57"/>
              <w:contextualSpacing/>
              <w:jc w:val="center"/>
              <w:rPr>
                <w:rFonts w:cs="Times New Roman"/>
                <w:sz w:val="20"/>
                <w:szCs w:val="20"/>
              </w:rPr>
            </w:pPr>
          </w:p>
          <w:p w14:paraId="0A5BAB25" w14:textId="79C156F2" w:rsidR="006E1EE2" w:rsidRDefault="006E1EE2" w:rsidP="004F5260">
            <w:pPr>
              <w:ind w:left="-57" w:right="-57"/>
              <w:contextualSpacing/>
              <w:jc w:val="center"/>
              <w:rPr>
                <w:rFonts w:cs="Times New Roman"/>
                <w:sz w:val="20"/>
                <w:szCs w:val="20"/>
              </w:rPr>
            </w:pPr>
          </w:p>
          <w:p w14:paraId="09317E13" w14:textId="4ABE51A1" w:rsidR="006E1EE2" w:rsidRDefault="006E1EE2" w:rsidP="004F5260">
            <w:pPr>
              <w:ind w:left="-57" w:right="-57"/>
              <w:contextualSpacing/>
              <w:jc w:val="center"/>
              <w:rPr>
                <w:rFonts w:cs="Times New Roman"/>
                <w:sz w:val="20"/>
                <w:szCs w:val="20"/>
              </w:rPr>
            </w:pPr>
          </w:p>
          <w:p w14:paraId="024E6635" w14:textId="14B3B521" w:rsidR="006E1EE2" w:rsidRDefault="006E1EE2" w:rsidP="004F5260">
            <w:pPr>
              <w:ind w:left="-57" w:right="-57"/>
              <w:contextualSpacing/>
              <w:jc w:val="center"/>
              <w:rPr>
                <w:rFonts w:cs="Times New Roman"/>
                <w:sz w:val="20"/>
                <w:szCs w:val="20"/>
              </w:rPr>
            </w:pPr>
          </w:p>
          <w:p w14:paraId="4D387D78" w14:textId="0B324435" w:rsidR="006E1EE2" w:rsidRDefault="006E1EE2" w:rsidP="004F5260">
            <w:pPr>
              <w:ind w:left="-57" w:right="-57"/>
              <w:contextualSpacing/>
              <w:jc w:val="center"/>
              <w:rPr>
                <w:rFonts w:cs="Times New Roman"/>
                <w:sz w:val="20"/>
                <w:szCs w:val="20"/>
              </w:rPr>
            </w:pPr>
          </w:p>
          <w:p w14:paraId="226F500A" w14:textId="235E5E9C" w:rsidR="006E1EE2" w:rsidRDefault="006E1EE2" w:rsidP="004F5260">
            <w:pPr>
              <w:ind w:left="-57" w:right="-57"/>
              <w:contextualSpacing/>
              <w:jc w:val="center"/>
              <w:rPr>
                <w:rFonts w:cs="Times New Roman"/>
                <w:sz w:val="20"/>
                <w:szCs w:val="20"/>
              </w:rPr>
            </w:pPr>
          </w:p>
          <w:p w14:paraId="76604B61" w14:textId="6738B7BB" w:rsidR="006E1EE2" w:rsidRDefault="006E1EE2" w:rsidP="004F5260">
            <w:pPr>
              <w:ind w:left="-57" w:right="-57"/>
              <w:contextualSpacing/>
              <w:jc w:val="center"/>
              <w:rPr>
                <w:rFonts w:cs="Times New Roman"/>
                <w:sz w:val="20"/>
                <w:szCs w:val="20"/>
              </w:rPr>
            </w:pPr>
          </w:p>
          <w:p w14:paraId="05ED6591" w14:textId="7F5E1CFA" w:rsidR="006E1EE2" w:rsidRDefault="006E1EE2" w:rsidP="004F5260">
            <w:pPr>
              <w:ind w:left="-57" w:right="-57"/>
              <w:contextualSpacing/>
              <w:jc w:val="center"/>
              <w:rPr>
                <w:rFonts w:cs="Times New Roman"/>
                <w:sz w:val="20"/>
                <w:szCs w:val="20"/>
              </w:rPr>
            </w:pPr>
          </w:p>
          <w:p w14:paraId="588A9097" w14:textId="56D9CEBD" w:rsidR="006E1EE2" w:rsidRDefault="006E1EE2" w:rsidP="004F5260">
            <w:pPr>
              <w:ind w:left="-57" w:right="-57"/>
              <w:contextualSpacing/>
              <w:jc w:val="center"/>
              <w:rPr>
                <w:rFonts w:cs="Times New Roman"/>
                <w:sz w:val="20"/>
                <w:szCs w:val="20"/>
              </w:rPr>
            </w:pPr>
          </w:p>
          <w:p w14:paraId="7CDD1959" w14:textId="492272BA" w:rsidR="006E1EE2" w:rsidRDefault="006E1EE2" w:rsidP="004F5260">
            <w:pPr>
              <w:ind w:left="-57" w:right="-57"/>
              <w:contextualSpacing/>
              <w:jc w:val="center"/>
              <w:rPr>
                <w:rFonts w:cs="Times New Roman"/>
                <w:sz w:val="20"/>
                <w:szCs w:val="20"/>
              </w:rPr>
            </w:pPr>
          </w:p>
          <w:p w14:paraId="49982C1A" w14:textId="6DE0B5D0" w:rsidR="006E1EE2" w:rsidRDefault="006E1EE2" w:rsidP="004F5260">
            <w:pPr>
              <w:ind w:left="-57" w:right="-57"/>
              <w:contextualSpacing/>
              <w:jc w:val="center"/>
              <w:rPr>
                <w:rFonts w:cs="Times New Roman"/>
                <w:sz w:val="20"/>
                <w:szCs w:val="20"/>
              </w:rPr>
            </w:pPr>
          </w:p>
          <w:p w14:paraId="60ABDAA1" w14:textId="3BEF4C3F" w:rsidR="006E1EE2" w:rsidRDefault="006E1EE2" w:rsidP="004F5260">
            <w:pPr>
              <w:ind w:left="-57" w:right="-57"/>
              <w:contextualSpacing/>
              <w:jc w:val="center"/>
              <w:rPr>
                <w:rFonts w:cs="Times New Roman"/>
                <w:sz w:val="20"/>
                <w:szCs w:val="20"/>
              </w:rPr>
            </w:pPr>
          </w:p>
          <w:p w14:paraId="664CED18" w14:textId="30309440" w:rsidR="006E1EE2" w:rsidRDefault="006E1EE2" w:rsidP="004F5260">
            <w:pPr>
              <w:ind w:left="-57" w:right="-57"/>
              <w:contextualSpacing/>
              <w:jc w:val="center"/>
              <w:rPr>
                <w:rFonts w:cs="Times New Roman"/>
                <w:sz w:val="20"/>
                <w:szCs w:val="20"/>
              </w:rPr>
            </w:pPr>
          </w:p>
          <w:p w14:paraId="52B42F9E" w14:textId="6593AE77" w:rsidR="006E1EE2" w:rsidRDefault="006E1EE2" w:rsidP="004F5260">
            <w:pPr>
              <w:ind w:left="-57" w:right="-57"/>
              <w:contextualSpacing/>
              <w:jc w:val="center"/>
              <w:rPr>
                <w:rFonts w:cs="Times New Roman"/>
                <w:sz w:val="20"/>
                <w:szCs w:val="20"/>
              </w:rPr>
            </w:pPr>
          </w:p>
          <w:p w14:paraId="6D9904E9" w14:textId="225E5E40" w:rsidR="006E1EE2" w:rsidRDefault="006E1EE2" w:rsidP="004F5260">
            <w:pPr>
              <w:ind w:left="-57" w:right="-57"/>
              <w:contextualSpacing/>
              <w:jc w:val="center"/>
              <w:rPr>
                <w:rFonts w:cs="Times New Roman"/>
                <w:sz w:val="20"/>
                <w:szCs w:val="20"/>
              </w:rPr>
            </w:pPr>
          </w:p>
          <w:p w14:paraId="19527D9E" w14:textId="0CA9CB00" w:rsidR="006E1EE2" w:rsidRDefault="006E1EE2" w:rsidP="004F5260">
            <w:pPr>
              <w:ind w:left="-57" w:right="-57"/>
              <w:contextualSpacing/>
              <w:jc w:val="center"/>
              <w:rPr>
                <w:rFonts w:cs="Times New Roman"/>
                <w:sz w:val="20"/>
                <w:szCs w:val="20"/>
              </w:rPr>
            </w:pPr>
          </w:p>
          <w:p w14:paraId="68DD861B" w14:textId="156EA21D" w:rsidR="006E1EE2" w:rsidRDefault="006E1EE2" w:rsidP="004F5260">
            <w:pPr>
              <w:ind w:left="-57" w:right="-57"/>
              <w:contextualSpacing/>
              <w:jc w:val="center"/>
              <w:rPr>
                <w:rFonts w:cs="Times New Roman"/>
                <w:sz w:val="20"/>
                <w:szCs w:val="20"/>
              </w:rPr>
            </w:pPr>
          </w:p>
          <w:p w14:paraId="504DE004" w14:textId="5697DD1B" w:rsidR="006E1EE2" w:rsidRDefault="006E1EE2" w:rsidP="004F5260">
            <w:pPr>
              <w:ind w:left="-57" w:right="-57"/>
              <w:contextualSpacing/>
              <w:jc w:val="center"/>
              <w:rPr>
                <w:rFonts w:cs="Times New Roman"/>
                <w:sz w:val="20"/>
                <w:szCs w:val="20"/>
              </w:rPr>
            </w:pPr>
          </w:p>
          <w:p w14:paraId="1B0A44FB" w14:textId="7405016F" w:rsidR="006E1EE2" w:rsidRDefault="006E1EE2" w:rsidP="004F5260">
            <w:pPr>
              <w:ind w:left="-57" w:right="-57"/>
              <w:contextualSpacing/>
              <w:jc w:val="center"/>
              <w:rPr>
                <w:rFonts w:cs="Times New Roman"/>
                <w:sz w:val="20"/>
                <w:szCs w:val="20"/>
              </w:rPr>
            </w:pPr>
          </w:p>
          <w:p w14:paraId="7F14FEA0" w14:textId="63793157" w:rsidR="006E1EE2" w:rsidRDefault="006E1EE2" w:rsidP="004F5260">
            <w:pPr>
              <w:ind w:left="-57" w:right="-57"/>
              <w:contextualSpacing/>
              <w:jc w:val="center"/>
              <w:rPr>
                <w:rFonts w:cs="Times New Roman"/>
                <w:sz w:val="20"/>
                <w:szCs w:val="20"/>
              </w:rPr>
            </w:pPr>
          </w:p>
          <w:p w14:paraId="3B66C221" w14:textId="70323890" w:rsidR="006E1EE2" w:rsidRDefault="006E1EE2" w:rsidP="004F5260">
            <w:pPr>
              <w:ind w:left="-57" w:right="-57"/>
              <w:contextualSpacing/>
              <w:jc w:val="center"/>
              <w:rPr>
                <w:rFonts w:cs="Times New Roman"/>
                <w:sz w:val="20"/>
                <w:szCs w:val="20"/>
              </w:rPr>
            </w:pPr>
          </w:p>
          <w:p w14:paraId="51B0DE94" w14:textId="0957ADC2" w:rsidR="006E1EE2" w:rsidRDefault="006E1EE2" w:rsidP="004F5260">
            <w:pPr>
              <w:ind w:left="-57" w:right="-57"/>
              <w:contextualSpacing/>
              <w:jc w:val="center"/>
              <w:rPr>
                <w:rFonts w:cs="Times New Roman"/>
                <w:sz w:val="20"/>
                <w:szCs w:val="20"/>
              </w:rPr>
            </w:pPr>
          </w:p>
          <w:p w14:paraId="03B1A4BA" w14:textId="51091E5B" w:rsidR="006E1EE2" w:rsidRDefault="006E1EE2" w:rsidP="004F5260">
            <w:pPr>
              <w:ind w:left="-57" w:right="-57"/>
              <w:contextualSpacing/>
              <w:jc w:val="center"/>
              <w:rPr>
                <w:rFonts w:cs="Times New Roman"/>
                <w:sz w:val="20"/>
                <w:szCs w:val="20"/>
              </w:rPr>
            </w:pPr>
          </w:p>
          <w:p w14:paraId="65DE5808" w14:textId="1DE415FB" w:rsidR="006E1EE2" w:rsidRDefault="006E1EE2" w:rsidP="004F5260">
            <w:pPr>
              <w:ind w:left="-57" w:right="-57"/>
              <w:contextualSpacing/>
              <w:jc w:val="center"/>
              <w:rPr>
                <w:rFonts w:cs="Times New Roman"/>
                <w:sz w:val="20"/>
                <w:szCs w:val="20"/>
              </w:rPr>
            </w:pPr>
          </w:p>
          <w:p w14:paraId="522C0750" w14:textId="7E216CB0" w:rsidR="006E1EE2" w:rsidRDefault="006E1EE2" w:rsidP="004F5260">
            <w:pPr>
              <w:ind w:left="-57" w:right="-57"/>
              <w:contextualSpacing/>
              <w:jc w:val="center"/>
              <w:rPr>
                <w:rFonts w:cs="Times New Roman"/>
                <w:sz w:val="20"/>
                <w:szCs w:val="20"/>
              </w:rPr>
            </w:pPr>
          </w:p>
          <w:p w14:paraId="635399F7" w14:textId="194686A7" w:rsidR="006E1EE2" w:rsidRDefault="006E1EE2" w:rsidP="004F5260">
            <w:pPr>
              <w:ind w:left="-57" w:right="-57"/>
              <w:contextualSpacing/>
              <w:jc w:val="center"/>
              <w:rPr>
                <w:rFonts w:cs="Times New Roman"/>
                <w:sz w:val="20"/>
                <w:szCs w:val="20"/>
              </w:rPr>
            </w:pPr>
          </w:p>
          <w:p w14:paraId="41A87A0D" w14:textId="775F2634" w:rsidR="006E1EE2" w:rsidRDefault="006E1EE2" w:rsidP="004F5260">
            <w:pPr>
              <w:ind w:left="-57" w:right="-57"/>
              <w:contextualSpacing/>
              <w:jc w:val="center"/>
              <w:rPr>
                <w:rFonts w:cs="Times New Roman"/>
                <w:sz w:val="20"/>
                <w:szCs w:val="20"/>
              </w:rPr>
            </w:pPr>
          </w:p>
          <w:p w14:paraId="18497ECC" w14:textId="56920CC8" w:rsidR="006E1EE2" w:rsidRDefault="006E1EE2" w:rsidP="004F5260">
            <w:pPr>
              <w:ind w:left="-57" w:right="-57"/>
              <w:contextualSpacing/>
              <w:jc w:val="center"/>
              <w:rPr>
                <w:rFonts w:cs="Times New Roman"/>
                <w:sz w:val="20"/>
                <w:szCs w:val="20"/>
              </w:rPr>
            </w:pPr>
          </w:p>
          <w:p w14:paraId="3C014918" w14:textId="77777777" w:rsidR="006E1EE2" w:rsidRDefault="006E1EE2" w:rsidP="004F5260">
            <w:pPr>
              <w:ind w:left="-57" w:right="-57"/>
              <w:contextualSpacing/>
              <w:jc w:val="center"/>
              <w:rPr>
                <w:rFonts w:cs="Times New Roman"/>
                <w:sz w:val="20"/>
                <w:szCs w:val="20"/>
              </w:rPr>
            </w:pPr>
          </w:p>
          <w:p w14:paraId="449A717B" w14:textId="7190FC30" w:rsidR="006E1EE2" w:rsidRPr="00235D83" w:rsidRDefault="006E1EE2" w:rsidP="00DB4D9A">
            <w:pPr>
              <w:ind w:left="-57" w:right="-57"/>
              <w:contextualSpacing/>
              <w:jc w:val="center"/>
              <w:rPr>
                <w:rFonts w:cs="Times New Roman"/>
                <w:b/>
                <w:sz w:val="20"/>
                <w:szCs w:val="20"/>
              </w:rPr>
            </w:pPr>
            <w:r w:rsidRPr="00235D83">
              <w:rPr>
                <w:rFonts w:cs="Times New Roman"/>
                <w:sz w:val="20"/>
                <w:szCs w:val="20"/>
              </w:rPr>
              <w:lastRenderedPageBreak/>
              <w:t>Биопсия, операционный материал</w:t>
            </w:r>
          </w:p>
        </w:tc>
        <w:tc>
          <w:tcPr>
            <w:tcW w:w="3564" w:type="dxa"/>
            <w:tcMar>
              <w:top w:w="62" w:type="dxa"/>
              <w:left w:w="102" w:type="dxa"/>
              <w:bottom w:w="102" w:type="dxa"/>
              <w:right w:w="62" w:type="dxa"/>
            </w:tcMar>
          </w:tcPr>
          <w:p w14:paraId="3BD81B99" w14:textId="77777777" w:rsidR="006E1EE2" w:rsidRDefault="006E1EE2" w:rsidP="004F5260">
            <w:pPr>
              <w:ind w:left="-57" w:right="-57"/>
              <w:contextualSpacing/>
              <w:jc w:val="center"/>
              <w:rPr>
                <w:rFonts w:cs="Times New Roman"/>
                <w:sz w:val="20"/>
                <w:szCs w:val="20"/>
              </w:rPr>
            </w:pPr>
            <w:r w:rsidRPr="00235D83">
              <w:rPr>
                <w:rFonts w:cs="Times New Roman"/>
                <w:sz w:val="20"/>
                <w:szCs w:val="20"/>
              </w:rPr>
              <w:lastRenderedPageBreak/>
              <w:t>Качество гистологической диагностики</w:t>
            </w:r>
          </w:p>
          <w:p w14:paraId="739EA646" w14:textId="77777777" w:rsidR="006E1EE2" w:rsidRDefault="006E1EE2" w:rsidP="004F5260">
            <w:pPr>
              <w:ind w:left="-57" w:right="-57"/>
              <w:contextualSpacing/>
              <w:jc w:val="center"/>
              <w:rPr>
                <w:rFonts w:cs="Times New Roman"/>
                <w:sz w:val="20"/>
                <w:szCs w:val="20"/>
              </w:rPr>
            </w:pPr>
          </w:p>
          <w:p w14:paraId="32009019" w14:textId="77777777" w:rsidR="006E1EE2" w:rsidRDefault="006E1EE2" w:rsidP="004F5260">
            <w:pPr>
              <w:ind w:left="-57" w:right="-57"/>
              <w:contextualSpacing/>
              <w:jc w:val="center"/>
              <w:rPr>
                <w:rFonts w:cs="Times New Roman"/>
                <w:sz w:val="20"/>
                <w:szCs w:val="20"/>
              </w:rPr>
            </w:pPr>
          </w:p>
          <w:p w14:paraId="032F5B6B" w14:textId="77777777" w:rsidR="006E1EE2" w:rsidRDefault="006E1EE2" w:rsidP="004F5260">
            <w:pPr>
              <w:ind w:left="-57" w:right="-57"/>
              <w:contextualSpacing/>
              <w:jc w:val="center"/>
              <w:rPr>
                <w:rFonts w:cs="Times New Roman"/>
                <w:sz w:val="20"/>
                <w:szCs w:val="20"/>
              </w:rPr>
            </w:pPr>
          </w:p>
          <w:p w14:paraId="15A471EE" w14:textId="77777777" w:rsidR="006E1EE2" w:rsidRDefault="006E1EE2" w:rsidP="004F5260">
            <w:pPr>
              <w:ind w:left="-57" w:right="-57"/>
              <w:contextualSpacing/>
              <w:jc w:val="center"/>
              <w:rPr>
                <w:rFonts w:cs="Times New Roman"/>
                <w:sz w:val="20"/>
                <w:szCs w:val="20"/>
              </w:rPr>
            </w:pPr>
          </w:p>
          <w:p w14:paraId="5E8D45AF" w14:textId="77777777" w:rsidR="006E1EE2" w:rsidRDefault="006E1EE2" w:rsidP="004F5260">
            <w:pPr>
              <w:ind w:left="-57" w:right="-57"/>
              <w:contextualSpacing/>
              <w:jc w:val="center"/>
              <w:rPr>
                <w:rFonts w:cs="Times New Roman"/>
                <w:sz w:val="20"/>
                <w:szCs w:val="20"/>
              </w:rPr>
            </w:pPr>
          </w:p>
          <w:p w14:paraId="4CF65A66" w14:textId="77777777" w:rsidR="006E1EE2" w:rsidRDefault="006E1EE2" w:rsidP="004F5260">
            <w:pPr>
              <w:ind w:left="-57" w:right="-57"/>
              <w:contextualSpacing/>
              <w:jc w:val="center"/>
              <w:rPr>
                <w:rFonts w:cs="Times New Roman"/>
                <w:sz w:val="20"/>
                <w:szCs w:val="20"/>
              </w:rPr>
            </w:pPr>
          </w:p>
          <w:p w14:paraId="1518A974" w14:textId="77777777" w:rsidR="006E1EE2" w:rsidRDefault="006E1EE2" w:rsidP="004F5260">
            <w:pPr>
              <w:ind w:left="-57" w:right="-57"/>
              <w:contextualSpacing/>
              <w:jc w:val="center"/>
              <w:rPr>
                <w:rFonts w:cs="Times New Roman"/>
                <w:sz w:val="20"/>
                <w:szCs w:val="20"/>
              </w:rPr>
            </w:pPr>
          </w:p>
          <w:p w14:paraId="491B0804" w14:textId="77777777" w:rsidR="006E1EE2" w:rsidRDefault="006E1EE2" w:rsidP="004F5260">
            <w:pPr>
              <w:ind w:left="-57" w:right="-57"/>
              <w:contextualSpacing/>
              <w:jc w:val="center"/>
              <w:rPr>
                <w:rFonts w:cs="Times New Roman"/>
                <w:sz w:val="20"/>
                <w:szCs w:val="20"/>
              </w:rPr>
            </w:pPr>
          </w:p>
          <w:p w14:paraId="43DFFEE1" w14:textId="77777777" w:rsidR="006E1EE2" w:rsidRDefault="006E1EE2" w:rsidP="004F5260">
            <w:pPr>
              <w:ind w:left="-57" w:right="-57"/>
              <w:contextualSpacing/>
              <w:jc w:val="center"/>
              <w:rPr>
                <w:rFonts w:cs="Times New Roman"/>
                <w:sz w:val="20"/>
                <w:szCs w:val="20"/>
              </w:rPr>
            </w:pPr>
          </w:p>
          <w:p w14:paraId="1128CCBB" w14:textId="77777777" w:rsidR="006E1EE2" w:rsidRDefault="006E1EE2" w:rsidP="004F5260">
            <w:pPr>
              <w:ind w:left="-57" w:right="-57"/>
              <w:contextualSpacing/>
              <w:jc w:val="center"/>
              <w:rPr>
                <w:rFonts w:cs="Times New Roman"/>
                <w:sz w:val="20"/>
                <w:szCs w:val="20"/>
              </w:rPr>
            </w:pPr>
          </w:p>
          <w:p w14:paraId="53775DFC" w14:textId="77777777" w:rsidR="006E1EE2" w:rsidRDefault="006E1EE2" w:rsidP="004F5260">
            <w:pPr>
              <w:ind w:left="-57" w:right="-57"/>
              <w:contextualSpacing/>
              <w:jc w:val="center"/>
              <w:rPr>
                <w:rFonts w:cs="Times New Roman"/>
                <w:sz w:val="20"/>
                <w:szCs w:val="20"/>
              </w:rPr>
            </w:pPr>
          </w:p>
          <w:p w14:paraId="0F01E98A" w14:textId="77777777" w:rsidR="006E1EE2" w:rsidRDefault="006E1EE2" w:rsidP="004F5260">
            <w:pPr>
              <w:ind w:left="-57" w:right="-57"/>
              <w:contextualSpacing/>
              <w:jc w:val="center"/>
              <w:rPr>
                <w:rFonts w:cs="Times New Roman"/>
                <w:sz w:val="20"/>
                <w:szCs w:val="20"/>
              </w:rPr>
            </w:pPr>
          </w:p>
          <w:p w14:paraId="753D68AD" w14:textId="77777777" w:rsidR="006E1EE2" w:rsidRDefault="006E1EE2" w:rsidP="004F5260">
            <w:pPr>
              <w:ind w:left="-57" w:right="-57"/>
              <w:contextualSpacing/>
              <w:jc w:val="center"/>
              <w:rPr>
                <w:rFonts w:cs="Times New Roman"/>
                <w:sz w:val="20"/>
                <w:szCs w:val="20"/>
              </w:rPr>
            </w:pPr>
          </w:p>
          <w:p w14:paraId="368591C1" w14:textId="77777777" w:rsidR="006E1EE2" w:rsidRDefault="006E1EE2" w:rsidP="004F5260">
            <w:pPr>
              <w:ind w:left="-57" w:right="-57"/>
              <w:contextualSpacing/>
              <w:jc w:val="center"/>
              <w:rPr>
                <w:rFonts w:cs="Times New Roman"/>
                <w:sz w:val="20"/>
                <w:szCs w:val="20"/>
              </w:rPr>
            </w:pPr>
          </w:p>
          <w:p w14:paraId="4593774E" w14:textId="77777777" w:rsidR="006E1EE2" w:rsidRDefault="006E1EE2" w:rsidP="004F5260">
            <w:pPr>
              <w:ind w:left="-57" w:right="-57"/>
              <w:contextualSpacing/>
              <w:jc w:val="center"/>
              <w:rPr>
                <w:rFonts w:cs="Times New Roman"/>
                <w:sz w:val="20"/>
                <w:szCs w:val="20"/>
              </w:rPr>
            </w:pPr>
          </w:p>
          <w:p w14:paraId="60CC7921" w14:textId="77777777" w:rsidR="006E1EE2" w:rsidRDefault="006E1EE2" w:rsidP="004F5260">
            <w:pPr>
              <w:ind w:left="-57" w:right="-57"/>
              <w:contextualSpacing/>
              <w:jc w:val="center"/>
              <w:rPr>
                <w:rFonts w:cs="Times New Roman"/>
                <w:sz w:val="20"/>
                <w:szCs w:val="20"/>
              </w:rPr>
            </w:pPr>
          </w:p>
          <w:p w14:paraId="542659D9" w14:textId="77777777" w:rsidR="006E1EE2" w:rsidRDefault="006E1EE2" w:rsidP="004F5260">
            <w:pPr>
              <w:ind w:left="-57" w:right="-57"/>
              <w:contextualSpacing/>
              <w:jc w:val="center"/>
              <w:rPr>
                <w:rFonts w:cs="Times New Roman"/>
                <w:sz w:val="20"/>
                <w:szCs w:val="20"/>
              </w:rPr>
            </w:pPr>
          </w:p>
          <w:p w14:paraId="7F977CF4" w14:textId="77777777" w:rsidR="006E1EE2" w:rsidRDefault="006E1EE2" w:rsidP="004F5260">
            <w:pPr>
              <w:ind w:left="-57" w:right="-57"/>
              <w:contextualSpacing/>
              <w:jc w:val="center"/>
              <w:rPr>
                <w:rFonts w:cs="Times New Roman"/>
                <w:sz w:val="20"/>
                <w:szCs w:val="20"/>
              </w:rPr>
            </w:pPr>
          </w:p>
          <w:p w14:paraId="60F9718E" w14:textId="77777777" w:rsidR="006E1EE2" w:rsidRDefault="006E1EE2" w:rsidP="004F5260">
            <w:pPr>
              <w:ind w:left="-57" w:right="-57"/>
              <w:contextualSpacing/>
              <w:jc w:val="center"/>
              <w:rPr>
                <w:rFonts w:cs="Times New Roman"/>
                <w:sz w:val="20"/>
                <w:szCs w:val="20"/>
              </w:rPr>
            </w:pPr>
          </w:p>
          <w:p w14:paraId="2533C04D" w14:textId="77777777" w:rsidR="006E1EE2" w:rsidRDefault="006E1EE2" w:rsidP="004F5260">
            <w:pPr>
              <w:ind w:left="-57" w:right="-57"/>
              <w:contextualSpacing/>
              <w:jc w:val="center"/>
              <w:rPr>
                <w:rFonts w:cs="Times New Roman"/>
                <w:sz w:val="20"/>
                <w:szCs w:val="20"/>
              </w:rPr>
            </w:pPr>
          </w:p>
          <w:p w14:paraId="3BAE7926" w14:textId="77777777" w:rsidR="006E1EE2" w:rsidRDefault="006E1EE2" w:rsidP="004F5260">
            <w:pPr>
              <w:ind w:left="-57" w:right="-57"/>
              <w:contextualSpacing/>
              <w:jc w:val="center"/>
              <w:rPr>
                <w:rFonts w:cs="Times New Roman"/>
                <w:sz w:val="20"/>
                <w:szCs w:val="20"/>
              </w:rPr>
            </w:pPr>
          </w:p>
          <w:p w14:paraId="243D86F6" w14:textId="77777777" w:rsidR="006E1EE2" w:rsidRDefault="006E1EE2" w:rsidP="004F5260">
            <w:pPr>
              <w:ind w:left="-57" w:right="-57"/>
              <w:contextualSpacing/>
              <w:jc w:val="center"/>
              <w:rPr>
                <w:rFonts w:cs="Times New Roman"/>
                <w:sz w:val="20"/>
                <w:szCs w:val="20"/>
              </w:rPr>
            </w:pPr>
          </w:p>
          <w:p w14:paraId="327CEE20" w14:textId="77777777" w:rsidR="006E1EE2" w:rsidRDefault="006E1EE2" w:rsidP="004F5260">
            <w:pPr>
              <w:ind w:left="-57" w:right="-57"/>
              <w:contextualSpacing/>
              <w:jc w:val="center"/>
              <w:rPr>
                <w:rFonts w:cs="Times New Roman"/>
                <w:sz w:val="20"/>
                <w:szCs w:val="20"/>
              </w:rPr>
            </w:pPr>
          </w:p>
          <w:p w14:paraId="7CF5A263" w14:textId="77777777" w:rsidR="006E1EE2" w:rsidRDefault="006E1EE2" w:rsidP="004F5260">
            <w:pPr>
              <w:ind w:left="-57" w:right="-57"/>
              <w:contextualSpacing/>
              <w:jc w:val="center"/>
              <w:rPr>
                <w:rFonts w:cs="Times New Roman"/>
                <w:sz w:val="20"/>
                <w:szCs w:val="20"/>
              </w:rPr>
            </w:pPr>
          </w:p>
          <w:p w14:paraId="6919B6FD" w14:textId="77777777" w:rsidR="006E1EE2" w:rsidRDefault="006E1EE2" w:rsidP="004F5260">
            <w:pPr>
              <w:ind w:left="-57" w:right="-57"/>
              <w:contextualSpacing/>
              <w:jc w:val="center"/>
              <w:rPr>
                <w:rFonts w:cs="Times New Roman"/>
                <w:sz w:val="20"/>
                <w:szCs w:val="20"/>
              </w:rPr>
            </w:pPr>
          </w:p>
          <w:p w14:paraId="5122C886" w14:textId="77777777" w:rsidR="006E1EE2" w:rsidRDefault="006E1EE2" w:rsidP="004F5260">
            <w:pPr>
              <w:ind w:left="-57" w:right="-57"/>
              <w:contextualSpacing/>
              <w:jc w:val="center"/>
              <w:rPr>
                <w:rFonts w:cs="Times New Roman"/>
                <w:sz w:val="20"/>
                <w:szCs w:val="20"/>
              </w:rPr>
            </w:pPr>
          </w:p>
          <w:p w14:paraId="73FD7700" w14:textId="77777777" w:rsidR="006E1EE2" w:rsidRDefault="006E1EE2" w:rsidP="004F5260">
            <w:pPr>
              <w:ind w:left="-57" w:right="-57"/>
              <w:contextualSpacing/>
              <w:jc w:val="center"/>
              <w:rPr>
                <w:rFonts w:cs="Times New Roman"/>
                <w:sz w:val="20"/>
                <w:szCs w:val="20"/>
              </w:rPr>
            </w:pPr>
          </w:p>
          <w:p w14:paraId="59BEFF39" w14:textId="77777777" w:rsidR="006E1EE2" w:rsidRDefault="006E1EE2" w:rsidP="004F5260">
            <w:pPr>
              <w:ind w:left="-57" w:right="-57"/>
              <w:contextualSpacing/>
              <w:jc w:val="center"/>
              <w:rPr>
                <w:rFonts w:cs="Times New Roman"/>
                <w:sz w:val="20"/>
                <w:szCs w:val="20"/>
              </w:rPr>
            </w:pPr>
          </w:p>
          <w:p w14:paraId="582680F9" w14:textId="77777777" w:rsidR="006E1EE2" w:rsidRDefault="006E1EE2" w:rsidP="004F5260">
            <w:pPr>
              <w:ind w:left="-57" w:right="-57"/>
              <w:contextualSpacing/>
              <w:jc w:val="center"/>
              <w:rPr>
                <w:rFonts w:cs="Times New Roman"/>
                <w:sz w:val="20"/>
                <w:szCs w:val="20"/>
              </w:rPr>
            </w:pPr>
          </w:p>
          <w:p w14:paraId="104DE289" w14:textId="77777777" w:rsidR="006E1EE2" w:rsidRDefault="006E1EE2" w:rsidP="004F5260">
            <w:pPr>
              <w:ind w:left="-57" w:right="-57"/>
              <w:contextualSpacing/>
              <w:jc w:val="center"/>
              <w:rPr>
                <w:rFonts w:cs="Times New Roman"/>
                <w:sz w:val="20"/>
                <w:szCs w:val="20"/>
              </w:rPr>
            </w:pPr>
          </w:p>
          <w:p w14:paraId="51D6AD71" w14:textId="77777777" w:rsidR="006E1EE2" w:rsidRDefault="006E1EE2" w:rsidP="004F5260">
            <w:pPr>
              <w:ind w:left="-57" w:right="-57"/>
              <w:contextualSpacing/>
              <w:jc w:val="center"/>
              <w:rPr>
                <w:rFonts w:cs="Times New Roman"/>
                <w:sz w:val="20"/>
                <w:szCs w:val="20"/>
              </w:rPr>
            </w:pPr>
          </w:p>
          <w:p w14:paraId="3686B081" w14:textId="77777777" w:rsidR="006E1EE2" w:rsidRDefault="006E1EE2" w:rsidP="004F5260">
            <w:pPr>
              <w:ind w:left="-57" w:right="-57"/>
              <w:contextualSpacing/>
              <w:jc w:val="center"/>
              <w:rPr>
                <w:rFonts w:cs="Times New Roman"/>
                <w:sz w:val="20"/>
                <w:szCs w:val="20"/>
              </w:rPr>
            </w:pPr>
          </w:p>
          <w:p w14:paraId="4BFDD554" w14:textId="77777777" w:rsidR="006E1EE2" w:rsidRDefault="006E1EE2" w:rsidP="004F5260">
            <w:pPr>
              <w:ind w:left="-57" w:right="-57"/>
              <w:contextualSpacing/>
              <w:jc w:val="center"/>
              <w:rPr>
                <w:rFonts w:cs="Times New Roman"/>
                <w:sz w:val="20"/>
                <w:szCs w:val="20"/>
              </w:rPr>
            </w:pPr>
          </w:p>
          <w:p w14:paraId="2776515B" w14:textId="77777777" w:rsidR="006E1EE2" w:rsidRDefault="006E1EE2" w:rsidP="004F5260">
            <w:pPr>
              <w:ind w:left="-57" w:right="-57"/>
              <w:contextualSpacing/>
              <w:jc w:val="center"/>
              <w:rPr>
                <w:rFonts w:cs="Times New Roman"/>
                <w:b/>
                <w:sz w:val="20"/>
                <w:szCs w:val="20"/>
              </w:rPr>
            </w:pPr>
          </w:p>
          <w:p w14:paraId="261FB748" w14:textId="77777777" w:rsidR="006E1EE2" w:rsidRDefault="006E1EE2" w:rsidP="004F5260">
            <w:pPr>
              <w:ind w:left="-57" w:right="-57"/>
              <w:contextualSpacing/>
              <w:jc w:val="center"/>
              <w:rPr>
                <w:rFonts w:cs="Times New Roman"/>
                <w:b/>
                <w:sz w:val="20"/>
                <w:szCs w:val="20"/>
              </w:rPr>
            </w:pPr>
          </w:p>
          <w:p w14:paraId="54289A66" w14:textId="77777777" w:rsidR="006E1EE2" w:rsidRDefault="006E1EE2" w:rsidP="004F5260">
            <w:pPr>
              <w:ind w:left="-57" w:right="-57"/>
              <w:contextualSpacing/>
              <w:jc w:val="center"/>
              <w:rPr>
                <w:rFonts w:cs="Times New Roman"/>
                <w:b/>
                <w:sz w:val="20"/>
                <w:szCs w:val="20"/>
              </w:rPr>
            </w:pPr>
          </w:p>
          <w:p w14:paraId="178E99BE" w14:textId="77777777" w:rsidR="006E1EE2" w:rsidRDefault="006E1EE2" w:rsidP="004F5260">
            <w:pPr>
              <w:ind w:left="-57" w:right="-57"/>
              <w:contextualSpacing/>
              <w:jc w:val="center"/>
              <w:rPr>
                <w:rFonts w:cs="Times New Roman"/>
                <w:b/>
                <w:sz w:val="20"/>
                <w:szCs w:val="20"/>
              </w:rPr>
            </w:pPr>
          </w:p>
          <w:p w14:paraId="01B366BF" w14:textId="77777777" w:rsidR="006E1EE2" w:rsidRDefault="006E1EE2" w:rsidP="004F5260">
            <w:pPr>
              <w:ind w:left="-57" w:right="-57"/>
              <w:contextualSpacing/>
              <w:jc w:val="center"/>
              <w:rPr>
                <w:rFonts w:cs="Times New Roman"/>
                <w:b/>
                <w:sz w:val="20"/>
                <w:szCs w:val="20"/>
              </w:rPr>
            </w:pPr>
          </w:p>
          <w:p w14:paraId="74005465" w14:textId="6227B432" w:rsidR="006E1EE2" w:rsidRPr="00235D83" w:rsidRDefault="006E1EE2" w:rsidP="00DB4D9A">
            <w:pPr>
              <w:ind w:left="-57" w:right="-57"/>
              <w:contextualSpacing/>
              <w:jc w:val="center"/>
              <w:rPr>
                <w:rFonts w:cs="Times New Roman"/>
                <w:b/>
                <w:sz w:val="20"/>
                <w:szCs w:val="20"/>
              </w:rPr>
            </w:pPr>
            <w:r w:rsidRPr="00235D83">
              <w:rPr>
                <w:rFonts w:cs="Times New Roman"/>
                <w:sz w:val="20"/>
                <w:szCs w:val="20"/>
              </w:rPr>
              <w:lastRenderedPageBreak/>
              <w:t>Качество гистологической диагностики</w:t>
            </w:r>
          </w:p>
        </w:tc>
        <w:tc>
          <w:tcPr>
            <w:tcW w:w="3440" w:type="dxa"/>
            <w:vMerge w:val="restart"/>
          </w:tcPr>
          <w:p w14:paraId="20B64CD7"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0CAE8676"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1E6912BE"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4000CD81"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9D89677"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6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51153D0"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B3974BC" w14:textId="7AEBEBEB" w:rsidR="006E1EE2" w:rsidRPr="003B4C73" w:rsidRDefault="006A1BF2" w:rsidP="006A1BF2">
            <w:pPr>
              <w:contextualSpacing/>
              <w:jc w:val="center"/>
              <w:rPr>
                <w:rStyle w:val="a5"/>
                <w:rFonts w:cs="Times New Roman"/>
                <w:color w:val="auto"/>
                <w:sz w:val="20"/>
                <w:szCs w:val="20"/>
                <w:u w:val="none"/>
              </w:rPr>
            </w:pPr>
            <w:r w:rsidRPr="00235D83">
              <w:rPr>
                <w:rFonts w:cs="Times New Roman"/>
                <w:sz w:val="20"/>
                <w:szCs w:val="20"/>
              </w:rPr>
              <w:t>Сайты</w:t>
            </w:r>
            <w:r w:rsidR="00147D52">
              <w:rPr>
                <w:rFonts w:cs="Times New Roman"/>
                <w:sz w:val="20"/>
                <w:szCs w:val="20"/>
              </w:rPr>
              <w:t xml:space="preserve">: </w:t>
            </w:r>
            <w:hyperlink r:id="rId163" w:history="1">
              <w:r w:rsidRPr="003B4C73">
                <w:rPr>
                  <w:rStyle w:val="a5"/>
                  <w:rFonts w:cs="Times New Roman"/>
                  <w:color w:val="auto"/>
                  <w:sz w:val="20"/>
                  <w:szCs w:val="20"/>
                  <w:u w:val="none"/>
                </w:rPr>
                <w:t>http://www.fsvok.ru</w:t>
              </w:r>
            </w:hyperlink>
          </w:p>
          <w:p w14:paraId="634798CB" w14:textId="4CBD9FD4" w:rsidR="006E1EE2" w:rsidRDefault="006E1EE2" w:rsidP="004F5260">
            <w:pPr>
              <w:contextualSpacing/>
              <w:jc w:val="center"/>
              <w:rPr>
                <w:rStyle w:val="a5"/>
                <w:rFonts w:cs="Times New Roman"/>
                <w:sz w:val="20"/>
                <w:szCs w:val="20"/>
              </w:rPr>
            </w:pPr>
          </w:p>
          <w:p w14:paraId="21A95A10" w14:textId="78F0EDAD" w:rsidR="006E1EE2" w:rsidRDefault="006E1EE2" w:rsidP="004F5260">
            <w:pPr>
              <w:contextualSpacing/>
              <w:jc w:val="center"/>
              <w:rPr>
                <w:rStyle w:val="a5"/>
                <w:rFonts w:cs="Times New Roman"/>
                <w:sz w:val="20"/>
                <w:szCs w:val="20"/>
              </w:rPr>
            </w:pPr>
          </w:p>
          <w:p w14:paraId="4DDB0C32" w14:textId="676FA7DD" w:rsidR="006E1EE2" w:rsidRDefault="006E1EE2" w:rsidP="004F5260">
            <w:pPr>
              <w:contextualSpacing/>
              <w:jc w:val="center"/>
              <w:rPr>
                <w:rStyle w:val="a5"/>
                <w:rFonts w:cs="Times New Roman"/>
                <w:sz w:val="20"/>
                <w:szCs w:val="20"/>
              </w:rPr>
            </w:pPr>
          </w:p>
          <w:p w14:paraId="4187B0FC" w14:textId="0D9D9C60" w:rsidR="006E1EE2" w:rsidRDefault="006E1EE2" w:rsidP="004F5260">
            <w:pPr>
              <w:contextualSpacing/>
              <w:jc w:val="center"/>
              <w:rPr>
                <w:rStyle w:val="a5"/>
                <w:rFonts w:cs="Times New Roman"/>
                <w:sz w:val="20"/>
                <w:szCs w:val="20"/>
              </w:rPr>
            </w:pPr>
          </w:p>
          <w:p w14:paraId="7284C6C5" w14:textId="6ACA60BC" w:rsidR="006E1EE2" w:rsidRDefault="006E1EE2" w:rsidP="004F5260">
            <w:pPr>
              <w:contextualSpacing/>
              <w:jc w:val="center"/>
              <w:rPr>
                <w:rStyle w:val="a5"/>
                <w:rFonts w:cs="Times New Roman"/>
                <w:sz w:val="20"/>
                <w:szCs w:val="20"/>
              </w:rPr>
            </w:pPr>
          </w:p>
          <w:p w14:paraId="70EDFF29" w14:textId="7562B344" w:rsidR="006E1EE2" w:rsidRDefault="006E1EE2" w:rsidP="004F5260">
            <w:pPr>
              <w:contextualSpacing/>
              <w:jc w:val="center"/>
              <w:rPr>
                <w:rStyle w:val="a5"/>
                <w:rFonts w:cs="Times New Roman"/>
                <w:sz w:val="20"/>
                <w:szCs w:val="20"/>
              </w:rPr>
            </w:pPr>
          </w:p>
          <w:p w14:paraId="66841CC8" w14:textId="7550FFD7" w:rsidR="006E1EE2" w:rsidRDefault="006E1EE2" w:rsidP="004F5260">
            <w:pPr>
              <w:contextualSpacing/>
              <w:jc w:val="center"/>
              <w:rPr>
                <w:rStyle w:val="a5"/>
                <w:rFonts w:cs="Times New Roman"/>
                <w:sz w:val="20"/>
                <w:szCs w:val="20"/>
              </w:rPr>
            </w:pPr>
          </w:p>
          <w:p w14:paraId="3F73DD7B" w14:textId="5B04939F" w:rsidR="006E1EE2" w:rsidRDefault="006E1EE2" w:rsidP="004F5260">
            <w:pPr>
              <w:contextualSpacing/>
              <w:jc w:val="center"/>
              <w:rPr>
                <w:rStyle w:val="a5"/>
                <w:rFonts w:cs="Times New Roman"/>
                <w:sz w:val="20"/>
                <w:szCs w:val="20"/>
              </w:rPr>
            </w:pPr>
          </w:p>
          <w:p w14:paraId="59A00FBB" w14:textId="6C885205" w:rsidR="006E1EE2" w:rsidRDefault="006E1EE2" w:rsidP="004F5260">
            <w:pPr>
              <w:contextualSpacing/>
              <w:jc w:val="center"/>
              <w:rPr>
                <w:rStyle w:val="a5"/>
                <w:rFonts w:cs="Times New Roman"/>
                <w:sz w:val="20"/>
                <w:szCs w:val="20"/>
              </w:rPr>
            </w:pPr>
          </w:p>
          <w:p w14:paraId="44BF88E5" w14:textId="02F3956F" w:rsidR="006E1EE2" w:rsidRDefault="006E1EE2" w:rsidP="004F5260">
            <w:pPr>
              <w:contextualSpacing/>
              <w:jc w:val="center"/>
              <w:rPr>
                <w:rStyle w:val="a5"/>
                <w:rFonts w:cs="Times New Roman"/>
                <w:sz w:val="20"/>
                <w:szCs w:val="20"/>
              </w:rPr>
            </w:pPr>
          </w:p>
          <w:p w14:paraId="55B86770" w14:textId="1E6522A9" w:rsidR="006E1EE2" w:rsidRDefault="006E1EE2" w:rsidP="004F5260">
            <w:pPr>
              <w:contextualSpacing/>
              <w:jc w:val="center"/>
              <w:rPr>
                <w:rStyle w:val="a5"/>
                <w:rFonts w:cs="Times New Roman"/>
                <w:sz w:val="20"/>
                <w:szCs w:val="20"/>
              </w:rPr>
            </w:pPr>
          </w:p>
          <w:p w14:paraId="28EF7840" w14:textId="05E4F456" w:rsidR="006E1EE2" w:rsidRDefault="006E1EE2" w:rsidP="004F5260">
            <w:pPr>
              <w:contextualSpacing/>
              <w:jc w:val="center"/>
              <w:rPr>
                <w:rStyle w:val="a5"/>
                <w:rFonts w:cs="Times New Roman"/>
                <w:sz w:val="20"/>
                <w:szCs w:val="20"/>
              </w:rPr>
            </w:pPr>
          </w:p>
          <w:p w14:paraId="3B7E4CDA" w14:textId="77571737" w:rsidR="006E1EE2" w:rsidRDefault="006E1EE2" w:rsidP="004F5260">
            <w:pPr>
              <w:contextualSpacing/>
              <w:jc w:val="center"/>
              <w:rPr>
                <w:rStyle w:val="a5"/>
                <w:rFonts w:cs="Times New Roman"/>
                <w:sz w:val="20"/>
                <w:szCs w:val="20"/>
              </w:rPr>
            </w:pPr>
          </w:p>
          <w:p w14:paraId="632298E2" w14:textId="414FF257" w:rsidR="006E1EE2" w:rsidRDefault="006E1EE2" w:rsidP="004F5260">
            <w:pPr>
              <w:contextualSpacing/>
              <w:jc w:val="center"/>
              <w:rPr>
                <w:rStyle w:val="a5"/>
                <w:rFonts w:cs="Times New Roman"/>
                <w:sz w:val="20"/>
                <w:szCs w:val="20"/>
              </w:rPr>
            </w:pPr>
          </w:p>
          <w:p w14:paraId="3310BE16" w14:textId="24591A9A" w:rsidR="006E1EE2" w:rsidRDefault="006E1EE2" w:rsidP="004F5260">
            <w:pPr>
              <w:contextualSpacing/>
              <w:jc w:val="center"/>
              <w:rPr>
                <w:rStyle w:val="a5"/>
                <w:rFonts w:cs="Times New Roman"/>
                <w:sz w:val="20"/>
                <w:szCs w:val="20"/>
              </w:rPr>
            </w:pPr>
          </w:p>
          <w:p w14:paraId="095E39CD" w14:textId="7EDC1542" w:rsidR="006E1EE2" w:rsidRDefault="006E1EE2" w:rsidP="004F5260">
            <w:pPr>
              <w:contextualSpacing/>
              <w:jc w:val="center"/>
              <w:rPr>
                <w:rStyle w:val="a5"/>
                <w:rFonts w:cs="Times New Roman"/>
                <w:sz w:val="20"/>
                <w:szCs w:val="20"/>
              </w:rPr>
            </w:pPr>
          </w:p>
          <w:p w14:paraId="5C28701F" w14:textId="16624BE0" w:rsidR="006E1EE2" w:rsidRDefault="006E1EE2" w:rsidP="004F5260">
            <w:pPr>
              <w:contextualSpacing/>
              <w:jc w:val="center"/>
              <w:rPr>
                <w:rStyle w:val="a5"/>
                <w:rFonts w:cs="Times New Roman"/>
                <w:sz w:val="20"/>
                <w:szCs w:val="20"/>
              </w:rPr>
            </w:pPr>
          </w:p>
          <w:p w14:paraId="54059875" w14:textId="75B6904D" w:rsidR="006E1EE2" w:rsidRDefault="006E1EE2" w:rsidP="004F5260">
            <w:pPr>
              <w:contextualSpacing/>
              <w:jc w:val="center"/>
              <w:rPr>
                <w:rStyle w:val="a5"/>
                <w:rFonts w:cs="Times New Roman"/>
                <w:sz w:val="20"/>
                <w:szCs w:val="20"/>
              </w:rPr>
            </w:pPr>
          </w:p>
          <w:p w14:paraId="77CAC4F8" w14:textId="38F3469F" w:rsidR="006E1EE2" w:rsidRDefault="006E1EE2" w:rsidP="004F5260">
            <w:pPr>
              <w:contextualSpacing/>
              <w:jc w:val="center"/>
              <w:rPr>
                <w:rStyle w:val="a5"/>
                <w:rFonts w:cs="Times New Roman"/>
                <w:sz w:val="20"/>
                <w:szCs w:val="20"/>
              </w:rPr>
            </w:pPr>
          </w:p>
          <w:p w14:paraId="67E90439" w14:textId="7153DCF7" w:rsidR="006E1EE2" w:rsidRDefault="006E1EE2" w:rsidP="004F5260">
            <w:pPr>
              <w:contextualSpacing/>
              <w:jc w:val="center"/>
              <w:rPr>
                <w:rStyle w:val="a5"/>
                <w:rFonts w:cs="Times New Roman"/>
                <w:sz w:val="20"/>
                <w:szCs w:val="20"/>
              </w:rPr>
            </w:pPr>
          </w:p>
          <w:p w14:paraId="3950DCE7" w14:textId="6E37566B" w:rsidR="006E1EE2" w:rsidRDefault="006E1EE2" w:rsidP="004F5260">
            <w:pPr>
              <w:contextualSpacing/>
              <w:jc w:val="center"/>
              <w:rPr>
                <w:rStyle w:val="a5"/>
                <w:rFonts w:cs="Times New Roman"/>
                <w:sz w:val="20"/>
                <w:szCs w:val="20"/>
              </w:rPr>
            </w:pPr>
          </w:p>
          <w:p w14:paraId="5BFB322B" w14:textId="4EC079A8" w:rsidR="006E1EE2" w:rsidRDefault="006E1EE2" w:rsidP="004F5260">
            <w:pPr>
              <w:contextualSpacing/>
              <w:jc w:val="center"/>
              <w:rPr>
                <w:rStyle w:val="a5"/>
                <w:rFonts w:cs="Times New Roman"/>
                <w:sz w:val="20"/>
                <w:szCs w:val="20"/>
              </w:rPr>
            </w:pPr>
          </w:p>
          <w:p w14:paraId="4907FA4C" w14:textId="521A0E66" w:rsidR="006E1EE2" w:rsidRDefault="006E1EE2" w:rsidP="004F5260">
            <w:pPr>
              <w:contextualSpacing/>
              <w:jc w:val="center"/>
              <w:rPr>
                <w:rStyle w:val="a5"/>
                <w:rFonts w:cs="Times New Roman"/>
                <w:sz w:val="20"/>
                <w:szCs w:val="20"/>
              </w:rPr>
            </w:pPr>
          </w:p>
          <w:p w14:paraId="4CA74242" w14:textId="47A5CAB3" w:rsidR="006E1EE2" w:rsidRDefault="006E1EE2" w:rsidP="004F5260">
            <w:pPr>
              <w:contextualSpacing/>
              <w:jc w:val="center"/>
              <w:rPr>
                <w:rStyle w:val="a5"/>
                <w:rFonts w:cs="Times New Roman"/>
                <w:sz w:val="20"/>
                <w:szCs w:val="20"/>
              </w:rPr>
            </w:pPr>
          </w:p>
          <w:p w14:paraId="3E5DFE02" w14:textId="36E6696B" w:rsidR="006E1EE2" w:rsidRDefault="006E1EE2" w:rsidP="004F5260">
            <w:pPr>
              <w:contextualSpacing/>
              <w:jc w:val="center"/>
              <w:rPr>
                <w:rStyle w:val="a5"/>
                <w:rFonts w:cs="Times New Roman"/>
                <w:sz w:val="20"/>
                <w:szCs w:val="20"/>
              </w:rPr>
            </w:pPr>
          </w:p>
          <w:p w14:paraId="2D39137B" w14:textId="77777777" w:rsidR="006A1BF2" w:rsidRPr="00235D83" w:rsidRDefault="006A1BF2" w:rsidP="006A1BF2">
            <w:pPr>
              <w:pStyle w:val="TableParagraph"/>
              <w:jc w:val="center"/>
              <w:rPr>
                <w:sz w:val="20"/>
                <w:szCs w:val="20"/>
                <w:lang w:val="ru-RU"/>
              </w:rPr>
            </w:pPr>
            <w:r w:rsidRPr="00235D83">
              <w:rPr>
                <w:sz w:val="20"/>
                <w:szCs w:val="20"/>
                <w:lang w:val="ru-RU"/>
              </w:rPr>
              <w:lastRenderedPageBreak/>
              <w:t>Ассоциация специалистов некоммерческое партнерство</w:t>
            </w:r>
          </w:p>
          <w:p w14:paraId="01AD25C9"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6A8F4A29"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161D054E"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26135DC"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6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165C1F6D"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4BB2A94B" w14:textId="676D9243" w:rsidR="006E1EE2" w:rsidRPr="00235D83" w:rsidRDefault="00DB4D9A" w:rsidP="00DB4D9A">
            <w:pPr>
              <w:contextualSpacing/>
              <w:jc w:val="center"/>
              <w:rPr>
                <w:rFonts w:cs="Times New Roman"/>
                <w:b/>
                <w:sz w:val="20"/>
                <w:szCs w:val="20"/>
              </w:rPr>
            </w:pPr>
            <w:r>
              <w:rPr>
                <w:rFonts w:cs="Times New Roman"/>
                <w:sz w:val="20"/>
                <w:szCs w:val="20"/>
              </w:rPr>
              <w:t xml:space="preserve">Сайты: </w:t>
            </w:r>
            <w:hyperlink r:id="rId165" w:history="1">
              <w:r w:rsidR="006A1BF2" w:rsidRPr="003B4C73">
                <w:rPr>
                  <w:rStyle w:val="a5"/>
                  <w:rFonts w:cs="Times New Roman"/>
                  <w:color w:val="auto"/>
                  <w:sz w:val="20"/>
                  <w:szCs w:val="20"/>
                  <w:u w:val="none"/>
                </w:rPr>
                <w:t>http://www.fsvok.ru</w:t>
              </w:r>
            </w:hyperlink>
          </w:p>
        </w:tc>
        <w:tc>
          <w:tcPr>
            <w:tcW w:w="1369" w:type="dxa"/>
          </w:tcPr>
          <w:p w14:paraId="3256D65B" w14:textId="77777777" w:rsidR="006E1EE2" w:rsidRDefault="006E1EE2" w:rsidP="004F5260">
            <w:pPr>
              <w:contextualSpacing/>
              <w:jc w:val="center"/>
              <w:rPr>
                <w:rFonts w:cs="Times New Roman"/>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p w14:paraId="2CD88CF2" w14:textId="77777777" w:rsidR="006E1EE2" w:rsidRDefault="006E1EE2" w:rsidP="004F5260">
            <w:pPr>
              <w:contextualSpacing/>
              <w:jc w:val="center"/>
              <w:rPr>
                <w:rFonts w:cs="Times New Roman"/>
                <w:sz w:val="20"/>
                <w:szCs w:val="20"/>
              </w:rPr>
            </w:pPr>
          </w:p>
          <w:p w14:paraId="4DFF2650" w14:textId="77777777" w:rsidR="006E1EE2" w:rsidRDefault="006E1EE2" w:rsidP="004F5260">
            <w:pPr>
              <w:contextualSpacing/>
              <w:jc w:val="center"/>
              <w:rPr>
                <w:rFonts w:cs="Times New Roman"/>
                <w:sz w:val="20"/>
                <w:szCs w:val="20"/>
              </w:rPr>
            </w:pPr>
          </w:p>
          <w:p w14:paraId="1A8F95C1" w14:textId="77777777" w:rsidR="006E1EE2" w:rsidRDefault="006E1EE2" w:rsidP="004F5260">
            <w:pPr>
              <w:contextualSpacing/>
              <w:jc w:val="center"/>
              <w:rPr>
                <w:rFonts w:cs="Times New Roman"/>
                <w:sz w:val="20"/>
                <w:szCs w:val="20"/>
              </w:rPr>
            </w:pPr>
          </w:p>
          <w:p w14:paraId="307071CF" w14:textId="77777777" w:rsidR="006E1EE2" w:rsidRDefault="006E1EE2" w:rsidP="004F5260">
            <w:pPr>
              <w:contextualSpacing/>
              <w:jc w:val="center"/>
              <w:rPr>
                <w:rFonts w:cs="Times New Roman"/>
                <w:sz w:val="20"/>
                <w:szCs w:val="20"/>
              </w:rPr>
            </w:pPr>
          </w:p>
          <w:p w14:paraId="56B739D9" w14:textId="77777777" w:rsidR="006E1EE2" w:rsidRDefault="006E1EE2" w:rsidP="004F5260">
            <w:pPr>
              <w:contextualSpacing/>
              <w:jc w:val="center"/>
              <w:rPr>
                <w:rFonts w:cs="Times New Roman"/>
                <w:sz w:val="20"/>
                <w:szCs w:val="20"/>
              </w:rPr>
            </w:pPr>
          </w:p>
          <w:p w14:paraId="1ADF4421" w14:textId="77777777" w:rsidR="006E1EE2" w:rsidRDefault="006E1EE2" w:rsidP="004F5260">
            <w:pPr>
              <w:contextualSpacing/>
              <w:jc w:val="center"/>
              <w:rPr>
                <w:rFonts w:cs="Times New Roman"/>
                <w:sz w:val="20"/>
                <w:szCs w:val="20"/>
              </w:rPr>
            </w:pPr>
          </w:p>
          <w:p w14:paraId="3C9C7857" w14:textId="77777777" w:rsidR="006E1EE2" w:rsidRDefault="006E1EE2" w:rsidP="004F5260">
            <w:pPr>
              <w:contextualSpacing/>
              <w:jc w:val="center"/>
              <w:rPr>
                <w:rFonts w:cs="Times New Roman"/>
                <w:sz w:val="20"/>
                <w:szCs w:val="20"/>
              </w:rPr>
            </w:pPr>
          </w:p>
          <w:p w14:paraId="6B7C31B0" w14:textId="77777777" w:rsidR="006E1EE2" w:rsidRDefault="006E1EE2" w:rsidP="004F5260">
            <w:pPr>
              <w:contextualSpacing/>
              <w:jc w:val="center"/>
              <w:rPr>
                <w:rFonts w:cs="Times New Roman"/>
                <w:sz w:val="20"/>
                <w:szCs w:val="20"/>
              </w:rPr>
            </w:pPr>
          </w:p>
          <w:p w14:paraId="6F7007F3" w14:textId="77777777" w:rsidR="006E1EE2" w:rsidRDefault="006E1EE2" w:rsidP="004F5260">
            <w:pPr>
              <w:contextualSpacing/>
              <w:jc w:val="center"/>
              <w:rPr>
                <w:rFonts w:cs="Times New Roman"/>
                <w:sz w:val="20"/>
                <w:szCs w:val="20"/>
              </w:rPr>
            </w:pPr>
          </w:p>
          <w:p w14:paraId="3DBBAF32" w14:textId="77777777" w:rsidR="006E1EE2" w:rsidRDefault="006E1EE2" w:rsidP="004F5260">
            <w:pPr>
              <w:contextualSpacing/>
              <w:jc w:val="center"/>
              <w:rPr>
                <w:rFonts w:cs="Times New Roman"/>
                <w:sz w:val="20"/>
                <w:szCs w:val="20"/>
              </w:rPr>
            </w:pPr>
          </w:p>
          <w:p w14:paraId="0D16994F" w14:textId="77777777" w:rsidR="006E1EE2" w:rsidRDefault="006E1EE2" w:rsidP="004F5260">
            <w:pPr>
              <w:contextualSpacing/>
              <w:jc w:val="center"/>
              <w:rPr>
                <w:rFonts w:cs="Times New Roman"/>
                <w:sz w:val="20"/>
                <w:szCs w:val="20"/>
              </w:rPr>
            </w:pPr>
          </w:p>
          <w:p w14:paraId="36CA94E3" w14:textId="77777777" w:rsidR="006E1EE2" w:rsidRDefault="006E1EE2" w:rsidP="004F5260">
            <w:pPr>
              <w:contextualSpacing/>
              <w:jc w:val="center"/>
              <w:rPr>
                <w:rFonts w:cs="Times New Roman"/>
                <w:sz w:val="20"/>
                <w:szCs w:val="20"/>
              </w:rPr>
            </w:pPr>
          </w:p>
          <w:p w14:paraId="7028FEB9" w14:textId="77777777" w:rsidR="006E1EE2" w:rsidRDefault="006E1EE2" w:rsidP="004F5260">
            <w:pPr>
              <w:contextualSpacing/>
              <w:jc w:val="center"/>
              <w:rPr>
                <w:rFonts w:cs="Times New Roman"/>
                <w:sz w:val="20"/>
                <w:szCs w:val="20"/>
              </w:rPr>
            </w:pPr>
          </w:p>
          <w:p w14:paraId="55BAC2DD" w14:textId="77777777" w:rsidR="006E1EE2" w:rsidRDefault="006E1EE2" w:rsidP="004F5260">
            <w:pPr>
              <w:contextualSpacing/>
              <w:jc w:val="center"/>
              <w:rPr>
                <w:rFonts w:cs="Times New Roman"/>
                <w:sz w:val="20"/>
                <w:szCs w:val="20"/>
              </w:rPr>
            </w:pPr>
          </w:p>
          <w:p w14:paraId="3FACE20D" w14:textId="77777777" w:rsidR="006E1EE2" w:rsidRDefault="006E1EE2" w:rsidP="004F5260">
            <w:pPr>
              <w:contextualSpacing/>
              <w:jc w:val="center"/>
              <w:rPr>
                <w:rFonts w:cs="Times New Roman"/>
                <w:sz w:val="20"/>
                <w:szCs w:val="20"/>
              </w:rPr>
            </w:pPr>
          </w:p>
          <w:p w14:paraId="61B2705D" w14:textId="77777777" w:rsidR="006E1EE2" w:rsidRDefault="006E1EE2" w:rsidP="004F5260">
            <w:pPr>
              <w:contextualSpacing/>
              <w:jc w:val="center"/>
              <w:rPr>
                <w:rFonts w:cs="Times New Roman"/>
                <w:sz w:val="20"/>
                <w:szCs w:val="20"/>
              </w:rPr>
            </w:pPr>
          </w:p>
          <w:p w14:paraId="6F630216" w14:textId="77777777" w:rsidR="006E1EE2" w:rsidRDefault="006E1EE2" w:rsidP="004F5260">
            <w:pPr>
              <w:contextualSpacing/>
              <w:jc w:val="center"/>
              <w:rPr>
                <w:rFonts w:cs="Times New Roman"/>
                <w:sz w:val="20"/>
                <w:szCs w:val="20"/>
              </w:rPr>
            </w:pPr>
          </w:p>
          <w:p w14:paraId="66DA79C5" w14:textId="77777777" w:rsidR="006E1EE2" w:rsidRDefault="006E1EE2" w:rsidP="004F5260">
            <w:pPr>
              <w:contextualSpacing/>
              <w:jc w:val="center"/>
              <w:rPr>
                <w:rFonts w:cs="Times New Roman"/>
                <w:sz w:val="20"/>
                <w:szCs w:val="20"/>
              </w:rPr>
            </w:pPr>
          </w:p>
          <w:p w14:paraId="1BAEDAF5" w14:textId="77777777" w:rsidR="006E1EE2" w:rsidRDefault="006E1EE2" w:rsidP="004F5260">
            <w:pPr>
              <w:contextualSpacing/>
              <w:jc w:val="center"/>
              <w:rPr>
                <w:rFonts w:cs="Times New Roman"/>
                <w:sz w:val="20"/>
                <w:szCs w:val="20"/>
              </w:rPr>
            </w:pPr>
          </w:p>
          <w:p w14:paraId="4F179DAB" w14:textId="77777777" w:rsidR="006E1EE2" w:rsidRDefault="006E1EE2" w:rsidP="004F5260">
            <w:pPr>
              <w:contextualSpacing/>
              <w:jc w:val="center"/>
              <w:rPr>
                <w:rFonts w:cs="Times New Roman"/>
                <w:sz w:val="20"/>
                <w:szCs w:val="20"/>
              </w:rPr>
            </w:pPr>
          </w:p>
          <w:p w14:paraId="5AC87B33" w14:textId="77777777" w:rsidR="006E1EE2" w:rsidRDefault="006E1EE2" w:rsidP="004F5260">
            <w:pPr>
              <w:contextualSpacing/>
              <w:jc w:val="center"/>
              <w:rPr>
                <w:rFonts w:cs="Times New Roman"/>
                <w:sz w:val="20"/>
                <w:szCs w:val="20"/>
              </w:rPr>
            </w:pPr>
          </w:p>
          <w:p w14:paraId="0E4F801B" w14:textId="77777777" w:rsidR="006E1EE2" w:rsidRDefault="006E1EE2" w:rsidP="004F5260">
            <w:pPr>
              <w:contextualSpacing/>
              <w:jc w:val="center"/>
              <w:rPr>
                <w:rFonts w:cs="Times New Roman"/>
                <w:sz w:val="20"/>
                <w:szCs w:val="20"/>
              </w:rPr>
            </w:pPr>
          </w:p>
          <w:p w14:paraId="595BD1BC" w14:textId="77777777" w:rsidR="006E1EE2" w:rsidRDefault="006E1EE2" w:rsidP="004F5260">
            <w:pPr>
              <w:contextualSpacing/>
              <w:jc w:val="center"/>
              <w:rPr>
                <w:rFonts w:cs="Times New Roman"/>
                <w:sz w:val="20"/>
                <w:szCs w:val="20"/>
              </w:rPr>
            </w:pPr>
          </w:p>
          <w:p w14:paraId="739A1C5B" w14:textId="77777777" w:rsidR="006E1EE2" w:rsidRDefault="006E1EE2" w:rsidP="004F5260">
            <w:pPr>
              <w:contextualSpacing/>
              <w:jc w:val="center"/>
              <w:rPr>
                <w:rFonts w:cs="Times New Roman"/>
                <w:sz w:val="20"/>
                <w:szCs w:val="20"/>
              </w:rPr>
            </w:pPr>
          </w:p>
          <w:p w14:paraId="53F8CDD0" w14:textId="77777777" w:rsidR="006E1EE2" w:rsidRDefault="006E1EE2" w:rsidP="004F5260">
            <w:pPr>
              <w:contextualSpacing/>
              <w:jc w:val="center"/>
              <w:rPr>
                <w:rFonts w:cs="Times New Roman"/>
                <w:sz w:val="20"/>
                <w:szCs w:val="20"/>
              </w:rPr>
            </w:pPr>
          </w:p>
          <w:p w14:paraId="12761382" w14:textId="77777777" w:rsidR="006E1EE2" w:rsidRDefault="006E1EE2" w:rsidP="004F5260">
            <w:pPr>
              <w:contextualSpacing/>
              <w:jc w:val="center"/>
              <w:rPr>
                <w:rFonts w:cs="Times New Roman"/>
                <w:sz w:val="20"/>
                <w:szCs w:val="20"/>
              </w:rPr>
            </w:pPr>
          </w:p>
          <w:p w14:paraId="16231826" w14:textId="77777777" w:rsidR="006E1EE2" w:rsidRDefault="006E1EE2" w:rsidP="004F5260">
            <w:pPr>
              <w:contextualSpacing/>
              <w:jc w:val="center"/>
              <w:rPr>
                <w:rFonts w:cs="Times New Roman"/>
                <w:sz w:val="20"/>
                <w:szCs w:val="20"/>
              </w:rPr>
            </w:pPr>
          </w:p>
          <w:p w14:paraId="60998757" w14:textId="77777777" w:rsidR="006E1EE2" w:rsidRDefault="006E1EE2" w:rsidP="004F5260">
            <w:pPr>
              <w:contextualSpacing/>
              <w:jc w:val="center"/>
              <w:rPr>
                <w:rFonts w:cs="Times New Roman"/>
                <w:sz w:val="20"/>
                <w:szCs w:val="20"/>
              </w:rPr>
            </w:pPr>
          </w:p>
          <w:p w14:paraId="38477C3D" w14:textId="77777777" w:rsidR="006E1EE2" w:rsidRDefault="006E1EE2" w:rsidP="004F5260">
            <w:pPr>
              <w:contextualSpacing/>
              <w:jc w:val="center"/>
              <w:rPr>
                <w:rFonts w:cs="Times New Roman"/>
                <w:sz w:val="20"/>
                <w:szCs w:val="20"/>
              </w:rPr>
            </w:pPr>
          </w:p>
          <w:p w14:paraId="2EB58755" w14:textId="77777777" w:rsidR="006E1EE2" w:rsidRDefault="006E1EE2" w:rsidP="004F5260">
            <w:pPr>
              <w:contextualSpacing/>
              <w:jc w:val="center"/>
              <w:rPr>
                <w:rFonts w:cs="Times New Roman"/>
                <w:sz w:val="20"/>
                <w:szCs w:val="20"/>
              </w:rPr>
            </w:pPr>
          </w:p>
          <w:p w14:paraId="25FBCEC8" w14:textId="77777777" w:rsidR="006E1EE2" w:rsidRDefault="006E1EE2" w:rsidP="004F5260">
            <w:pPr>
              <w:contextualSpacing/>
              <w:jc w:val="center"/>
              <w:rPr>
                <w:rFonts w:cs="Times New Roman"/>
                <w:sz w:val="20"/>
                <w:szCs w:val="20"/>
              </w:rPr>
            </w:pPr>
          </w:p>
          <w:p w14:paraId="3E437D3A" w14:textId="77777777" w:rsidR="006E1EE2" w:rsidRDefault="006E1EE2" w:rsidP="004F5260">
            <w:pPr>
              <w:contextualSpacing/>
              <w:jc w:val="center"/>
              <w:rPr>
                <w:rFonts w:cs="Times New Roman"/>
                <w:sz w:val="20"/>
                <w:szCs w:val="20"/>
              </w:rPr>
            </w:pPr>
          </w:p>
          <w:p w14:paraId="1C665319" w14:textId="77777777" w:rsidR="006E1EE2" w:rsidRDefault="006E1EE2" w:rsidP="004F5260">
            <w:pPr>
              <w:contextualSpacing/>
              <w:jc w:val="center"/>
              <w:rPr>
                <w:rFonts w:cs="Times New Roman"/>
                <w:sz w:val="20"/>
                <w:szCs w:val="20"/>
              </w:rPr>
            </w:pPr>
          </w:p>
          <w:p w14:paraId="20156CCD" w14:textId="1C8E9D28" w:rsidR="006E1EE2" w:rsidRPr="00235D83" w:rsidRDefault="006E1EE2" w:rsidP="004F5260">
            <w:pPr>
              <w:contextualSpacing/>
              <w:jc w:val="center"/>
              <w:rPr>
                <w:rFonts w:cs="Times New Roman"/>
                <w:b/>
                <w:sz w:val="20"/>
                <w:szCs w:val="20"/>
              </w:rPr>
            </w:pPr>
            <w:r w:rsidRPr="00235D83">
              <w:rPr>
                <w:rFonts w:cs="Times New Roman"/>
                <w:sz w:val="20"/>
                <w:szCs w:val="20"/>
              </w:rPr>
              <w:lastRenderedPageBreak/>
              <w:t>Стоимость раздела представлена в коммерческом предложении Провайдера</w:t>
            </w:r>
          </w:p>
        </w:tc>
        <w:tc>
          <w:tcPr>
            <w:tcW w:w="2245" w:type="dxa"/>
          </w:tcPr>
          <w:p w14:paraId="3D4EC802" w14:textId="77777777" w:rsidR="006E1EE2" w:rsidRPr="00235D83" w:rsidRDefault="006E1EE2" w:rsidP="004F5260">
            <w:pPr>
              <w:pStyle w:val="TableParagraph"/>
              <w:ind w:left="128" w:right="194"/>
              <w:jc w:val="center"/>
              <w:rPr>
                <w:spacing w:val="-4"/>
                <w:sz w:val="20"/>
                <w:szCs w:val="20"/>
                <w:lang w:val="ru-RU"/>
              </w:rPr>
            </w:pPr>
            <w:r w:rsidRPr="00235D83">
              <w:rPr>
                <w:spacing w:val="-4"/>
                <w:sz w:val="20"/>
                <w:szCs w:val="20"/>
                <w:lang w:val="ru-RU"/>
              </w:rPr>
              <w:lastRenderedPageBreak/>
              <w:t>Виртуальные препараты срезов тканей биопсийного и операционного материала.</w:t>
            </w:r>
          </w:p>
          <w:p w14:paraId="125BD0E4" w14:textId="77777777" w:rsidR="006E1EE2" w:rsidRPr="00235D83" w:rsidRDefault="006E1EE2" w:rsidP="004F5260">
            <w:pPr>
              <w:pStyle w:val="TableParagraph"/>
              <w:ind w:left="128" w:right="194"/>
              <w:jc w:val="center"/>
              <w:rPr>
                <w:spacing w:val="-4"/>
                <w:sz w:val="20"/>
                <w:szCs w:val="20"/>
                <w:lang w:val="ru-RU"/>
              </w:rPr>
            </w:pPr>
            <w:r w:rsidRPr="00235D83">
              <w:rPr>
                <w:spacing w:val="-4"/>
                <w:sz w:val="20"/>
                <w:szCs w:val="20"/>
                <w:lang w:val="ru-RU"/>
              </w:rPr>
              <w:t>USB-флеш-накопитель с 4 препарата.</w:t>
            </w:r>
          </w:p>
          <w:p w14:paraId="67697E56" w14:textId="5031CE5C" w:rsidR="006E1EE2" w:rsidRDefault="006E1EE2" w:rsidP="004F5260">
            <w:pPr>
              <w:pStyle w:val="TableParagraph"/>
              <w:ind w:left="128" w:right="194"/>
              <w:jc w:val="center"/>
              <w:rPr>
                <w:spacing w:val="-4"/>
                <w:sz w:val="20"/>
                <w:szCs w:val="20"/>
                <w:lang w:val="ru-RU"/>
              </w:rPr>
            </w:pPr>
            <w:r w:rsidRPr="00235D83">
              <w:rPr>
                <w:spacing w:val="-4"/>
                <w:sz w:val="20"/>
                <w:szCs w:val="20"/>
                <w:lang w:val="ru-RU"/>
              </w:rPr>
              <w:t>Виртуальные препараты срезов тканей биопсийного и операционного материала на сервере</w:t>
            </w:r>
          </w:p>
          <w:p w14:paraId="21C67032" w14:textId="54CB00A9" w:rsidR="006E1EE2" w:rsidRDefault="006E1EE2" w:rsidP="004F5260">
            <w:pPr>
              <w:pStyle w:val="TableParagraph"/>
              <w:ind w:left="128" w:right="194"/>
              <w:jc w:val="center"/>
              <w:rPr>
                <w:spacing w:val="-4"/>
                <w:sz w:val="20"/>
                <w:szCs w:val="20"/>
                <w:lang w:val="ru-RU"/>
              </w:rPr>
            </w:pPr>
          </w:p>
          <w:p w14:paraId="0AE52CB6" w14:textId="14F10960" w:rsidR="006E1EE2" w:rsidRDefault="006E1EE2" w:rsidP="004F5260">
            <w:pPr>
              <w:pStyle w:val="TableParagraph"/>
              <w:ind w:left="128" w:right="194"/>
              <w:jc w:val="center"/>
              <w:rPr>
                <w:spacing w:val="-4"/>
                <w:sz w:val="20"/>
                <w:szCs w:val="20"/>
                <w:lang w:val="ru-RU"/>
              </w:rPr>
            </w:pPr>
          </w:p>
          <w:p w14:paraId="7E0177BF" w14:textId="195BCC5B" w:rsidR="006E1EE2" w:rsidRDefault="006E1EE2" w:rsidP="004F5260">
            <w:pPr>
              <w:pStyle w:val="TableParagraph"/>
              <w:ind w:left="128" w:right="194"/>
              <w:jc w:val="center"/>
              <w:rPr>
                <w:spacing w:val="-4"/>
                <w:sz w:val="20"/>
                <w:szCs w:val="20"/>
                <w:lang w:val="ru-RU"/>
              </w:rPr>
            </w:pPr>
          </w:p>
          <w:p w14:paraId="71BB7D2C" w14:textId="40BDF114" w:rsidR="006E1EE2" w:rsidRDefault="006E1EE2" w:rsidP="004F5260">
            <w:pPr>
              <w:pStyle w:val="TableParagraph"/>
              <w:ind w:left="128" w:right="194"/>
              <w:jc w:val="center"/>
              <w:rPr>
                <w:spacing w:val="-4"/>
                <w:sz w:val="20"/>
                <w:szCs w:val="20"/>
                <w:lang w:val="ru-RU"/>
              </w:rPr>
            </w:pPr>
          </w:p>
          <w:p w14:paraId="51D65BEA" w14:textId="2790FD12" w:rsidR="006E1EE2" w:rsidRDefault="006E1EE2" w:rsidP="004F5260">
            <w:pPr>
              <w:pStyle w:val="TableParagraph"/>
              <w:ind w:left="128" w:right="194"/>
              <w:jc w:val="center"/>
              <w:rPr>
                <w:spacing w:val="-4"/>
                <w:sz w:val="20"/>
                <w:szCs w:val="20"/>
                <w:lang w:val="ru-RU"/>
              </w:rPr>
            </w:pPr>
          </w:p>
          <w:p w14:paraId="004965F2" w14:textId="1AD8B68E" w:rsidR="006E1EE2" w:rsidRDefault="006E1EE2" w:rsidP="004F5260">
            <w:pPr>
              <w:pStyle w:val="TableParagraph"/>
              <w:ind w:left="128" w:right="194"/>
              <w:jc w:val="center"/>
              <w:rPr>
                <w:spacing w:val="-4"/>
                <w:sz w:val="20"/>
                <w:szCs w:val="20"/>
                <w:lang w:val="ru-RU"/>
              </w:rPr>
            </w:pPr>
          </w:p>
          <w:p w14:paraId="06E01D90" w14:textId="5EDAD31C" w:rsidR="006E1EE2" w:rsidRDefault="006E1EE2" w:rsidP="004F5260">
            <w:pPr>
              <w:pStyle w:val="TableParagraph"/>
              <w:ind w:left="128" w:right="194"/>
              <w:jc w:val="center"/>
              <w:rPr>
                <w:spacing w:val="-4"/>
                <w:sz w:val="20"/>
                <w:szCs w:val="20"/>
                <w:lang w:val="ru-RU"/>
              </w:rPr>
            </w:pPr>
          </w:p>
          <w:p w14:paraId="0BE1C30D" w14:textId="6F047015" w:rsidR="006E1EE2" w:rsidRDefault="006E1EE2" w:rsidP="004F5260">
            <w:pPr>
              <w:pStyle w:val="TableParagraph"/>
              <w:ind w:left="128" w:right="194"/>
              <w:jc w:val="center"/>
              <w:rPr>
                <w:spacing w:val="-4"/>
                <w:sz w:val="20"/>
                <w:szCs w:val="20"/>
                <w:lang w:val="ru-RU"/>
              </w:rPr>
            </w:pPr>
          </w:p>
          <w:p w14:paraId="184CD5D5" w14:textId="56B41E20" w:rsidR="006E1EE2" w:rsidRDefault="006E1EE2" w:rsidP="004F5260">
            <w:pPr>
              <w:pStyle w:val="TableParagraph"/>
              <w:ind w:left="128" w:right="194"/>
              <w:jc w:val="center"/>
              <w:rPr>
                <w:spacing w:val="-4"/>
                <w:sz w:val="20"/>
                <w:szCs w:val="20"/>
                <w:lang w:val="ru-RU"/>
              </w:rPr>
            </w:pPr>
          </w:p>
          <w:p w14:paraId="56F491FB" w14:textId="7F913AA6" w:rsidR="006E1EE2" w:rsidRDefault="006E1EE2" w:rsidP="004F5260">
            <w:pPr>
              <w:pStyle w:val="TableParagraph"/>
              <w:ind w:left="128" w:right="194"/>
              <w:jc w:val="center"/>
              <w:rPr>
                <w:spacing w:val="-4"/>
                <w:sz w:val="20"/>
                <w:szCs w:val="20"/>
                <w:lang w:val="ru-RU"/>
              </w:rPr>
            </w:pPr>
          </w:p>
          <w:p w14:paraId="0183E4CD" w14:textId="3BED2E91" w:rsidR="006E1EE2" w:rsidRDefault="006E1EE2" w:rsidP="004F5260">
            <w:pPr>
              <w:pStyle w:val="TableParagraph"/>
              <w:ind w:left="128" w:right="194"/>
              <w:jc w:val="center"/>
              <w:rPr>
                <w:spacing w:val="-4"/>
                <w:sz w:val="20"/>
                <w:szCs w:val="20"/>
                <w:lang w:val="ru-RU"/>
              </w:rPr>
            </w:pPr>
          </w:p>
          <w:p w14:paraId="15203CF5" w14:textId="10CF3E80" w:rsidR="006E1EE2" w:rsidRDefault="006E1EE2" w:rsidP="004F5260">
            <w:pPr>
              <w:pStyle w:val="TableParagraph"/>
              <w:ind w:left="128" w:right="194"/>
              <w:jc w:val="center"/>
              <w:rPr>
                <w:spacing w:val="-4"/>
                <w:sz w:val="20"/>
                <w:szCs w:val="20"/>
                <w:lang w:val="ru-RU"/>
              </w:rPr>
            </w:pPr>
          </w:p>
          <w:p w14:paraId="799D7084" w14:textId="27F264C0" w:rsidR="006E1EE2" w:rsidRDefault="006E1EE2" w:rsidP="004F5260">
            <w:pPr>
              <w:pStyle w:val="TableParagraph"/>
              <w:ind w:left="128" w:right="194"/>
              <w:jc w:val="center"/>
              <w:rPr>
                <w:spacing w:val="-4"/>
                <w:sz w:val="20"/>
                <w:szCs w:val="20"/>
                <w:lang w:val="ru-RU"/>
              </w:rPr>
            </w:pPr>
          </w:p>
          <w:p w14:paraId="190FE9B4" w14:textId="12854A9A" w:rsidR="006E1EE2" w:rsidRDefault="006E1EE2" w:rsidP="004F5260">
            <w:pPr>
              <w:pStyle w:val="TableParagraph"/>
              <w:ind w:left="128" w:right="194"/>
              <w:jc w:val="center"/>
              <w:rPr>
                <w:spacing w:val="-4"/>
                <w:sz w:val="20"/>
                <w:szCs w:val="20"/>
                <w:lang w:val="ru-RU"/>
              </w:rPr>
            </w:pPr>
          </w:p>
          <w:p w14:paraId="1E8BAFDE" w14:textId="6FE69AC8" w:rsidR="006E1EE2" w:rsidRDefault="006E1EE2" w:rsidP="004F5260">
            <w:pPr>
              <w:pStyle w:val="TableParagraph"/>
              <w:ind w:left="128" w:right="194"/>
              <w:jc w:val="center"/>
              <w:rPr>
                <w:spacing w:val="-4"/>
                <w:sz w:val="20"/>
                <w:szCs w:val="20"/>
                <w:lang w:val="ru-RU"/>
              </w:rPr>
            </w:pPr>
          </w:p>
          <w:p w14:paraId="7CCCE144" w14:textId="5AEADC39" w:rsidR="006E1EE2" w:rsidRDefault="006E1EE2" w:rsidP="004F5260">
            <w:pPr>
              <w:pStyle w:val="TableParagraph"/>
              <w:ind w:left="128" w:right="194"/>
              <w:jc w:val="center"/>
              <w:rPr>
                <w:spacing w:val="-4"/>
                <w:sz w:val="20"/>
                <w:szCs w:val="20"/>
                <w:lang w:val="ru-RU"/>
              </w:rPr>
            </w:pPr>
          </w:p>
          <w:p w14:paraId="7F0F4D8C" w14:textId="091EE1B5" w:rsidR="006E1EE2" w:rsidRDefault="006E1EE2" w:rsidP="004F5260">
            <w:pPr>
              <w:pStyle w:val="TableParagraph"/>
              <w:ind w:left="128" w:right="194"/>
              <w:jc w:val="center"/>
              <w:rPr>
                <w:spacing w:val="-4"/>
                <w:sz w:val="20"/>
                <w:szCs w:val="20"/>
                <w:lang w:val="ru-RU"/>
              </w:rPr>
            </w:pPr>
          </w:p>
          <w:p w14:paraId="00C59B53" w14:textId="37E465F7" w:rsidR="006E1EE2" w:rsidRDefault="006E1EE2" w:rsidP="004F5260">
            <w:pPr>
              <w:pStyle w:val="TableParagraph"/>
              <w:ind w:left="128" w:right="194"/>
              <w:jc w:val="center"/>
              <w:rPr>
                <w:spacing w:val="-4"/>
                <w:sz w:val="20"/>
                <w:szCs w:val="20"/>
                <w:lang w:val="ru-RU"/>
              </w:rPr>
            </w:pPr>
          </w:p>
          <w:p w14:paraId="50289204" w14:textId="3F768E3A" w:rsidR="006E1EE2" w:rsidRDefault="006E1EE2" w:rsidP="004F5260">
            <w:pPr>
              <w:pStyle w:val="TableParagraph"/>
              <w:ind w:left="128" w:right="194"/>
              <w:jc w:val="center"/>
              <w:rPr>
                <w:spacing w:val="-4"/>
                <w:sz w:val="20"/>
                <w:szCs w:val="20"/>
                <w:lang w:val="ru-RU"/>
              </w:rPr>
            </w:pPr>
          </w:p>
          <w:p w14:paraId="423B1AB1" w14:textId="707BC70C" w:rsidR="006E1EE2" w:rsidRDefault="006E1EE2" w:rsidP="004F5260">
            <w:pPr>
              <w:pStyle w:val="TableParagraph"/>
              <w:ind w:left="128" w:right="194"/>
              <w:jc w:val="center"/>
              <w:rPr>
                <w:spacing w:val="-4"/>
                <w:sz w:val="20"/>
                <w:szCs w:val="20"/>
                <w:lang w:val="ru-RU"/>
              </w:rPr>
            </w:pPr>
          </w:p>
          <w:p w14:paraId="579013E4" w14:textId="4D57E778" w:rsidR="006E1EE2" w:rsidRDefault="006E1EE2" w:rsidP="004F5260">
            <w:pPr>
              <w:pStyle w:val="TableParagraph"/>
              <w:ind w:left="128" w:right="194"/>
              <w:jc w:val="center"/>
              <w:rPr>
                <w:spacing w:val="-4"/>
                <w:sz w:val="20"/>
                <w:szCs w:val="20"/>
                <w:lang w:val="ru-RU"/>
              </w:rPr>
            </w:pPr>
          </w:p>
          <w:p w14:paraId="4057D809" w14:textId="0507AB43" w:rsidR="006E1EE2" w:rsidRDefault="006E1EE2" w:rsidP="004F5260">
            <w:pPr>
              <w:pStyle w:val="TableParagraph"/>
              <w:ind w:left="128" w:right="194"/>
              <w:jc w:val="center"/>
              <w:rPr>
                <w:spacing w:val="-4"/>
                <w:sz w:val="20"/>
                <w:szCs w:val="20"/>
                <w:lang w:val="ru-RU"/>
              </w:rPr>
            </w:pPr>
          </w:p>
          <w:p w14:paraId="1241E297" w14:textId="049E65A5" w:rsidR="006E1EE2" w:rsidRDefault="006E1EE2" w:rsidP="004F5260">
            <w:pPr>
              <w:pStyle w:val="TableParagraph"/>
              <w:ind w:left="128" w:right="194"/>
              <w:jc w:val="center"/>
              <w:rPr>
                <w:spacing w:val="-4"/>
                <w:sz w:val="20"/>
                <w:szCs w:val="20"/>
                <w:lang w:val="ru-RU"/>
              </w:rPr>
            </w:pPr>
          </w:p>
          <w:p w14:paraId="4BAE138D" w14:textId="7030F34B" w:rsidR="006E1EE2" w:rsidRDefault="006E1EE2" w:rsidP="004F5260">
            <w:pPr>
              <w:pStyle w:val="TableParagraph"/>
              <w:ind w:left="128" w:right="194"/>
              <w:jc w:val="center"/>
              <w:rPr>
                <w:spacing w:val="-4"/>
                <w:sz w:val="20"/>
                <w:szCs w:val="20"/>
                <w:lang w:val="ru-RU"/>
              </w:rPr>
            </w:pPr>
          </w:p>
          <w:p w14:paraId="20F273BE" w14:textId="104EFE4B" w:rsidR="006E1EE2" w:rsidRDefault="006E1EE2" w:rsidP="004F5260">
            <w:pPr>
              <w:pStyle w:val="TableParagraph"/>
              <w:ind w:left="128" w:right="194"/>
              <w:jc w:val="center"/>
              <w:rPr>
                <w:spacing w:val="-4"/>
                <w:sz w:val="20"/>
                <w:szCs w:val="20"/>
                <w:lang w:val="ru-RU"/>
              </w:rPr>
            </w:pPr>
          </w:p>
          <w:p w14:paraId="417E348D" w14:textId="21B2CCA2" w:rsidR="006E1EE2" w:rsidRDefault="006E1EE2" w:rsidP="004F5260">
            <w:pPr>
              <w:pStyle w:val="TableParagraph"/>
              <w:ind w:left="128" w:right="194"/>
              <w:jc w:val="center"/>
              <w:rPr>
                <w:spacing w:val="-4"/>
                <w:sz w:val="20"/>
                <w:szCs w:val="20"/>
                <w:lang w:val="ru-RU"/>
              </w:rPr>
            </w:pPr>
          </w:p>
          <w:p w14:paraId="63611A4C" w14:textId="1F3ABF56" w:rsidR="006E1EE2" w:rsidRDefault="006E1EE2" w:rsidP="004F5260">
            <w:pPr>
              <w:pStyle w:val="TableParagraph"/>
              <w:ind w:left="128" w:right="194"/>
              <w:jc w:val="center"/>
              <w:rPr>
                <w:spacing w:val="-4"/>
                <w:sz w:val="20"/>
                <w:szCs w:val="20"/>
                <w:lang w:val="ru-RU"/>
              </w:rPr>
            </w:pPr>
          </w:p>
          <w:p w14:paraId="268CE5FD" w14:textId="77777777" w:rsidR="006E1EE2" w:rsidRPr="00235D83" w:rsidRDefault="006E1EE2" w:rsidP="004F5260">
            <w:pPr>
              <w:pStyle w:val="TableParagraph"/>
              <w:ind w:left="128" w:right="194"/>
              <w:jc w:val="center"/>
              <w:rPr>
                <w:spacing w:val="-4"/>
                <w:sz w:val="20"/>
                <w:szCs w:val="20"/>
                <w:lang w:val="ru-RU"/>
              </w:rPr>
            </w:pPr>
            <w:r w:rsidRPr="00235D83">
              <w:rPr>
                <w:spacing w:val="-4"/>
                <w:sz w:val="20"/>
                <w:szCs w:val="20"/>
                <w:lang w:val="ru-RU"/>
              </w:rPr>
              <w:lastRenderedPageBreak/>
              <w:t>Виртуальные препараты срезов тканей биопсийного и операционного материала.</w:t>
            </w:r>
          </w:p>
          <w:p w14:paraId="065FEBD6" w14:textId="77777777" w:rsidR="006E1EE2" w:rsidRPr="00235D83" w:rsidRDefault="006E1EE2" w:rsidP="004F5260">
            <w:pPr>
              <w:pStyle w:val="TableParagraph"/>
              <w:ind w:left="128" w:right="194"/>
              <w:jc w:val="center"/>
              <w:rPr>
                <w:spacing w:val="-4"/>
                <w:sz w:val="20"/>
                <w:szCs w:val="20"/>
                <w:lang w:val="ru-RU"/>
              </w:rPr>
            </w:pPr>
            <w:r w:rsidRPr="00235D83">
              <w:rPr>
                <w:spacing w:val="-4"/>
                <w:sz w:val="20"/>
                <w:szCs w:val="20"/>
                <w:lang w:val="ru-RU"/>
              </w:rPr>
              <w:t>USB-флеш-накопитель с 4 препарата.</w:t>
            </w:r>
          </w:p>
          <w:p w14:paraId="70FBC40B" w14:textId="7857CBBF" w:rsidR="006E1EE2" w:rsidRPr="002A79F7" w:rsidRDefault="006E1EE2" w:rsidP="00DB4D9A">
            <w:pPr>
              <w:pStyle w:val="TableParagraph"/>
              <w:ind w:left="128" w:right="194"/>
              <w:jc w:val="center"/>
              <w:rPr>
                <w:b/>
                <w:sz w:val="20"/>
                <w:szCs w:val="20"/>
                <w:lang w:val="ru-RU"/>
              </w:rPr>
            </w:pPr>
            <w:r w:rsidRPr="00235D83">
              <w:rPr>
                <w:spacing w:val="-4"/>
                <w:sz w:val="20"/>
                <w:szCs w:val="20"/>
                <w:lang w:val="ru-RU"/>
              </w:rPr>
              <w:t>Виртуальные препараты срезов тканей биопсийного и операционного материала на сервере</w:t>
            </w:r>
          </w:p>
        </w:tc>
        <w:tc>
          <w:tcPr>
            <w:tcW w:w="1966" w:type="dxa"/>
            <w:tcMar>
              <w:top w:w="62" w:type="dxa"/>
              <w:left w:w="102" w:type="dxa"/>
              <w:bottom w:w="102" w:type="dxa"/>
              <w:right w:w="62" w:type="dxa"/>
            </w:tcMar>
          </w:tcPr>
          <w:p w14:paraId="55209C55" w14:textId="0E3891E1" w:rsidR="006E1EE2" w:rsidRPr="00235D83" w:rsidRDefault="006E1EE2" w:rsidP="004F5260">
            <w:pPr>
              <w:pStyle w:val="TableParagraph"/>
              <w:ind w:right="194"/>
              <w:jc w:val="center"/>
              <w:rPr>
                <w:spacing w:val="-4"/>
                <w:sz w:val="20"/>
                <w:szCs w:val="20"/>
                <w:lang w:val="ru-RU"/>
              </w:rPr>
            </w:pPr>
            <w:r w:rsidRPr="00235D83">
              <w:rPr>
                <w:spacing w:val="-4"/>
                <w:sz w:val="20"/>
                <w:szCs w:val="20"/>
                <w:lang w:val="ru-RU"/>
              </w:rPr>
              <w:lastRenderedPageBreak/>
              <w:t>Раздел «Оценка правильности гистологического диагноза при заболеваниях желудочно-кишечного тр</w:t>
            </w:r>
            <w:r w:rsidR="00147D52">
              <w:rPr>
                <w:spacing w:val="-4"/>
                <w:sz w:val="20"/>
                <w:szCs w:val="20"/>
                <w:lang w:val="ru-RU"/>
              </w:rPr>
              <w:t xml:space="preserve">акта (виртуальные препараты)», </w:t>
            </w:r>
            <w:r w:rsidRPr="00235D83">
              <w:rPr>
                <w:spacing w:val="-4"/>
                <w:sz w:val="20"/>
                <w:szCs w:val="20"/>
                <w:lang w:val="ru-RU"/>
              </w:rPr>
              <w:t>«Оценка правильности гистологического диагноза при заболеваниях женской репродуктивной системы</w:t>
            </w:r>
          </w:p>
          <w:p w14:paraId="5F1A42B7" w14:textId="77777777" w:rsidR="006E1EE2" w:rsidRPr="00235D83" w:rsidRDefault="006E1EE2" w:rsidP="004F5260">
            <w:pPr>
              <w:pStyle w:val="TableParagraph"/>
              <w:ind w:right="194"/>
              <w:jc w:val="center"/>
              <w:rPr>
                <w:spacing w:val="-4"/>
                <w:sz w:val="20"/>
                <w:szCs w:val="20"/>
                <w:lang w:val="ru-RU"/>
              </w:rPr>
            </w:pPr>
            <w:r w:rsidRPr="00235D83">
              <w:rPr>
                <w:spacing w:val="-4"/>
                <w:sz w:val="20"/>
                <w:szCs w:val="20"/>
                <w:lang w:val="ru-RU"/>
              </w:rPr>
              <w:t>(виртуальные препараты)», «Оценка правильности гистологического диагноза при заболеваниях молочной железы (виртуальные препараты)», «Оценка правильности гистологического диагноза</w:t>
            </w:r>
          </w:p>
          <w:p w14:paraId="0D7E5E85" w14:textId="1FA2E78E" w:rsidR="006E1EE2" w:rsidRPr="00235D83" w:rsidRDefault="006E1EE2" w:rsidP="004F5260">
            <w:pPr>
              <w:pStyle w:val="TableParagraph"/>
              <w:ind w:right="194"/>
              <w:jc w:val="center"/>
              <w:rPr>
                <w:spacing w:val="-4"/>
                <w:sz w:val="20"/>
                <w:szCs w:val="20"/>
                <w:lang w:val="ru-RU"/>
              </w:rPr>
            </w:pPr>
            <w:r w:rsidRPr="00235D83">
              <w:rPr>
                <w:spacing w:val="-4"/>
                <w:sz w:val="20"/>
                <w:szCs w:val="20"/>
                <w:lang w:val="ru-RU"/>
              </w:rPr>
              <w:t xml:space="preserve">при заболеваниях легких (виртуальные </w:t>
            </w:r>
            <w:r w:rsidRPr="00BF4927">
              <w:rPr>
                <w:spacing w:val="-4"/>
                <w:sz w:val="20"/>
                <w:szCs w:val="20"/>
                <w:lang w:val="ru-RU"/>
              </w:rPr>
              <w:t>препараты)»,</w:t>
            </w:r>
            <w:r w:rsidRPr="00235D83">
              <w:rPr>
                <w:spacing w:val="-4"/>
                <w:sz w:val="20"/>
                <w:szCs w:val="20"/>
                <w:lang w:val="ru-RU"/>
              </w:rPr>
              <w:t xml:space="preserve"> «Оценка правильности гистологического диагноза при </w:t>
            </w:r>
            <w:r w:rsidRPr="00235D83">
              <w:rPr>
                <w:spacing w:val="-4"/>
                <w:sz w:val="20"/>
                <w:szCs w:val="20"/>
                <w:lang w:val="ru-RU"/>
              </w:rPr>
              <w:lastRenderedPageBreak/>
              <w:t>заболеваниях желудочно-кишечного тракта (вирту</w:t>
            </w:r>
            <w:r w:rsidR="00DB4D9A">
              <w:rPr>
                <w:spacing w:val="-4"/>
                <w:sz w:val="20"/>
                <w:szCs w:val="20"/>
                <w:lang w:val="ru-RU"/>
              </w:rPr>
              <w:t>альные препараты на сервере)</w:t>
            </w:r>
            <w:proofErr w:type="gramStart"/>
            <w:r w:rsidR="00DB4D9A">
              <w:rPr>
                <w:spacing w:val="-4"/>
                <w:sz w:val="20"/>
                <w:szCs w:val="20"/>
                <w:lang w:val="ru-RU"/>
              </w:rPr>
              <w:t xml:space="preserve">»,  </w:t>
            </w:r>
            <w:r w:rsidRPr="00235D83">
              <w:rPr>
                <w:spacing w:val="-4"/>
                <w:sz w:val="20"/>
                <w:szCs w:val="20"/>
                <w:lang w:val="ru-RU"/>
              </w:rPr>
              <w:t>«</w:t>
            </w:r>
            <w:proofErr w:type="gramEnd"/>
            <w:r w:rsidRPr="00235D83">
              <w:rPr>
                <w:spacing w:val="-4"/>
                <w:sz w:val="20"/>
                <w:szCs w:val="20"/>
                <w:lang w:val="ru-RU"/>
              </w:rPr>
              <w:t>Оценка правильности гистологического диагноза при заболеваниях женской репродуктивной системы</w:t>
            </w:r>
          </w:p>
          <w:p w14:paraId="059CD675" w14:textId="7E8EC7AF" w:rsidR="006E1EE2" w:rsidRPr="00235D83" w:rsidRDefault="006E1EE2" w:rsidP="00DB4D9A">
            <w:pPr>
              <w:contextualSpacing/>
              <w:jc w:val="center"/>
              <w:rPr>
                <w:rFonts w:cs="Times New Roman"/>
                <w:b/>
                <w:sz w:val="20"/>
                <w:szCs w:val="20"/>
              </w:rPr>
            </w:pPr>
            <w:r w:rsidRPr="00235D83">
              <w:rPr>
                <w:rFonts w:cs="Times New Roman"/>
                <w:spacing w:val="-4"/>
                <w:sz w:val="20"/>
                <w:szCs w:val="20"/>
              </w:rPr>
              <w:t>(виртуальные препараты на сервере)», «Оценка правильности гистологического диагноза при заболеваниях молочной железы (вирту</w:t>
            </w:r>
            <w:r w:rsidR="00DB4D9A">
              <w:rPr>
                <w:rFonts w:cs="Times New Roman"/>
                <w:spacing w:val="-4"/>
                <w:sz w:val="20"/>
                <w:szCs w:val="20"/>
              </w:rPr>
              <w:t xml:space="preserve">альные препараты на сервере)» </w:t>
            </w:r>
            <w:r w:rsidRPr="00235D83">
              <w:rPr>
                <w:rFonts w:cs="Times New Roman"/>
                <w:spacing w:val="-4"/>
                <w:sz w:val="20"/>
                <w:szCs w:val="20"/>
              </w:rPr>
              <w:t>системы МСИ «ФСВОК»</w:t>
            </w:r>
          </w:p>
        </w:tc>
      </w:tr>
      <w:tr w:rsidR="006E1EE2" w:rsidRPr="00235D83" w14:paraId="7AA74BDA" w14:textId="77777777" w:rsidTr="0069153E">
        <w:trPr>
          <w:cantSplit/>
          <w:trHeight w:val="20"/>
          <w:jc w:val="center"/>
        </w:trPr>
        <w:tc>
          <w:tcPr>
            <w:tcW w:w="458" w:type="dxa"/>
            <w:vAlign w:val="center"/>
          </w:tcPr>
          <w:p w14:paraId="4C62B741"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21D165A" w14:textId="53784931"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 человека</w:t>
            </w:r>
          </w:p>
        </w:tc>
        <w:tc>
          <w:tcPr>
            <w:tcW w:w="3564" w:type="dxa"/>
            <w:tcMar>
              <w:top w:w="62" w:type="dxa"/>
              <w:left w:w="102" w:type="dxa"/>
              <w:bottom w:w="102" w:type="dxa"/>
              <w:right w:w="62" w:type="dxa"/>
            </w:tcMar>
          </w:tcPr>
          <w:p w14:paraId="489CCEEB" w14:textId="77777777" w:rsidR="006E1EE2" w:rsidRPr="00235D83" w:rsidRDefault="006E1EE2" w:rsidP="004F5260">
            <w:pPr>
              <w:jc w:val="center"/>
              <w:rPr>
                <w:rFonts w:cs="Times New Roman"/>
                <w:sz w:val="20"/>
                <w:szCs w:val="20"/>
              </w:rPr>
            </w:pPr>
            <w:r w:rsidRPr="00235D83">
              <w:rPr>
                <w:rFonts w:cs="Times New Roman"/>
                <w:sz w:val="20"/>
                <w:szCs w:val="20"/>
              </w:rPr>
              <w:t>Качество определения группы крови и резус-принадлежности, основанного на типировании антигенов эритроцитов и антиэритроцитарных антител. Антигены эритроцитов,</w:t>
            </w:r>
          </w:p>
          <w:p w14:paraId="42BAD959" w14:textId="77777777" w:rsidR="006E1EE2" w:rsidRPr="00235D83" w:rsidRDefault="006E1EE2" w:rsidP="004F5260">
            <w:pPr>
              <w:jc w:val="center"/>
              <w:rPr>
                <w:rFonts w:cs="Times New Roman"/>
                <w:sz w:val="20"/>
                <w:szCs w:val="20"/>
              </w:rPr>
            </w:pPr>
            <w:r w:rsidRPr="00235D83">
              <w:rPr>
                <w:rFonts w:cs="Times New Roman"/>
                <w:sz w:val="20"/>
                <w:szCs w:val="20"/>
              </w:rPr>
              <w:t>Антиэритроцитарные антитела,</w:t>
            </w:r>
          </w:p>
          <w:p w14:paraId="30EF3717" w14:textId="15310C38"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Группа крови, Резус-принадлежность</w:t>
            </w:r>
          </w:p>
        </w:tc>
        <w:tc>
          <w:tcPr>
            <w:tcW w:w="3440" w:type="dxa"/>
            <w:vMerge/>
          </w:tcPr>
          <w:p w14:paraId="64213044" w14:textId="6D5EC9D9" w:rsidR="006E1EE2" w:rsidRPr="00235D83" w:rsidRDefault="006E1EE2" w:rsidP="004F5260">
            <w:pPr>
              <w:contextualSpacing/>
              <w:jc w:val="center"/>
              <w:rPr>
                <w:rFonts w:cs="Times New Roman"/>
                <w:b/>
                <w:sz w:val="20"/>
                <w:szCs w:val="20"/>
              </w:rPr>
            </w:pPr>
          </w:p>
        </w:tc>
        <w:tc>
          <w:tcPr>
            <w:tcW w:w="1369" w:type="dxa"/>
          </w:tcPr>
          <w:p w14:paraId="68459969" w14:textId="5FD1FA24"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11B42E3" w14:textId="15762886" w:rsidR="006E1EE2" w:rsidRPr="00235D83" w:rsidRDefault="006E1EE2" w:rsidP="004F5260">
            <w:pPr>
              <w:contextualSpacing/>
              <w:jc w:val="center"/>
              <w:rPr>
                <w:rFonts w:cs="Times New Roman"/>
                <w:b/>
                <w:sz w:val="20"/>
                <w:szCs w:val="20"/>
              </w:rPr>
            </w:pPr>
            <w:r w:rsidRPr="00235D83">
              <w:rPr>
                <w:rFonts w:cs="Times New Roman"/>
                <w:sz w:val="20"/>
                <w:szCs w:val="20"/>
              </w:rPr>
              <w:t>Суспензия табилизированных клеток крови человека. 2 по 6 мл.</w:t>
            </w:r>
          </w:p>
        </w:tc>
        <w:tc>
          <w:tcPr>
            <w:tcW w:w="1966" w:type="dxa"/>
            <w:tcMar>
              <w:top w:w="62" w:type="dxa"/>
              <w:left w:w="102" w:type="dxa"/>
              <w:bottom w:w="102" w:type="dxa"/>
              <w:right w:w="62" w:type="dxa"/>
            </w:tcMar>
          </w:tcPr>
          <w:p w14:paraId="1DE1CDF7" w14:textId="70FD504D" w:rsidR="006E1EE2" w:rsidRPr="00235D83" w:rsidRDefault="006E1EE2" w:rsidP="004F5260">
            <w:pPr>
              <w:contextualSpacing/>
              <w:jc w:val="center"/>
              <w:rPr>
                <w:rFonts w:cs="Times New Roman"/>
                <w:b/>
                <w:sz w:val="20"/>
                <w:szCs w:val="20"/>
              </w:rPr>
            </w:pPr>
            <w:r w:rsidRPr="00235D83">
              <w:rPr>
                <w:rFonts w:cs="Times New Roman"/>
                <w:sz w:val="20"/>
                <w:szCs w:val="20"/>
              </w:rPr>
              <w:t>Раздел «Иммуногематология» системы МСИ «ФСВОК»</w:t>
            </w:r>
          </w:p>
        </w:tc>
      </w:tr>
      <w:tr w:rsidR="006E1EE2" w:rsidRPr="00235D83" w14:paraId="30AC0C38" w14:textId="77777777" w:rsidTr="0069153E">
        <w:trPr>
          <w:cantSplit/>
          <w:trHeight w:val="20"/>
          <w:jc w:val="center"/>
        </w:trPr>
        <w:tc>
          <w:tcPr>
            <w:tcW w:w="458" w:type="dxa"/>
            <w:vAlign w:val="center"/>
          </w:tcPr>
          <w:p w14:paraId="7F15E333"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5BA2938" w14:textId="40FE9FF2"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Лимфоциты</w:t>
            </w:r>
          </w:p>
        </w:tc>
        <w:tc>
          <w:tcPr>
            <w:tcW w:w="3564" w:type="dxa"/>
            <w:tcMar>
              <w:top w:w="62" w:type="dxa"/>
              <w:left w:w="102" w:type="dxa"/>
              <w:bottom w:w="102" w:type="dxa"/>
              <w:right w:w="62" w:type="dxa"/>
            </w:tcMar>
          </w:tcPr>
          <w:p w14:paraId="51CC0F67" w14:textId="034AD811"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Качество определения субпопуляционного состава лимфоцитов периферической крови методом проточной цитофлуориметрии с использованием моноклональных антител, меченых флуорохромами. Субпопуляции лимфоцитов периферической крови.</w:t>
            </w:r>
          </w:p>
        </w:tc>
        <w:tc>
          <w:tcPr>
            <w:tcW w:w="3440" w:type="dxa"/>
            <w:vMerge w:val="restart"/>
          </w:tcPr>
          <w:p w14:paraId="78F22680"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CBBE3AC"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F1A425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D6F92AB"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C5A7126"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6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34B3C680"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C77B5E4" w14:textId="4865FB09" w:rsidR="006E1EE2" w:rsidRPr="00235D83" w:rsidRDefault="00FE66B4" w:rsidP="006A1BF2">
            <w:pPr>
              <w:contextualSpacing/>
              <w:jc w:val="center"/>
              <w:rPr>
                <w:rFonts w:cs="Times New Roman"/>
                <w:b/>
                <w:sz w:val="20"/>
                <w:szCs w:val="20"/>
              </w:rPr>
            </w:pPr>
            <w:r>
              <w:rPr>
                <w:rFonts w:cs="Times New Roman"/>
                <w:sz w:val="20"/>
                <w:szCs w:val="20"/>
              </w:rPr>
              <w:t xml:space="preserve">Сайты: </w:t>
            </w:r>
            <w:hyperlink r:id="rId167" w:history="1">
              <w:r w:rsidR="006A1BF2" w:rsidRPr="003B4C73">
                <w:rPr>
                  <w:rStyle w:val="a5"/>
                  <w:rFonts w:cs="Times New Roman"/>
                  <w:color w:val="auto"/>
                  <w:sz w:val="20"/>
                  <w:szCs w:val="20"/>
                  <w:u w:val="none"/>
                </w:rPr>
                <w:t>http://www.fsvok.ru</w:t>
              </w:r>
            </w:hyperlink>
          </w:p>
        </w:tc>
        <w:tc>
          <w:tcPr>
            <w:tcW w:w="1369" w:type="dxa"/>
          </w:tcPr>
          <w:p w14:paraId="3789ACA4" w14:textId="30A48618"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7B0EDFD" w14:textId="578B1D80" w:rsidR="006E1EE2" w:rsidRPr="00235D83" w:rsidRDefault="006E1EE2" w:rsidP="00B2644B">
            <w:pPr>
              <w:jc w:val="center"/>
              <w:rPr>
                <w:rFonts w:cs="Times New Roman"/>
                <w:b/>
                <w:sz w:val="20"/>
                <w:szCs w:val="20"/>
              </w:rPr>
            </w:pPr>
            <w:r w:rsidRPr="00235D83">
              <w:rPr>
                <w:rFonts w:cs="Times New Roman"/>
                <w:sz w:val="20"/>
                <w:szCs w:val="20"/>
              </w:rPr>
              <w:t>Суспензия стабилизированных клеток крови человека.</w:t>
            </w:r>
            <w:r w:rsidR="00B2644B">
              <w:rPr>
                <w:rFonts w:cs="Times New Roman"/>
                <w:sz w:val="20"/>
                <w:szCs w:val="20"/>
              </w:rPr>
              <w:t xml:space="preserve"> </w:t>
            </w:r>
            <w:r w:rsidR="00B2644B">
              <w:rPr>
                <w:rFonts w:cs="Times New Roman"/>
                <w:sz w:val="20"/>
                <w:szCs w:val="20"/>
              </w:rPr>
              <w:br/>
            </w:r>
            <w:r w:rsidRPr="00235D83">
              <w:rPr>
                <w:rFonts w:cs="Times New Roman"/>
                <w:sz w:val="20"/>
                <w:szCs w:val="20"/>
              </w:rPr>
              <w:t>1 по 1 мл.</w:t>
            </w:r>
          </w:p>
        </w:tc>
        <w:tc>
          <w:tcPr>
            <w:tcW w:w="1966" w:type="dxa"/>
            <w:tcMar>
              <w:top w:w="62" w:type="dxa"/>
              <w:left w:w="102" w:type="dxa"/>
              <w:bottom w:w="102" w:type="dxa"/>
              <w:right w:w="62" w:type="dxa"/>
            </w:tcMar>
          </w:tcPr>
          <w:p w14:paraId="19A6D7A8" w14:textId="1B046EF8" w:rsidR="006E1EE2" w:rsidRPr="00235D83" w:rsidRDefault="006E1EE2" w:rsidP="004F5260">
            <w:pPr>
              <w:contextualSpacing/>
              <w:jc w:val="center"/>
              <w:rPr>
                <w:rFonts w:cs="Times New Roman"/>
                <w:b/>
                <w:sz w:val="20"/>
                <w:szCs w:val="20"/>
              </w:rPr>
            </w:pPr>
            <w:r w:rsidRPr="00235D83">
              <w:rPr>
                <w:rFonts w:cs="Times New Roman"/>
                <w:sz w:val="20"/>
                <w:szCs w:val="20"/>
              </w:rPr>
              <w:t>Раздел «Проточная цитофлуорометрия» системы МСИ «ФСВОК»</w:t>
            </w:r>
          </w:p>
        </w:tc>
      </w:tr>
      <w:tr w:rsidR="006E1EE2" w:rsidRPr="00235D83" w14:paraId="0D87CE1A" w14:textId="77777777" w:rsidTr="0069153E">
        <w:trPr>
          <w:cantSplit/>
          <w:trHeight w:val="20"/>
          <w:jc w:val="center"/>
        </w:trPr>
        <w:tc>
          <w:tcPr>
            <w:tcW w:w="458" w:type="dxa"/>
            <w:vAlign w:val="center"/>
          </w:tcPr>
          <w:p w14:paraId="535D7F0F"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4E03D90" w14:textId="1421E76E"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69A6925B" w14:textId="0B5C6F86" w:rsidR="006E1EE2" w:rsidRPr="00235D83" w:rsidRDefault="006E1EE2" w:rsidP="00FE66B4">
            <w:pPr>
              <w:jc w:val="center"/>
              <w:rPr>
                <w:rFonts w:cs="Times New Roman"/>
                <w:b/>
                <w:sz w:val="20"/>
                <w:szCs w:val="20"/>
              </w:rPr>
            </w:pPr>
            <w:r w:rsidRPr="00235D83">
              <w:rPr>
                <w:rFonts w:cs="Times New Roman"/>
                <w:sz w:val="20"/>
                <w:szCs w:val="20"/>
              </w:rPr>
              <w:t>Качество определения концентрации общего IgE крови (кроме методики конкурентного ИФА с пероксидазой). Иммуноглобулин Е.</w:t>
            </w:r>
          </w:p>
        </w:tc>
        <w:tc>
          <w:tcPr>
            <w:tcW w:w="3440" w:type="dxa"/>
            <w:vMerge/>
          </w:tcPr>
          <w:p w14:paraId="36498D1E" w14:textId="41835E4E" w:rsidR="006E1EE2" w:rsidRPr="00235D83" w:rsidRDefault="006E1EE2" w:rsidP="004F5260">
            <w:pPr>
              <w:contextualSpacing/>
              <w:jc w:val="center"/>
              <w:rPr>
                <w:rFonts w:cs="Times New Roman"/>
                <w:b/>
                <w:sz w:val="20"/>
                <w:szCs w:val="20"/>
              </w:rPr>
            </w:pPr>
          </w:p>
        </w:tc>
        <w:tc>
          <w:tcPr>
            <w:tcW w:w="1369" w:type="dxa"/>
          </w:tcPr>
          <w:p w14:paraId="3EB78C7E" w14:textId="4B757356"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2959A63" w14:textId="0EF7A20D" w:rsidR="006E1EE2" w:rsidRPr="00235D83" w:rsidRDefault="006E1EE2"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B2644B">
              <w:rPr>
                <w:rFonts w:cs="Times New Roman"/>
                <w:sz w:val="20"/>
                <w:szCs w:val="20"/>
              </w:rPr>
              <w:br/>
            </w:r>
            <w:r w:rsidRPr="00235D83">
              <w:rPr>
                <w:rFonts w:cs="Times New Roman"/>
                <w:sz w:val="20"/>
                <w:szCs w:val="20"/>
              </w:rPr>
              <w:t>2 набора по 3×0,4 мл.</w:t>
            </w:r>
          </w:p>
        </w:tc>
        <w:tc>
          <w:tcPr>
            <w:tcW w:w="1966" w:type="dxa"/>
            <w:tcMar>
              <w:top w:w="62" w:type="dxa"/>
              <w:left w:w="102" w:type="dxa"/>
              <w:bottom w:w="102" w:type="dxa"/>
              <w:right w:w="62" w:type="dxa"/>
            </w:tcMar>
          </w:tcPr>
          <w:p w14:paraId="60508EEC" w14:textId="05B30108" w:rsidR="006E1EE2" w:rsidRPr="00235D83" w:rsidRDefault="006E1EE2" w:rsidP="004F5260">
            <w:pPr>
              <w:contextualSpacing/>
              <w:jc w:val="center"/>
              <w:rPr>
                <w:rFonts w:cs="Times New Roman"/>
                <w:b/>
                <w:sz w:val="20"/>
                <w:szCs w:val="20"/>
              </w:rPr>
            </w:pPr>
            <w:r w:rsidRPr="00235D83">
              <w:rPr>
                <w:rFonts w:cs="Times New Roman"/>
                <w:sz w:val="20"/>
                <w:szCs w:val="20"/>
              </w:rPr>
              <w:t>Раздел «Иммуноглобулин Е» системы МСИ «ФСВОК»</w:t>
            </w:r>
          </w:p>
        </w:tc>
      </w:tr>
      <w:tr w:rsidR="006E1EE2" w:rsidRPr="00235D83" w14:paraId="7C2D35D3" w14:textId="77777777" w:rsidTr="0069153E">
        <w:trPr>
          <w:cantSplit/>
          <w:trHeight w:val="20"/>
          <w:jc w:val="center"/>
        </w:trPr>
        <w:tc>
          <w:tcPr>
            <w:tcW w:w="458" w:type="dxa"/>
            <w:vAlign w:val="center"/>
          </w:tcPr>
          <w:p w14:paraId="2DFA712C"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BD46186" w14:textId="3F3B44E2"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1DAE48E5" w14:textId="5FCE55AF"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Качество количественного, качественного, полуколичественного определения ревматоидного фактора методами латекс-агглютинации, ИФА, турбидиметрии и нефелометрии. Ревматоидный фактор.</w:t>
            </w:r>
          </w:p>
        </w:tc>
        <w:tc>
          <w:tcPr>
            <w:tcW w:w="3440" w:type="dxa"/>
            <w:vMerge/>
          </w:tcPr>
          <w:p w14:paraId="422F2C5E" w14:textId="77777777" w:rsidR="006E1EE2" w:rsidRPr="00235D83" w:rsidRDefault="006E1EE2" w:rsidP="004F5260">
            <w:pPr>
              <w:contextualSpacing/>
              <w:jc w:val="center"/>
              <w:rPr>
                <w:rFonts w:cs="Times New Roman"/>
                <w:b/>
                <w:sz w:val="20"/>
                <w:szCs w:val="20"/>
              </w:rPr>
            </w:pPr>
          </w:p>
        </w:tc>
        <w:tc>
          <w:tcPr>
            <w:tcW w:w="1369" w:type="dxa"/>
          </w:tcPr>
          <w:p w14:paraId="26C5EE50" w14:textId="42B66092" w:rsidR="006E1EE2" w:rsidRPr="00235D83" w:rsidRDefault="006E1EE2" w:rsidP="004F5260">
            <w:pPr>
              <w:contextualSpacing/>
              <w:jc w:val="center"/>
              <w:rPr>
                <w:rFonts w:cs="Times New Roman"/>
                <w:b/>
                <w:sz w:val="20"/>
                <w:szCs w:val="20"/>
              </w:rPr>
            </w:pPr>
            <w:r w:rsidRPr="00235D83">
              <w:rPr>
                <w:rFonts w:cs="Times New Roman"/>
                <w:spacing w:val="-4"/>
                <w:sz w:val="20"/>
                <w:szCs w:val="20"/>
              </w:rPr>
              <w:t>Стоимость раздела представлена в коммерческом предложении Провайдера</w:t>
            </w:r>
          </w:p>
        </w:tc>
        <w:tc>
          <w:tcPr>
            <w:tcW w:w="2245" w:type="dxa"/>
          </w:tcPr>
          <w:p w14:paraId="12543693" w14:textId="4D108B70" w:rsidR="006E1EE2" w:rsidRPr="00235D83" w:rsidRDefault="006E1EE2" w:rsidP="004F5260">
            <w:pPr>
              <w:contextualSpacing/>
              <w:jc w:val="center"/>
              <w:rPr>
                <w:rFonts w:cs="Times New Roman"/>
                <w:b/>
                <w:sz w:val="20"/>
                <w:szCs w:val="20"/>
              </w:rPr>
            </w:pPr>
            <w:r w:rsidRPr="00235D83">
              <w:rPr>
                <w:rFonts w:cs="Times New Roman"/>
                <w:spacing w:val="-4"/>
                <w:sz w:val="20"/>
                <w:szCs w:val="20"/>
              </w:rPr>
              <w:t xml:space="preserve">Лиофилизированные сыворотки крови. </w:t>
            </w:r>
            <w:r w:rsidR="00B2644B">
              <w:rPr>
                <w:rFonts w:cs="Times New Roman"/>
                <w:spacing w:val="-4"/>
                <w:sz w:val="20"/>
                <w:szCs w:val="20"/>
              </w:rPr>
              <w:br/>
            </w:r>
            <w:r w:rsidRPr="00235D83">
              <w:rPr>
                <w:rFonts w:cs="Times New Roman"/>
                <w:spacing w:val="-4"/>
                <w:sz w:val="20"/>
                <w:szCs w:val="20"/>
              </w:rPr>
              <w:t>2 набора по 3×0,4 мл</w:t>
            </w:r>
          </w:p>
        </w:tc>
        <w:tc>
          <w:tcPr>
            <w:tcW w:w="1966" w:type="dxa"/>
            <w:tcMar>
              <w:top w:w="62" w:type="dxa"/>
              <w:left w:w="102" w:type="dxa"/>
              <w:bottom w:w="102" w:type="dxa"/>
              <w:right w:w="62" w:type="dxa"/>
            </w:tcMar>
          </w:tcPr>
          <w:p w14:paraId="43BE7221" w14:textId="434E88DC" w:rsidR="006E1EE2" w:rsidRPr="00235D83" w:rsidRDefault="006E1EE2" w:rsidP="004F5260">
            <w:pPr>
              <w:contextualSpacing/>
              <w:jc w:val="center"/>
              <w:rPr>
                <w:rFonts w:cs="Times New Roman"/>
                <w:b/>
                <w:sz w:val="20"/>
                <w:szCs w:val="20"/>
              </w:rPr>
            </w:pPr>
            <w:r w:rsidRPr="00235D83">
              <w:rPr>
                <w:rFonts w:cs="Times New Roman"/>
                <w:sz w:val="20"/>
                <w:szCs w:val="20"/>
              </w:rPr>
              <w:t>Раздел «Ревматойдный фактор» системы МСИ «ФСВОК»</w:t>
            </w:r>
          </w:p>
        </w:tc>
      </w:tr>
      <w:tr w:rsidR="006E1EE2" w:rsidRPr="00235D83" w14:paraId="41AC7038" w14:textId="77777777" w:rsidTr="0069153E">
        <w:trPr>
          <w:cantSplit/>
          <w:trHeight w:val="20"/>
          <w:jc w:val="center"/>
        </w:trPr>
        <w:tc>
          <w:tcPr>
            <w:tcW w:w="458" w:type="dxa"/>
            <w:vAlign w:val="center"/>
          </w:tcPr>
          <w:p w14:paraId="6D76D7AF"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33D547B" w14:textId="36E53FE8"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Кровь</w:t>
            </w:r>
          </w:p>
        </w:tc>
        <w:tc>
          <w:tcPr>
            <w:tcW w:w="3564" w:type="dxa"/>
            <w:tcMar>
              <w:top w:w="62" w:type="dxa"/>
              <w:left w:w="102" w:type="dxa"/>
              <w:bottom w:w="102" w:type="dxa"/>
              <w:right w:w="62" w:type="dxa"/>
            </w:tcMar>
          </w:tcPr>
          <w:p w14:paraId="13D174E9" w14:textId="77777777" w:rsidR="006E1EE2" w:rsidRPr="00235D83" w:rsidRDefault="006E1EE2" w:rsidP="004F5260">
            <w:pPr>
              <w:pStyle w:val="TableParagraph"/>
              <w:ind w:right="311"/>
              <w:jc w:val="center"/>
              <w:rPr>
                <w:spacing w:val="-4"/>
                <w:sz w:val="20"/>
                <w:szCs w:val="20"/>
                <w:lang w:val="ru-RU"/>
              </w:rPr>
            </w:pPr>
            <w:r w:rsidRPr="00235D83">
              <w:rPr>
                <w:spacing w:val="-4"/>
                <w:sz w:val="20"/>
                <w:szCs w:val="20"/>
                <w:lang w:val="ru-RU"/>
              </w:rPr>
              <w:t>Качество определения антинуклеарного фактора, антител к ядерным антигенам (скрининговый тест) и определения специфичности антинуклеарных антител методом непрямой иммунофлюоресценции, ИФА, иммуноблотом и другими иммунохимическими методами.</w:t>
            </w:r>
          </w:p>
          <w:p w14:paraId="62DEA88E" w14:textId="657EC903"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Антинуклеарный фактор. Антитела к ядерным антигенам.</w:t>
            </w:r>
          </w:p>
        </w:tc>
        <w:tc>
          <w:tcPr>
            <w:tcW w:w="3440" w:type="dxa"/>
            <w:vMerge/>
          </w:tcPr>
          <w:p w14:paraId="12F5406F" w14:textId="67C5A0E3" w:rsidR="006E1EE2" w:rsidRPr="00235D83" w:rsidRDefault="006E1EE2" w:rsidP="004F5260">
            <w:pPr>
              <w:contextualSpacing/>
              <w:jc w:val="center"/>
              <w:rPr>
                <w:rFonts w:cs="Times New Roman"/>
                <w:b/>
                <w:sz w:val="20"/>
                <w:szCs w:val="20"/>
              </w:rPr>
            </w:pPr>
          </w:p>
        </w:tc>
        <w:tc>
          <w:tcPr>
            <w:tcW w:w="1369" w:type="dxa"/>
          </w:tcPr>
          <w:p w14:paraId="65B59B91" w14:textId="2D1AE828" w:rsidR="006E1EE2" w:rsidRPr="00235D83" w:rsidRDefault="006E1EE2" w:rsidP="004F5260">
            <w:pPr>
              <w:contextualSpacing/>
              <w:jc w:val="center"/>
              <w:rPr>
                <w:rFonts w:cs="Times New Roman"/>
                <w:b/>
                <w:sz w:val="20"/>
                <w:szCs w:val="20"/>
              </w:rPr>
            </w:pPr>
            <w:r w:rsidRPr="00235D83">
              <w:rPr>
                <w:rFonts w:cs="Times New Roman"/>
                <w:spacing w:val="-4"/>
                <w:sz w:val="20"/>
                <w:szCs w:val="20"/>
              </w:rPr>
              <w:t>Стоимость раздела представлена в коммерческом предложении Провайдера</w:t>
            </w:r>
          </w:p>
        </w:tc>
        <w:tc>
          <w:tcPr>
            <w:tcW w:w="2245" w:type="dxa"/>
          </w:tcPr>
          <w:p w14:paraId="031E0131" w14:textId="7C4910DB" w:rsidR="006E1EE2" w:rsidRPr="00235D83" w:rsidRDefault="006E1EE2" w:rsidP="004F5260">
            <w:pPr>
              <w:contextualSpacing/>
              <w:jc w:val="center"/>
              <w:rPr>
                <w:rFonts w:cs="Times New Roman"/>
                <w:b/>
                <w:sz w:val="20"/>
                <w:szCs w:val="20"/>
              </w:rPr>
            </w:pPr>
            <w:r w:rsidRPr="00235D83">
              <w:rPr>
                <w:rFonts w:cs="Times New Roman"/>
                <w:spacing w:val="-4"/>
                <w:sz w:val="20"/>
                <w:szCs w:val="20"/>
              </w:rPr>
              <w:t>Лиофилизированные сыворотки. 2 набора по 3×0,4 мл</w:t>
            </w:r>
          </w:p>
        </w:tc>
        <w:tc>
          <w:tcPr>
            <w:tcW w:w="1966" w:type="dxa"/>
            <w:tcMar>
              <w:top w:w="62" w:type="dxa"/>
              <w:left w:w="102" w:type="dxa"/>
              <w:bottom w:w="102" w:type="dxa"/>
              <w:right w:w="62" w:type="dxa"/>
            </w:tcMar>
          </w:tcPr>
          <w:p w14:paraId="31205D6A" w14:textId="0E9CC5D9" w:rsidR="006E1EE2" w:rsidRPr="00235D83" w:rsidRDefault="006E1EE2" w:rsidP="0010262F">
            <w:pPr>
              <w:contextualSpacing/>
              <w:jc w:val="center"/>
              <w:rPr>
                <w:rFonts w:cs="Times New Roman"/>
                <w:b/>
                <w:sz w:val="20"/>
                <w:szCs w:val="20"/>
              </w:rPr>
            </w:pPr>
            <w:r w:rsidRPr="00235D83">
              <w:rPr>
                <w:rFonts w:cs="Times New Roman"/>
                <w:spacing w:val="-4"/>
                <w:sz w:val="20"/>
                <w:szCs w:val="20"/>
              </w:rPr>
              <w:t>Р</w:t>
            </w:r>
            <w:r w:rsidR="00FE66B4">
              <w:rPr>
                <w:rFonts w:cs="Times New Roman"/>
                <w:spacing w:val="-4"/>
                <w:sz w:val="20"/>
                <w:szCs w:val="20"/>
              </w:rPr>
              <w:t xml:space="preserve">аздел «Антинуклеарные антитела </w:t>
            </w:r>
            <w:r w:rsidR="0010262F">
              <w:rPr>
                <w:rFonts w:cs="Times New Roman"/>
                <w:spacing w:val="-4"/>
                <w:sz w:val="20"/>
                <w:szCs w:val="20"/>
              </w:rPr>
              <w:t xml:space="preserve">и </w:t>
            </w:r>
            <w:r w:rsidRPr="00235D83">
              <w:rPr>
                <w:rFonts w:cs="Times New Roman"/>
                <w:spacing w:val="-4"/>
                <w:sz w:val="20"/>
                <w:szCs w:val="20"/>
              </w:rPr>
              <w:t xml:space="preserve">антитела </w:t>
            </w:r>
            <w:r w:rsidR="0010262F">
              <w:rPr>
                <w:rFonts w:cs="Times New Roman"/>
                <w:spacing w:val="-4"/>
                <w:sz w:val="20"/>
                <w:szCs w:val="20"/>
              </w:rPr>
              <w:br/>
            </w:r>
            <w:r w:rsidRPr="00235D83">
              <w:rPr>
                <w:rFonts w:cs="Times New Roman"/>
                <w:spacing w:val="-4"/>
                <w:sz w:val="20"/>
                <w:szCs w:val="20"/>
              </w:rPr>
              <w:t>к экстрагируемым ядерным антигенам» системы МСИ «ФСВОК»</w:t>
            </w:r>
          </w:p>
        </w:tc>
      </w:tr>
      <w:tr w:rsidR="006E1EE2" w:rsidRPr="00235D83" w14:paraId="0ABC5FB2" w14:textId="77777777" w:rsidTr="0069153E">
        <w:trPr>
          <w:cantSplit/>
          <w:trHeight w:val="20"/>
          <w:jc w:val="center"/>
        </w:trPr>
        <w:tc>
          <w:tcPr>
            <w:tcW w:w="458" w:type="dxa"/>
            <w:vAlign w:val="center"/>
          </w:tcPr>
          <w:p w14:paraId="0F59F47B"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904C7E3" w14:textId="3F167B2C"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17750198" w14:textId="5C801B5A"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 xml:space="preserve">Качество определения </w:t>
            </w:r>
            <w:r w:rsidRPr="00235D83">
              <w:rPr>
                <w:rFonts w:cs="Times New Roman"/>
                <w:sz w:val="20"/>
                <w:szCs w:val="20"/>
              </w:rPr>
              <w:t>антител к двуспиральной ДНК с помощью количественных методов: ИФА и иммунохимии. Антитела к двуспиральной ДНК.</w:t>
            </w:r>
          </w:p>
        </w:tc>
        <w:tc>
          <w:tcPr>
            <w:tcW w:w="3440" w:type="dxa"/>
            <w:vMerge w:val="restart"/>
          </w:tcPr>
          <w:p w14:paraId="0AFC3C62"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09A544F6"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24533E2D"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8850FA7"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3B64234"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6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521671C6"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ECAEB8C" w14:textId="5ADDBAF8" w:rsidR="006E1EE2" w:rsidRPr="00235D83" w:rsidRDefault="006A1BF2" w:rsidP="006A1BF2">
            <w:pPr>
              <w:contextualSpacing/>
              <w:jc w:val="center"/>
              <w:rPr>
                <w:rFonts w:cs="Times New Roman"/>
                <w:b/>
                <w:sz w:val="20"/>
                <w:szCs w:val="20"/>
              </w:rPr>
            </w:pPr>
            <w:r w:rsidRPr="00235D83">
              <w:rPr>
                <w:rFonts w:cs="Times New Roman"/>
                <w:sz w:val="20"/>
                <w:szCs w:val="20"/>
              </w:rPr>
              <w:t>Сайты</w:t>
            </w:r>
            <w:r w:rsidRPr="003B4C73">
              <w:rPr>
                <w:rFonts w:cs="Times New Roman"/>
                <w:sz w:val="20"/>
                <w:szCs w:val="20"/>
              </w:rPr>
              <w:t xml:space="preserve">: </w:t>
            </w:r>
            <w:hyperlink r:id="rId169" w:history="1">
              <w:r w:rsidRPr="003B4C73">
                <w:rPr>
                  <w:rStyle w:val="a5"/>
                  <w:rFonts w:cs="Times New Roman"/>
                  <w:color w:val="auto"/>
                  <w:sz w:val="20"/>
                  <w:szCs w:val="20"/>
                  <w:u w:val="none"/>
                </w:rPr>
                <w:t>http://www.fsvok.ru</w:t>
              </w:r>
            </w:hyperlink>
          </w:p>
        </w:tc>
        <w:tc>
          <w:tcPr>
            <w:tcW w:w="1369" w:type="dxa"/>
          </w:tcPr>
          <w:p w14:paraId="49BB5710" w14:textId="3902E786"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307EEBC" w14:textId="0EC222CE" w:rsidR="006E1EE2" w:rsidRPr="00235D83" w:rsidRDefault="006E1EE2" w:rsidP="004F5260">
            <w:pPr>
              <w:contextualSpacing/>
              <w:jc w:val="center"/>
              <w:rPr>
                <w:rFonts w:cs="Times New Roman"/>
                <w:b/>
                <w:sz w:val="20"/>
                <w:szCs w:val="20"/>
              </w:rPr>
            </w:pPr>
            <w:r w:rsidRPr="00235D83">
              <w:rPr>
                <w:rFonts w:cs="Times New Roman"/>
                <w:spacing w:val="-4"/>
                <w:sz w:val="20"/>
                <w:szCs w:val="20"/>
              </w:rPr>
              <w:t xml:space="preserve">Лиофилизированные сыворотки крови. </w:t>
            </w:r>
            <w:r w:rsidR="00B2644B">
              <w:rPr>
                <w:rFonts w:cs="Times New Roman"/>
                <w:spacing w:val="-4"/>
                <w:sz w:val="20"/>
                <w:szCs w:val="20"/>
              </w:rPr>
              <w:br/>
            </w:r>
            <w:r w:rsidRPr="00235D83">
              <w:rPr>
                <w:rFonts w:cs="Times New Roman"/>
                <w:spacing w:val="-4"/>
                <w:sz w:val="20"/>
                <w:szCs w:val="20"/>
              </w:rPr>
              <w:t>2 набора по 3×0,4 мл</w:t>
            </w:r>
          </w:p>
        </w:tc>
        <w:tc>
          <w:tcPr>
            <w:tcW w:w="1966" w:type="dxa"/>
            <w:tcMar>
              <w:top w:w="62" w:type="dxa"/>
              <w:left w:w="102" w:type="dxa"/>
              <w:bottom w:w="102" w:type="dxa"/>
              <w:right w:w="62" w:type="dxa"/>
            </w:tcMar>
          </w:tcPr>
          <w:p w14:paraId="525E67AE" w14:textId="56C01252"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B2644B">
              <w:rPr>
                <w:rFonts w:cs="Times New Roman"/>
                <w:sz w:val="20"/>
                <w:szCs w:val="20"/>
              </w:rPr>
              <w:br/>
            </w:r>
            <w:r w:rsidRPr="00235D83">
              <w:rPr>
                <w:rFonts w:cs="Times New Roman"/>
                <w:sz w:val="20"/>
                <w:szCs w:val="20"/>
              </w:rPr>
              <w:t>к двуспиральной ДНК»</w:t>
            </w:r>
            <w:r w:rsidRPr="00235D83">
              <w:rPr>
                <w:rFonts w:cs="Times New Roman"/>
                <w:spacing w:val="-16"/>
                <w:sz w:val="20"/>
                <w:szCs w:val="20"/>
              </w:rPr>
              <w:t xml:space="preserve"> </w:t>
            </w:r>
            <w:r w:rsidRPr="00235D83">
              <w:rPr>
                <w:rFonts w:cs="Times New Roman"/>
                <w:sz w:val="20"/>
                <w:szCs w:val="20"/>
              </w:rPr>
              <w:t>системы МСИ «ФСВОК»</w:t>
            </w:r>
          </w:p>
        </w:tc>
      </w:tr>
      <w:tr w:rsidR="006E1EE2" w:rsidRPr="00235D83" w14:paraId="45B7EEE3" w14:textId="77777777" w:rsidTr="0069153E">
        <w:trPr>
          <w:cantSplit/>
          <w:trHeight w:val="20"/>
          <w:jc w:val="center"/>
        </w:trPr>
        <w:tc>
          <w:tcPr>
            <w:tcW w:w="458" w:type="dxa"/>
            <w:vAlign w:val="center"/>
          </w:tcPr>
          <w:p w14:paraId="77AFEF33"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37878EE" w14:textId="5556382C"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2FC4109D" w14:textId="67B5E193"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Качество определения антител к фосфолипидам, включающее определение антител классов IgG и IgM к кардиолипину, антител к бета-2-гликопротеину I и антител к другим фосфолипидным антигенам с помощью количественных методов.</w:t>
            </w:r>
          </w:p>
        </w:tc>
        <w:tc>
          <w:tcPr>
            <w:tcW w:w="3440" w:type="dxa"/>
            <w:vMerge/>
          </w:tcPr>
          <w:p w14:paraId="0FBE1BD3" w14:textId="582ABAC9" w:rsidR="006E1EE2" w:rsidRPr="00235D83" w:rsidRDefault="006E1EE2" w:rsidP="004F5260">
            <w:pPr>
              <w:contextualSpacing/>
              <w:jc w:val="center"/>
              <w:rPr>
                <w:rFonts w:cs="Times New Roman"/>
                <w:b/>
                <w:sz w:val="20"/>
                <w:szCs w:val="20"/>
              </w:rPr>
            </w:pPr>
          </w:p>
        </w:tc>
        <w:tc>
          <w:tcPr>
            <w:tcW w:w="1369" w:type="dxa"/>
          </w:tcPr>
          <w:p w14:paraId="0B3E1764" w14:textId="3A2EE9E2"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8141178" w14:textId="555D4C2F" w:rsidR="006E1EE2" w:rsidRPr="00235D83" w:rsidRDefault="006E1EE2" w:rsidP="00B2644B">
            <w:pPr>
              <w:pStyle w:val="TableParagraph"/>
              <w:ind w:right="311"/>
              <w:jc w:val="center"/>
              <w:rPr>
                <w:b/>
                <w:sz w:val="20"/>
                <w:szCs w:val="20"/>
              </w:rPr>
            </w:pPr>
            <w:r w:rsidRPr="00235D83">
              <w:rPr>
                <w:spacing w:val="-4"/>
                <w:sz w:val="20"/>
                <w:szCs w:val="20"/>
                <w:lang w:val="ru-RU"/>
              </w:rPr>
              <w:t>Лиофилизированные сыворотки крови</w:t>
            </w:r>
            <w:r w:rsidR="00B2644B">
              <w:rPr>
                <w:spacing w:val="-4"/>
                <w:sz w:val="20"/>
                <w:szCs w:val="20"/>
                <w:lang w:val="ru-RU"/>
              </w:rPr>
              <w:t xml:space="preserve">. </w:t>
            </w:r>
            <w:r w:rsidR="00B2644B">
              <w:rPr>
                <w:spacing w:val="-4"/>
                <w:sz w:val="20"/>
                <w:szCs w:val="20"/>
                <w:lang w:val="ru-RU"/>
              </w:rPr>
              <w:br/>
            </w:r>
            <w:r w:rsidRPr="00235D83">
              <w:rPr>
                <w:spacing w:val="-4"/>
                <w:sz w:val="20"/>
                <w:szCs w:val="20"/>
              </w:rPr>
              <w:t>2 набора по 3×0,3 мл</w:t>
            </w:r>
          </w:p>
        </w:tc>
        <w:tc>
          <w:tcPr>
            <w:tcW w:w="1966" w:type="dxa"/>
            <w:tcMar>
              <w:top w:w="62" w:type="dxa"/>
              <w:left w:w="102" w:type="dxa"/>
              <w:bottom w:w="102" w:type="dxa"/>
              <w:right w:w="62" w:type="dxa"/>
            </w:tcMar>
          </w:tcPr>
          <w:p w14:paraId="64EF26FF" w14:textId="45BB1C6C"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B2644B">
              <w:rPr>
                <w:rFonts w:cs="Times New Roman"/>
                <w:sz w:val="20"/>
                <w:szCs w:val="20"/>
              </w:rPr>
              <w:br/>
            </w:r>
            <w:r w:rsidRPr="00235D83">
              <w:rPr>
                <w:rFonts w:cs="Times New Roman"/>
                <w:sz w:val="20"/>
                <w:szCs w:val="20"/>
              </w:rPr>
              <w:t xml:space="preserve">к </w:t>
            </w:r>
            <w:r w:rsidRPr="00235D83">
              <w:rPr>
                <w:rFonts w:cs="Times New Roman"/>
                <w:spacing w:val="-3"/>
                <w:sz w:val="20"/>
                <w:szCs w:val="20"/>
              </w:rPr>
              <w:t xml:space="preserve">кардиолипину </w:t>
            </w:r>
            <w:r w:rsidRPr="00235D83">
              <w:rPr>
                <w:rFonts w:cs="Times New Roman"/>
                <w:sz w:val="20"/>
                <w:szCs w:val="20"/>
              </w:rPr>
              <w:t xml:space="preserve">и </w:t>
            </w:r>
            <w:r w:rsidRPr="00235D83">
              <w:rPr>
                <w:rFonts w:cs="Times New Roman"/>
                <w:spacing w:val="-3"/>
                <w:sz w:val="20"/>
                <w:szCs w:val="20"/>
              </w:rPr>
              <w:t xml:space="preserve">бета-2-гликопротеину </w:t>
            </w:r>
            <w:r w:rsidRPr="00235D83">
              <w:rPr>
                <w:rFonts w:cs="Times New Roman"/>
                <w:sz w:val="20"/>
                <w:szCs w:val="20"/>
              </w:rPr>
              <w:t>I» системы МСИ</w:t>
            </w:r>
            <w:r w:rsidRPr="00235D83">
              <w:rPr>
                <w:rFonts w:cs="Times New Roman"/>
                <w:spacing w:val="1"/>
                <w:sz w:val="20"/>
                <w:szCs w:val="20"/>
              </w:rPr>
              <w:t xml:space="preserve"> </w:t>
            </w:r>
            <w:r w:rsidRPr="00235D83">
              <w:rPr>
                <w:rFonts w:cs="Times New Roman"/>
                <w:sz w:val="20"/>
                <w:szCs w:val="20"/>
              </w:rPr>
              <w:t>«ФСВОК»</w:t>
            </w:r>
          </w:p>
        </w:tc>
      </w:tr>
      <w:tr w:rsidR="006E1EE2" w:rsidRPr="00235D83" w14:paraId="604734F3" w14:textId="77777777" w:rsidTr="0069153E">
        <w:trPr>
          <w:cantSplit/>
          <w:trHeight w:val="20"/>
          <w:jc w:val="center"/>
        </w:trPr>
        <w:tc>
          <w:tcPr>
            <w:tcW w:w="458" w:type="dxa"/>
            <w:vAlign w:val="center"/>
          </w:tcPr>
          <w:p w14:paraId="3C5443AC"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7B4E2B9" w14:textId="67E01ED0"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416A8064" w14:textId="075AADFD" w:rsidR="006E1EE2" w:rsidRPr="00B2644B" w:rsidRDefault="006E1EE2" w:rsidP="005F06B4">
            <w:pPr>
              <w:pStyle w:val="TableParagraph"/>
              <w:ind w:right="249"/>
              <w:jc w:val="center"/>
              <w:rPr>
                <w:b/>
                <w:sz w:val="20"/>
                <w:szCs w:val="20"/>
                <w:lang w:val="ru-RU"/>
              </w:rPr>
            </w:pPr>
            <w:r w:rsidRPr="00235D83">
              <w:rPr>
                <w:spacing w:val="-4"/>
                <w:sz w:val="20"/>
                <w:szCs w:val="20"/>
                <w:lang w:val="ru-RU"/>
              </w:rPr>
              <w:t>Качество определения антител к тиреопероксидазе (ТПО) с помощью количественных методов. Антитела к ТПО</w:t>
            </w:r>
          </w:p>
        </w:tc>
        <w:tc>
          <w:tcPr>
            <w:tcW w:w="3440" w:type="dxa"/>
            <w:vMerge/>
          </w:tcPr>
          <w:p w14:paraId="2DCC441C" w14:textId="0F727C54" w:rsidR="006E1EE2" w:rsidRPr="00235D83" w:rsidRDefault="006E1EE2" w:rsidP="004F5260">
            <w:pPr>
              <w:contextualSpacing/>
              <w:jc w:val="center"/>
              <w:rPr>
                <w:rFonts w:cs="Times New Roman"/>
                <w:b/>
                <w:sz w:val="20"/>
                <w:szCs w:val="20"/>
              </w:rPr>
            </w:pPr>
          </w:p>
        </w:tc>
        <w:tc>
          <w:tcPr>
            <w:tcW w:w="1369" w:type="dxa"/>
          </w:tcPr>
          <w:p w14:paraId="105DC077" w14:textId="2E345B69"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7AD43FC" w14:textId="77409464" w:rsidR="006E1EE2" w:rsidRPr="00235D83" w:rsidRDefault="006E1EE2" w:rsidP="004F5260">
            <w:pPr>
              <w:contextualSpacing/>
              <w:jc w:val="center"/>
              <w:rPr>
                <w:rFonts w:cs="Times New Roman"/>
                <w:b/>
                <w:sz w:val="20"/>
                <w:szCs w:val="20"/>
              </w:rPr>
            </w:pPr>
            <w:r w:rsidRPr="00235D83">
              <w:rPr>
                <w:rFonts w:cs="Times New Roman"/>
                <w:spacing w:val="-4"/>
                <w:sz w:val="20"/>
                <w:szCs w:val="20"/>
              </w:rPr>
              <w:t xml:space="preserve">Лиофилизированные сыворотки крови. </w:t>
            </w:r>
            <w:r w:rsidR="00B2644B">
              <w:rPr>
                <w:rFonts w:cs="Times New Roman"/>
                <w:spacing w:val="-4"/>
                <w:sz w:val="20"/>
                <w:szCs w:val="20"/>
              </w:rPr>
              <w:br/>
            </w:r>
            <w:r w:rsidRPr="00235D83">
              <w:rPr>
                <w:rFonts w:cs="Times New Roman"/>
                <w:spacing w:val="-4"/>
                <w:sz w:val="20"/>
                <w:szCs w:val="20"/>
              </w:rPr>
              <w:t>2 набора по 3×0,4 мл</w:t>
            </w:r>
          </w:p>
        </w:tc>
        <w:tc>
          <w:tcPr>
            <w:tcW w:w="1966" w:type="dxa"/>
            <w:tcMar>
              <w:top w:w="62" w:type="dxa"/>
              <w:left w:w="102" w:type="dxa"/>
              <w:bottom w:w="102" w:type="dxa"/>
              <w:right w:w="62" w:type="dxa"/>
            </w:tcMar>
          </w:tcPr>
          <w:p w14:paraId="4D160193" w14:textId="363E2B55"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B2644B">
              <w:rPr>
                <w:rFonts w:cs="Times New Roman"/>
                <w:sz w:val="20"/>
                <w:szCs w:val="20"/>
              </w:rPr>
              <w:br/>
            </w:r>
            <w:r w:rsidRPr="00235D83">
              <w:rPr>
                <w:rFonts w:cs="Times New Roman"/>
                <w:sz w:val="20"/>
                <w:szCs w:val="20"/>
              </w:rPr>
              <w:t>к тиреопероксидазе» системы МСИ «ФСВОК»</w:t>
            </w:r>
          </w:p>
        </w:tc>
      </w:tr>
      <w:tr w:rsidR="006E1EE2" w:rsidRPr="00235D83" w14:paraId="73383AB0" w14:textId="77777777" w:rsidTr="0069153E">
        <w:trPr>
          <w:cantSplit/>
          <w:trHeight w:val="20"/>
          <w:jc w:val="center"/>
        </w:trPr>
        <w:tc>
          <w:tcPr>
            <w:tcW w:w="458" w:type="dxa"/>
            <w:vAlign w:val="center"/>
          </w:tcPr>
          <w:p w14:paraId="26C7323C"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42DEE71D" w14:textId="07EC8DDA"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7C5509AA" w14:textId="3CD179FC" w:rsidR="006E1EE2" w:rsidRPr="00B2644B" w:rsidRDefault="006E1EE2" w:rsidP="005F06B4">
            <w:pPr>
              <w:pStyle w:val="TableParagraph"/>
              <w:ind w:right="249"/>
              <w:jc w:val="center"/>
              <w:rPr>
                <w:b/>
                <w:sz w:val="20"/>
                <w:szCs w:val="20"/>
                <w:lang w:val="ru-RU"/>
              </w:rPr>
            </w:pPr>
            <w:r w:rsidRPr="00235D83">
              <w:rPr>
                <w:spacing w:val="-4"/>
                <w:sz w:val="20"/>
                <w:szCs w:val="20"/>
                <w:lang w:val="ru-RU"/>
              </w:rPr>
              <w:t>Качество определения антител к тиреоглобулину с помощью количественных методов. Антитела к тиреоглобулину</w:t>
            </w:r>
          </w:p>
        </w:tc>
        <w:tc>
          <w:tcPr>
            <w:tcW w:w="3440" w:type="dxa"/>
            <w:vMerge/>
          </w:tcPr>
          <w:p w14:paraId="6560BF8F" w14:textId="0B8C3D91" w:rsidR="006E1EE2" w:rsidRPr="00235D83" w:rsidRDefault="006E1EE2" w:rsidP="004F5260">
            <w:pPr>
              <w:contextualSpacing/>
              <w:jc w:val="center"/>
              <w:rPr>
                <w:rFonts w:cs="Times New Roman"/>
                <w:b/>
                <w:sz w:val="20"/>
                <w:szCs w:val="20"/>
              </w:rPr>
            </w:pPr>
          </w:p>
        </w:tc>
        <w:tc>
          <w:tcPr>
            <w:tcW w:w="1369" w:type="dxa"/>
          </w:tcPr>
          <w:p w14:paraId="4BA1B414" w14:textId="16AE0DD4"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5864905" w14:textId="0389C10F" w:rsidR="006E1EE2" w:rsidRPr="00235D83" w:rsidRDefault="006E1EE2" w:rsidP="004F5260">
            <w:pPr>
              <w:contextualSpacing/>
              <w:jc w:val="center"/>
              <w:rPr>
                <w:rFonts w:cs="Times New Roman"/>
                <w:b/>
                <w:sz w:val="20"/>
                <w:szCs w:val="20"/>
              </w:rPr>
            </w:pPr>
            <w:r w:rsidRPr="00235D83">
              <w:rPr>
                <w:rFonts w:cs="Times New Roman"/>
                <w:spacing w:val="-4"/>
                <w:sz w:val="20"/>
                <w:szCs w:val="20"/>
              </w:rPr>
              <w:t xml:space="preserve">Лиофилизированные сыворотки крови. </w:t>
            </w:r>
            <w:r w:rsidR="00B2644B">
              <w:rPr>
                <w:rFonts w:cs="Times New Roman"/>
                <w:spacing w:val="-4"/>
                <w:sz w:val="20"/>
                <w:szCs w:val="20"/>
              </w:rPr>
              <w:br/>
            </w:r>
            <w:r w:rsidRPr="00235D83">
              <w:rPr>
                <w:rFonts w:cs="Times New Roman"/>
                <w:spacing w:val="-4"/>
                <w:sz w:val="20"/>
                <w:szCs w:val="20"/>
              </w:rPr>
              <w:t>2 набора по 3×0,4 мл</w:t>
            </w:r>
          </w:p>
        </w:tc>
        <w:tc>
          <w:tcPr>
            <w:tcW w:w="1966" w:type="dxa"/>
            <w:tcMar>
              <w:top w:w="62" w:type="dxa"/>
              <w:left w:w="102" w:type="dxa"/>
              <w:bottom w:w="102" w:type="dxa"/>
              <w:right w:w="62" w:type="dxa"/>
            </w:tcMar>
          </w:tcPr>
          <w:p w14:paraId="5BAC11EB" w14:textId="0A113C64"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B2644B">
              <w:rPr>
                <w:rFonts w:cs="Times New Roman"/>
                <w:sz w:val="20"/>
                <w:szCs w:val="20"/>
              </w:rPr>
              <w:br/>
            </w:r>
            <w:r w:rsidRPr="00235D83">
              <w:rPr>
                <w:rFonts w:cs="Times New Roman"/>
                <w:sz w:val="20"/>
                <w:szCs w:val="20"/>
              </w:rPr>
              <w:t>к тиреоглобулину» системы МСИ «ФСВОК»</w:t>
            </w:r>
          </w:p>
        </w:tc>
      </w:tr>
      <w:tr w:rsidR="006E1EE2" w:rsidRPr="00235D83" w14:paraId="05B4040C" w14:textId="77777777" w:rsidTr="0069153E">
        <w:trPr>
          <w:cantSplit/>
          <w:trHeight w:val="20"/>
          <w:jc w:val="center"/>
        </w:trPr>
        <w:tc>
          <w:tcPr>
            <w:tcW w:w="458" w:type="dxa"/>
            <w:vAlign w:val="center"/>
          </w:tcPr>
          <w:p w14:paraId="4F30555E"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C47D27D" w14:textId="221C097D"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3A62C8FF" w14:textId="28A4D48E"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 xml:space="preserve">Качество определения антител класса IgG к </w:t>
            </w:r>
            <w:r w:rsidRPr="00235D83">
              <w:rPr>
                <w:rFonts w:cs="Times New Roman"/>
                <w:i/>
                <w:spacing w:val="-4"/>
                <w:sz w:val="20"/>
                <w:szCs w:val="20"/>
              </w:rPr>
              <w:t>Helicobacter pylori</w:t>
            </w:r>
            <w:r w:rsidRPr="00235D83">
              <w:rPr>
                <w:rFonts w:cs="Times New Roman"/>
                <w:spacing w:val="-4"/>
                <w:sz w:val="20"/>
                <w:szCs w:val="20"/>
              </w:rPr>
              <w:t xml:space="preserve"> в сыворотке крови иммунохимическими и ИФА методами. Антитела IgG к </w:t>
            </w:r>
            <w:r w:rsidRPr="00235D83">
              <w:rPr>
                <w:rFonts w:cs="Times New Roman"/>
                <w:i/>
                <w:spacing w:val="-4"/>
                <w:sz w:val="20"/>
                <w:szCs w:val="20"/>
              </w:rPr>
              <w:t>Helicobacter pylori.</w:t>
            </w:r>
          </w:p>
        </w:tc>
        <w:tc>
          <w:tcPr>
            <w:tcW w:w="3440" w:type="dxa"/>
            <w:vMerge w:val="restart"/>
          </w:tcPr>
          <w:p w14:paraId="1C440E4D"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79E57397"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72905CF7"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74B6C57"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1387FBC8"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70">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2D2E7A5"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7AC5B254" w14:textId="2BADCE2B" w:rsidR="006E1EE2" w:rsidRPr="00235D83" w:rsidRDefault="006A1BF2" w:rsidP="00A91200">
            <w:pPr>
              <w:contextualSpacing/>
              <w:jc w:val="center"/>
              <w:rPr>
                <w:rFonts w:cs="Times New Roman"/>
                <w:b/>
                <w:sz w:val="20"/>
                <w:szCs w:val="20"/>
              </w:rPr>
            </w:pPr>
            <w:r w:rsidRPr="00235D83">
              <w:rPr>
                <w:rFonts w:cs="Times New Roman"/>
                <w:sz w:val="20"/>
                <w:szCs w:val="20"/>
              </w:rPr>
              <w:t xml:space="preserve">Сайты: </w:t>
            </w:r>
            <w:hyperlink r:id="rId171" w:history="1">
              <w:r w:rsidRPr="003B4C73">
                <w:rPr>
                  <w:rStyle w:val="a5"/>
                  <w:rFonts w:cs="Times New Roman"/>
                  <w:color w:val="auto"/>
                  <w:sz w:val="20"/>
                  <w:szCs w:val="20"/>
                  <w:u w:val="none"/>
                </w:rPr>
                <w:t>http://www.fsvok.ru</w:t>
              </w:r>
            </w:hyperlink>
          </w:p>
        </w:tc>
        <w:tc>
          <w:tcPr>
            <w:tcW w:w="1369" w:type="dxa"/>
          </w:tcPr>
          <w:p w14:paraId="0D573C9A" w14:textId="4D3DB96F"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66BC8BA0" w14:textId="212328D1" w:rsidR="006E1EE2" w:rsidRPr="00235D83" w:rsidRDefault="006E1EE2" w:rsidP="004F5260">
            <w:pPr>
              <w:contextualSpacing/>
              <w:jc w:val="center"/>
              <w:rPr>
                <w:rFonts w:cs="Times New Roman"/>
                <w:b/>
                <w:sz w:val="20"/>
                <w:szCs w:val="20"/>
              </w:rPr>
            </w:pPr>
            <w:r w:rsidRPr="00235D83">
              <w:rPr>
                <w:rFonts w:cs="Times New Roman"/>
                <w:spacing w:val="-4"/>
                <w:sz w:val="20"/>
                <w:szCs w:val="20"/>
              </w:rPr>
              <w:t xml:space="preserve">Лиофилизированные сыворотки крови. </w:t>
            </w:r>
            <w:r w:rsidR="00AA65E8">
              <w:rPr>
                <w:rFonts w:cs="Times New Roman"/>
                <w:spacing w:val="-4"/>
                <w:sz w:val="20"/>
                <w:szCs w:val="20"/>
              </w:rPr>
              <w:br/>
            </w:r>
            <w:r w:rsidRPr="00235D83">
              <w:rPr>
                <w:rFonts w:cs="Times New Roman"/>
                <w:spacing w:val="-4"/>
                <w:sz w:val="20"/>
                <w:szCs w:val="20"/>
              </w:rPr>
              <w:t>2 набора по 3×0,4 мл</w:t>
            </w:r>
          </w:p>
        </w:tc>
        <w:tc>
          <w:tcPr>
            <w:tcW w:w="1966" w:type="dxa"/>
            <w:tcMar>
              <w:top w:w="62" w:type="dxa"/>
              <w:left w:w="102" w:type="dxa"/>
              <w:bottom w:w="102" w:type="dxa"/>
              <w:right w:w="62" w:type="dxa"/>
            </w:tcMar>
          </w:tcPr>
          <w:p w14:paraId="6A45755B" w14:textId="53E65AFF"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i/>
                <w:sz w:val="20"/>
                <w:szCs w:val="20"/>
              </w:rPr>
              <w:t>H. Pylori</w:t>
            </w:r>
            <w:r w:rsidRPr="00235D83">
              <w:rPr>
                <w:rFonts w:cs="Times New Roman"/>
                <w:sz w:val="20"/>
                <w:szCs w:val="20"/>
              </w:rPr>
              <w:t>» системы МСИ «ФСВОК»</w:t>
            </w:r>
          </w:p>
        </w:tc>
      </w:tr>
      <w:tr w:rsidR="006E1EE2" w:rsidRPr="00235D83" w14:paraId="5C73AC2D" w14:textId="77777777" w:rsidTr="0069153E">
        <w:trPr>
          <w:cantSplit/>
          <w:trHeight w:val="20"/>
          <w:jc w:val="center"/>
        </w:trPr>
        <w:tc>
          <w:tcPr>
            <w:tcW w:w="458" w:type="dxa"/>
            <w:vAlign w:val="center"/>
          </w:tcPr>
          <w:p w14:paraId="660BE79F"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1C19F7E" w14:textId="2765255E"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2C1091B9" w14:textId="6E574CC1" w:rsidR="006E1EE2" w:rsidRPr="00235D83" w:rsidRDefault="006E1EE2" w:rsidP="004F5260">
            <w:pPr>
              <w:ind w:left="-57" w:right="-57"/>
              <w:contextualSpacing/>
              <w:jc w:val="center"/>
              <w:rPr>
                <w:rFonts w:cs="Times New Roman"/>
                <w:b/>
                <w:sz w:val="20"/>
                <w:szCs w:val="20"/>
              </w:rPr>
            </w:pPr>
            <w:r w:rsidRPr="00235D83">
              <w:rPr>
                <w:rFonts w:cs="Times New Roman"/>
                <w:spacing w:val="-4"/>
                <w:sz w:val="20"/>
                <w:szCs w:val="20"/>
              </w:rPr>
              <w:t>Качество определения антител к глиадину (и его формам), антител к тканевой трансглютаминазе и антител к эндомизию иммунохимическими, иммунофлюоресцентными и ИФА методами. Антитела к глиадину и его формам. Антитела к тканевой трансглютаминазе. Антитела к эндомизию.</w:t>
            </w:r>
          </w:p>
        </w:tc>
        <w:tc>
          <w:tcPr>
            <w:tcW w:w="3440" w:type="dxa"/>
            <w:vMerge/>
          </w:tcPr>
          <w:p w14:paraId="12B31DE2" w14:textId="56219B3E" w:rsidR="006E1EE2" w:rsidRPr="00235D83" w:rsidRDefault="006E1EE2" w:rsidP="004F5260">
            <w:pPr>
              <w:contextualSpacing/>
              <w:jc w:val="center"/>
              <w:rPr>
                <w:rFonts w:cs="Times New Roman"/>
                <w:b/>
                <w:sz w:val="20"/>
                <w:szCs w:val="20"/>
              </w:rPr>
            </w:pPr>
          </w:p>
        </w:tc>
        <w:tc>
          <w:tcPr>
            <w:tcW w:w="1369" w:type="dxa"/>
          </w:tcPr>
          <w:p w14:paraId="7C8E1900" w14:textId="7A89CE09"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2621427" w14:textId="3C158885" w:rsidR="006E1EE2" w:rsidRPr="00235D83" w:rsidRDefault="006E1EE2" w:rsidP="00AA65E8">
            <w:pPr>
              <w:pStyle w:val="TableParagraph"/>
              <w:ind w:right="249"/>
              <w:jc w:val="center"/>
              <w:rPr>
                <w:b/>
                <w:sz w:val="20"/>
                <w:szCs w:val="20"/>
              </w:rPr>
            </w:pPr>
            <w:r w:rsidRPr="00235D83">
              <w:rPr>
                <w:spacing w:val="-4"/>
                <w:sz w:val="20"/>
                <w:szCs w:val="20"/>
                <w:lang w:val="ru-RU"/>
              </w:rPr>
              <w:t>Лиофилизированные сыворотки крови</w:t>
            </w:r>
            <w:r w:rsidR="00AA65E8">
              <w:rPr>
                <w:spacing w:val="-4"/>
                <w:sz w:val="20"/>
                <w:szCs w:val="20"/>
                <w:lang w:val="ru-RU"/>
              </w:rPr>
              <w:t xml:space="preserve">. </w:t>
            </w:r>
            <w:r w:rsidR="00AA65E8">
              <w:rPr>
                <w:spacing w:val="-4"/>
                <w:sz w:val="20"/>
                <w:szCs w:val="20"/>
                <w:lang w:val="ru-RU"/>
              </w:rPr>
              <w:br/>
            </w:r>
            <w:r w:rsidRPr="00235D83">
              <w:rPr>
                <w:spacing w:val="-4"/>
                <w:sz w:val="20"/>
                <w:szCs w:val="20"/>
              </w:rPr>
              <w:t>2 набора по 2×0,2 мл.</w:t>
            </w:r>
          </w:p>
        </w:tc>
        <w:tc>
          <w:tcPr>
            <w:tcW w:w="1966" w:type="dxa"/>
            <w:tcMar>
              <w:top w:w="62" w:type="dxa"/>
              <w:left w:w="102" w:type="dxa"/>
              <w:bottom w:w="102" w:type="dxa"/>
              <w:right w:w="62" w:type="dxa"/>
            </w:tcMar>
          </w:tcPr>
          <w:p w14:paraId="37ABFF73" w14:textId="473DB883"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sz w:val="20"/>
                <w:szCs w:val="20"/>
              </w:rPr>
              <w:t xml:space="preserve">к </w:t>
            </w:r>
            <w:r w:rsidRPr="00235D83">
              <w:rPr>
                <w:rFonts w:cs="Times New Roman"/>
                <w:spacing w:val="-6"/>
                <w:sz w:val="20"/>
                <w:szCs w:val="20"/>
              </w:rPr>
              <w:t xml:space="preserve">глиадину, </w:t>
            </w:r>
            <w:r w:rsidRPr="00235D83">
              <w:rPr>
                <w:rFonts w:cs="Times New Roman"/>
                <w:sz w:val="20"/>
                <w:szCs w:val="20"/>
              </w:rPr>
              <w:t>тканевой трансглютаминазе</w:t>
            </w:r>
            <w:r w:rsidRPr="00235D83">
              <w:rPr>
                <w:rFonts w:cs="Times New Roman"/>
                <w:spacing w:val="-18"/>
                <w:sz w:val="20"/>
                <w:szCs w:val="20"/>
              </w:rPr>
              <w:t xml:space="preserve"> </w:t>
            </w:r>
            <w:r w:rsidRPr="00235D83">
              <w:rPr>
                <w:rFonts w:cs="Times New Roman"/>
                <w:sz w:val="20"/>
                <w:szCs w:val="20"/>
              </w:rPr>
              <w:t xml:space="preserve">и </w:t>
            </w:r>
            <w:r w:rsidRPr="00235D83">
              <w:rPr>
                <w:rFonts w:cs="Times New Roman"/>
                <w:spacing w:val="-3"/>
                <w:sz w:val="20"/>
                <w:szCs w:val="20"/>
              </w:rPr>
              <w:t>эндомизию»</w:t>
            </w:r>
            <w:r w:rsidRPr="00235D83">
              <w:rPr>
                <w:rFonts w:cs="Times New Roman"/>
                <w:spacing w:val="3"/>
                <w:sz w:val="20"/>
                <w:szCs w:val="20"/>
              </w:rPr>
              <w:t xml:space="preserve"> </w:t>
            </w:r>
            <w:r w:rsidRPr="00235D83">
              <w:rPr>
                <w:rFonts w:cs="Times New Roman"/>
                <w:sz w:val="20"/>
                <w:szCs w:val="20"/>
              </w:rPr>
              <w:t>системы МСИ «ФСВОК»</w:t>
            </w:r>
          </w:p>
        </w:tc>
      </w:tr>
      <w:tr w:rsidR="006E1EE2" w:rsidRPr="00235D83" w14:paraId="3E947D8E" w14:textId="77777777" w:rsidTr="0069153E">
        <w:trPr>
          <w:cantSplit/>
          <w:trHeight w:val="20"/>
          <w:jc w:val="center"/>
        </w:trPr>
        <w:tc>
          <w:tcPr>
            <w:tcW w:w="458" w:type="dxa"/>
            <w:vAlign w:val="center"/>
          </w:tcPr>
          <w:p w14:paraId="5CA12C89"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E367D14" w14:textId="7D443B07"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7B694506" w14:textId="3D997467"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Качество определения антител к цитоплазме нейтрофилов (АНЦА) и антител к протеиназе-3 и миелопероксидазе непрямой иммунофлюоресценцией и ИФА методами. Антитела к цитоплазме нейтрофилов (АНЦА). Антитела к протеиназе-3 и миелопероксидазе.</w:t>
            </w:r>
          </w:p>
        </w:tc>
        <w:tc>
          <w:tcPr>
            <w:tcW w:w="3440" w:type="dxa"/>
            <w:vMerge/>
          </w:tcPr>
          <w:p w14:paraId="1089F271" w14:textId="6EE0DF41" w:rsidR="006E1EE2" w:rsidRPr="00235D83" w:rsidRDefault="006E1EE2" w:rsidP="004F5260">
            <w:pPr>
              <w:contextualSpacing/>
              <w:jc w:val="center"/>
              <w:rPr>
                <w:rFonts w:cs="Times New Roman"/>
                <w:b/>
                <w:sz w:val="20"/>
                <w:szCs w:val="20"/>
              </w:rPr>
            </w:pPr>
          </w:p>
        </w:tc>
        <w:tc>
          <w:tcPr>
            <w:tcW w:w="1369" w:type="dxa"/>
          </w:tcPr>
          <w:p w14:paraId="172684E3" w14:textId="5B420F6C"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BC4B5E8" w14:textId="5CE18CE0" w:rsidR="006E1EE2" w:rsidRPr="00235D83" w:rsidRDefault="006E1EE2"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AA65E8">
              <w:rPr>
                <w:rFonts w:cs="Times New Roman"/>
                <w:sz w:val="20"/>
                <w:szCs w:val="20"/>
              </w:rPr>
              <w:br/>
            </w:r>
            <w:r w:rsidRPr="00235D83">
              <w:rPr>
                <w:rFonts w:cs="Times New Roman"/>
                <w:sz w:val="20"/>
                <w:szCs w:val="20"/>
              </w:rPr>
              <w:t>2 набора по 3×0,2 мл.</w:t>
            </w:r>
          </w:p>
        </w:tc>
        <w:tc>
          <w:tcPr>
            <w:tcW w:w="1966" w:type="dxa"/>
            <w:tcMar>
              <w:top w:w="62" w:type="dxa"/>
              <w:left w:w="102" w:type="dxa"/>
              <w:bottom w:w="102" w:type="dxa"/>
              <w:right w:w="62" w:type="dxa"/>
            </w:tcMar>
          </w:tcPr>
          <w:p w14:paraId="04835D07" w14:textId="0E574D35"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sz w:val="20"/>
                <w:szCs w:val="20"/>
              </w:rPr>
              <w:t xml:space="preserve">к цитоплазме нейтрофилов миелопероксидазе </w:t>
            </w:r>
            <w:r w:rsidR="00AA65E8">
              <w:rPr>
                <w:rFonts w:cs="Times New Roman"/>
                <w:sz w:val="20"/>
                <w:szCs w:val="20"/>
              </w:rPr>
              <w:br/>
            </w:r>
            <w:r w:rsidRPr="00235D83">
              <w:rPr>
                <w:rFonts w:cs="Times New Roman"/>
                <w:sz w:val="20"/>
                <w:szCs w:val="20"/>
              </w:rPr>
              <w:t>и протеиназе-3» системы МСИ «ФСВОК»</w:t>
            </w:r>
          </w:p>
        </w:tc>
      </w:tr>
      <w:tr w:rsidR="006E1EE2" w:rsidRPr="00235D83" w14:paraId="4B48E881" w14:textId="77777777" w:rsidTr="0069153E">
        <w:trPr>
          <w:cantSplit/>
          <w:trHeight w:val="20"/>
          <w:jc w:val="center"/>
        </w:trPr>
        <w:tc>
          <w:tcPr>
            <w:tcW w:w="458" w:type="dxa"/>
            <w:vAlign w:val="center"/>
          </w:tcPr>
          <w:p w14:paraId="61A18A46"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D428988" w14:textId="05A1035F"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4CA2E1AD" w14:textId="2E8933FA"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Качество определения антител к глутаматдекарбоксилазе и тирозинфосфатазе с помощью количественных методов. Антитела к глутаматдекарбоксилазе. Антитела тирозинфосфатазе.</w:t>
            </w:r>
          </w:p>
        </w:tc>
        <w:tc>
          <w:tcPr>
            <w:tcW w:w="3440" w:type="dxa"/>
            <w:vMerge/>
          </w:tcPr>
          <w:p w14:paraId="1FB87753" w14:textId="7851F1E0" w:rsidR="006E1EE2" w:rsidRPr="00235D83" w:rsidRDefault="006E1EE2" w:rsidP="004F5260">
            <w:pPr>
              <w:contextualSpacing/>
              <w:jc w:val="center"/>
              <w:rPr>
                <w:rFonts w:cs="Times New Roman"/>
                <w:b/>
                <w:sz w:val="20"/>
                <w:szCs w:val="20"/>
              </w:rPr>
            </w:pPr>
          </w:p>
        </w:tc>
        <w:tc>
          <w:tcPr>
            <w:tcW w:w="1369" w:type="dxa"/>
          </w:tcPr>
          <w:p w14:paraId="02C67DF4" w14:textId="49E17448"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3DAA21B" w14:textId="3825D565" w:rsidR="006E1EE2" w:rsidRPr="00235D83" w:rsidRDefault="006E1EE2" w:rsidP="00AA65E8">
            <w:pPr>
              <w:pStyle w:val="TableParagraph"/>
              <w:jc w:val="center"/>
              <w:rPr>
                <w:b/>
                <w:sz w:val="20"/>
                <w:szCs w:val="20"/>
              </w:rPr>
            </w:pPr>
            <w:r w:rsidRPr="00235D83">
              <w:rPr>
                <w:sz w:val="20"/>
                <w:szCs w:val="20"/>
                <w:lang w:val="ru-RU"/>
              </w:rPr>
              <w:t>Лиофилизированные сыворотки крови</w:t>
            </w:r>
            <w:r w:rsidR="00AA65E8">
              <w:rPr>
                <w:sz w:val="20"/>
                <w:szCs w:val="20"/>
                <w:lang w:val="ru-RU"/>
              </w:rPr>
              <w:t xml:space="preserve">. </w:t>
            </w:r>
            <w:r w:rsidR="00AA65E8">
              <w:rPr>
                <w:sz w:val="20"/>
                <w:szCs w:val="20"/>
                <w:lang w:val="ru-RU"/>
              </w:rPr>
              <w:br/>
            </w:r>
            <w:r w:rsidRPr="00235D83">
              <w:rPr>
                <w:sz w:val="20"/>
                <w:szCs w:val="20"/>
              </w:rPr>
              <w:t>2 набора по 3×0,3 мл</w:t>
            </w:r>
          </w:p>
        </w:tc>
        <w:tc>
          <w:tcPr>
            <w:tcW w:w="1966" w:type="dxa"/>
            <w:tcMar>
              <w:top w:w="62" w:type="dxa"/>
              <w:left w:w="102" w:type="dxa"/>
              <w:bottom w:w="102" w:type="dxa"/>
              <w:right w:w="62" w:type="dxa"/>
            </w:tcMar>
          </w:tcPr>
          <w:p w14:paraId="45899C95" w14:textId="1E78519F"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sz w:val="20"/>
                <w:szCs w:val="20"/>
              </w:rPr>
              <w:t>к антигенам островковых клеток поджелудочной железы» системы МСИ «ФСВОК»</w:t>
            </w:r>
          </w:p>
        </w:tc>
      </w:tr>
      <w:tr w:rsidR="006E1EE2" w:rsidRPr="00235D83" w14:paraId="7B0EC56D" w14:textId="77777777" w:rsidTr="0069153E">
        <w:trPr>
          <w:cantSplit/>
          <w:trHeight w:val="20"/>
          <w:jc w:val="center"/>
        </w:trPr>
        <w:tc>
          <w:tcPr>
            <w:tcW w:w="458" w:type="dxa"/>
            <w:vAlign w:val="center"/>
          </w:tcPr>
          <w:p w14:paraId="3932A92E"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7911DEE" w14:textId="08DC9C78"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45361398" w14:textId="609BD8C8"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Качество определения антител к митохондриям (АМА) методом непрямой иммунофлюоресценции, ИФА, иммуноблотом и другими иммунохимическими методами. Антитела к АМА.</w:t>
            </w:r>
          </w:p>
        </w:tc>
        <w:tc>
          <w:tcPr>
            <w:tcW w:w="3440" w:type="dxa"/>
            <w:vMerge w:val="restart"/>
          </w:tcPr>
          <w:p w14:paraId="3177C850"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5B4C6520"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1CD0621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014F70DC"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FA9685C"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72">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0115735C"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469A89C8" w14:textId="79648E72" w:rsidR="006E1EE2" w:rsidRPr="00235D83" w:rsidRDefault="00B71DA7" w:rsidP="006A1BF2">
            <w:pPr>
              <w:contextualSpacing/>
              <w:jc w:val="center"/>
              <w:rPr>
                <w:rFonts w:cs="Times New Roman"/>
                <w:b/>
                <w:sz w:val="20"/>
                <w:szCs w:val="20"/>
              </w:rPr>
            </w:pPr>
            <w:r>
              <w:rPr>
                <w:rFonts w:cs="Times New Roman"/>
                <w:sz w:val="20"/>
                <w:szCs w:val="20"/>
              </w:rPr>
              <w:t xml:space="preserve">Сайты: </w:t>
            </w:r>
            <w:hyperlink r:id="rId173" w:history="1">
              <w:r w:rsidR="006A1BF2" w:rsidRPr="003B4C73">
                <w:rPr>
                  <w:rStyle w:val="a5"/>
                  <w:rFonts w:cs="Times New Roman"/>
                  <w:color w:val="auto"/>
                  <w:sz w:val="20"/>
                  <w:szCs w:val="20"/>
                  <w:u w:val="none"/>
                </w:rPr>
                <w:t>http://www.fsvok.ru</w:t>
              </w:r>
            </w:hyperlink>
          </w:p>
        </w:tc>
        <w:tc>
          <w:tcPr>
            <w:tcW w:w="1369" w:type="dxa"/>
          </w:tcPr>
          <w:p w14:paraId="31A49626" w14:textId="7FC610F7"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220F724" w14:textId="775751F7" w:rsidR="006E1EE2" w:rsidRPr="00235D83" w:rsidRDefault="006E1EE2"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AA65E8">
              <w:rPr>
                <w:rFonts w:cs="Times New Roman"/>
                <w:sz w:val="20"/>
                <w:szCs w:val="20"/>
              </w:rPr>
              <w:br/>
            </w:r>
            <w:r w:rsidRPr="00235D83">
              <w:rPr>
                <w:rFonts w:cs="Times New Roman"/>
                <w:sz w:val="20"/>
                <w:szCs w:val="20"/>
              </w:rPr>
              <w:t>2 набора по 3×0,4 мл</w:t>
            </w:r>
          </w:p>
        </w:tc>
        <w:tc>
          <w:tcPr>
            <w:tcW w:w="1966" w:type="dxa"/>
            <w:tcMar>
              <w:top w:w="62" w:type="dxa"/>
              <w:left w:w="102" w:type="dxa"/>
              <w:bottom w:w="102" w:type="dxa"/>
              <w:right w:w="62" w:type="dxa"/>
            </w:tcMar>
          </w:tcPr>
          <w:p w14:paraId="15B5D08F" w14:textId="08DFF0A5"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sz w:val="20"/>
                <w:szCs w:val="20"/>
              </w:rPr>
              <w:t xml:space="preserve">к </w:t>
            </w:r>
            <w:r w:rsidRPr="00235D83">
              <w:rPr>
                <w:rFonts w:cs="Times New Roman"/>
                <w:spacing w:val="-3"/>
                <w:sz w:val="20"/>
                <w:szCs w:val="20"/>
              </w:rPr>
              <w:t xml:space="preserve">митохондриям» </w:t>
            </w:r>
            <w:r w:rsidRPr="00235D83">
              <w:rPr>
                <w:rFonts w:cs="Times New Roman"/>
                <w:sz w:val="20"/>
                <w:szCs w:val="20"/>
              </w:rPr>
              <w:t>системы МСИ «ФСВОК»</w:t>
            </w:r>
          </w:p>
        </w:tc>
      </w:tr>
      <w:tr w:rsidR="006E1EE2" w:rsidRPr="00235D83" w14:paraId="389C92A9" w14:textId="77777777" w:rsidTr="0069153E">
        <w:trPr>
          <w:cantSplit/>
          <w:trHeight w:val="20"/>
          <w:jc w:val="center"/>
        </w:trPr>
        <w:tc>
          <w:tcPr>
            <w:tcW w:w="458" w:type="dxa"/>
            <w:vAlign w:val="center"/>
          </w:tcPr>
          <w:p w14:paraId="00B8F1BE"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21EC556" w14:textId="7D593630"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018560BE" w14:textId="55D85E20"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Моноклональный компонент.</w:t>
            </w:r>
          </w:p>
        </w:tc>
        <w:tc>
          <w:tcPr>
            <w:tcW w:w="3440" w:type="dxa"/>
            <w:vMerge/>
          </w:tcPr>
          <w:p w14:paraId="74DD188F" w14:textId="3B64AF39" w:rsidR="006E1EE2" w:rsidRPr="00235D83" w:rsidRDefault="006E1EE2" w:rsidP="004F5260">
            <w:pPr>
              <w:contextualSpacing/>
              <w:jc w:val="center"/>
              <w:rPr>
                <w:rFonts w:cs="Times New Roman"/>
                <w:b/>
                <w:sz w:val="20"/>
                <w:szCs w:val="20"/>
              </w:rPr>
            </w:pPr>
          </w:p>
        </w:tc>
        <w:tc>
          <w:tcPr>
            <w:tcW w:w="1369" w:type="dxa"/>
          </w:tcPr>
          <w:p w14:paraId="6104275A" w14:textId="44AEF205"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7668162" w14:textId="6BF06AC9" w:rsidR="006E1EE2" w:rsidRPr="002A79F7" w:rsidRDefault="006E1EE2" w:rsidP="00B71DA7">
            <w:pPr>
              <w:pStyle w:val="TableParagraph"/>
              <w:jc w:val="center"/>
              <w:rPr>
                <w:b/>
                <w:sz w:val="20"/>
                <w:szCs w:val="20"/>
                <w:lang w:val="ru-RU"/>
              </w:rPr>
            </w:pPr>
            <w:r w:rsidRPr="00235D83">
              <w:rPr>
                <w:sz w:val="20"/>
                <w:szCs w:val="20"/>
                <w:lang w:val="ru-RU"/>
              </w:rPr>
              <w:t xml:space="preserve">Лиофилизированные сыворотки крови. </w:t>
            </w:r>
            <w:r w:rsidR="00AA65E8">
              <w:rPr>
                <w:sz w:val="20"/>
                <w:szCs w:val="20"/>
                <w:lang w:val="ru-RU"/>
              </w:rPr>
              <w:br/>
            </w:r>
            <w:r w:rsidRPr="00235D83">
              <w:rPr>
                <w:sz w:val="20"/>
                <w:szCs w:val="20"/>
                <w:lang w:val="ru-RU"/>
              </w:rPr>
              <w:t>2 набора по 2×0,45 мл.</w:t>
            </w:r>
          </w:p>
        </w:tc>
        <w:tc>
          <w:tcPr>
            <w:tcW w:w="1966" w:type="dxa"/>
            <w:tcMar>
              <w:top w:w="62" w:type="dxa"/>
              <w:left w:w="102" w:type="dxa"/>
              <w:bottom w:w="102" w:type="dxa"/>
              <w:right w:w="62" w:type="dxa"/>
            </w:tcMar>
          </w:tcPr>
          <w:p w14:paraId="327E76B4" w14:textId="121FA00B"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«Количественный </w:t>
            </w:r>
            <w:r w:rsidR="00AA65E8">
              <w:rPr>
                <w:rFonts w:cs="Times New Roman"/>
                <w:sz w:val="20"/>
                <w:szCs w:val="20"/>
              </w:rPr>
              <w:br/>
            </w:r>
            <w:r w:rsidRPr="00235D83">
              <w:rPr>
                <w:rFonts w:cs="Times New Roman"/>
                <w:sz w:val="20"/>
                <w:szCs w:val="20"/>
              </w:rPr>
              <w:t>и качественный анализ парапротеина в сыворотке крови» системы МСИ «ФСВОК»</w:t>
            </w:r>
          </w:p>
        </w:tc>
      </w:tr>
      <w:tr w:rsidR="006E1EE2" w:rsidRPr="00235D83" w14:paraId="2FE1154B" w14:textId="77777777" w:rsidTr="0069153E">
        <w:trPr>
          <w:cantSplit/>
          <w:trHeight w:val="20"/>
          <w:jc w:val="center"/>
        </w:trPr>
        <w:tc>
          <w:tcPr>
            <w:tcW w:w="458" w:type="dxa"/>
            <w:vAlign w:val="center"/>
          </w:tcPr>
          <w:p w14:paraId="69B32ADE"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9807FCF" w14:textId="1E787178"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71B3F705" w14:textId="4DA370EF" w:rsidR="006E1EE2" w:rsidRPr="002A79F7" w:rsidRDefault="006E1EE2" w:rsidP="00B71DA7">
            <w:pPr>
              <w:pStyle w:val="TableParagraph"/>
              <w:jc w:val="center"/>
              <w:rPr>
                <w:b/>
                <w:sz w:val="20"/>
                <w:szCs w:val="20"/>
                <w:lang w:val="ru-RU"/>
              </w:rPr>
            </w:pPr>
            <w:r w:rsidRPr="00235D83">
              <w:rPr>
                <w:sz w:val="20"/>
                <w:szCs w:val="20"/>
                <w:lang w:val="ru-RU"/>
              </w:rPr>
              <w:t>Антитела к обкладочным клеткам желудка и фактору Кастла</w:t>
            </w:r>
          </w:p>
        </w:tc>
        <w:tc>
          <w:tcPr>
            <w:tcW w:w="3440" w:type="dxa"/>
            <w:vMerge/>
          </w:tcPr>
          <w:p w14:paraId="20187E51" w14:textId="370115F7" w:rsidR="006E1EE2" w:rsidRPr="00235D83" w:rsidRDefault="006E1EE2" w:rsidP="004F5260">
            <w:pPr>
              <w:contextualSpacing/>
              <w:jc w:val="center"/>
              <w:rPr>
                <w:rFonts w:cs="Times New Roman"/>
                <w:b/>
                <w:sz w:val="20"/>
                <w:szCs w:val="20"/>
              </w:rPr>
            </w:pPr>
          </w:p>
        </w:tc>
        <w:tc>
          <w:tcPr>
            <w:tcW w:w="1369" w:type="dxa"/>
          </w:tcPr>
          <w:p w14:paraId="66B2BADF" w14:textId="5CEAA066"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1B7E7DB" w14:textId="013D9D2E" w:rsidR="006E1EE2" w:rsidRPr="00235D83" w:rsidRDefault="006E1EE2" w:rsidP="004F5260">
            <w:pPr>
              <w:contextualSpacing/>
              <w:jc w:val="center"/>
              <w:rPr>
                <w:rFonts w:cs="Times New Roman"/>
                <w:b/>
                <w:sz w:val="20"/>
                <w:szCs w:val="20"/>
              </w:rPr>
            </w:pPr>
            <w:r w:rsidRPr="00235D83">
              <w:rPr>
                <w:rFonts w:cs="Times New Roman"/>
                <w:sz w:val="20"/>
                <w:szCs w:val="20"/>
              </w:rPr>
              <w:t xml:space="preserve">Лиофилизированные сыворотки крови. </w:t>
            </w:r>
            <w:r w:rsidR="00AA65E8">
              <w:rPr>
                <w:rFonts w:cs="Times New Roman"/>
                <w:sz w:val="20"/>
                <w:szCs w:val="20"/>
              </w:rPr>
              <w:br/>
            </w:r>
            <w:r w:rsidRPr="00235D83">
              <w:rPr>
                <w:rFonts w:cs="Times New Roman"/>
                <w:sz w:val="20"/>
                <w:szCs w:val="20"/>
              </w:rPr>
              <w:t>2 набора по 3×0,3 мл</w:t>
            </w:r>
          </w:p>
        </w:tc>
        <w:tc>
          <w:tcPr>
            <w:tcW w:w="1966" w:type="dxa"/>
            <w:tcMar>
              <w:top w:w="62" w:type="dxa"/>
              <w:left w:w="102" w:type="dxa"/>
              <w:bottom w:w="102" w:type="dxa"/>
              <w:right w:w="62" w:type="dxa"/>
            </w:tcMar>
          </w:tcPr>
          <w:p w14:paraId="3746BD83" w14:textId="05549F10"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sz w:val="20"/>
                <w:szCs w:val="20"/>
              </w:rPr>
              <w:t xml:space="preserve">к обкладочным клеткам желудка </w:t>
            </w:r>
            <w:r w:rsidR="00AA65E8">
              <w:rPr>
                <w:rFonts w:cs="Times New Roman"/>
                <w:sz w:val="20"/>
                <w:szCs w:val="20"/>
              </w:rPr>
              <w:br/>
            </w:r>
            <w:r w:rsidRPr="00235D83">
              <w:rPr>
                <w:rFonts w:cs="Times New Roman"/>
                <w:sz w:val="20"/>
                <w:szCs w:val="20"/>
              </w:rPr>
              <w:t>и фактору Кастла» системы МСИ «ФСВОК»</w:t>
            </w:r>
          </w:p>
        </w:tc>
      </w:tr>
      <w:tr w:rsidR="006E1EE2" w:rsidRPr="00235D83" w14:paraId="5191D92E" w14:textId="77777777" w:rsidTr="0069153E">
        <w:trPr>
          <w:cantSplit/>
          <w:trHeight w:val="20"/>
          <w:jc w:val="center"/>
        </w:trPr>
        <w:tc>
          <w:tcPr>
            <w:tcW w:w="458" w:type="dxa"/>
            <w:vAlign w:val="center"/>
          </w:tcPr>
          <w:p w14:paraId="68FABBC1"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601CF53" w14:textId="0AE3A399"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3E7B98CA" w14:textId="622A536A" w:rsidR="006E1EE2" w:rsidRPr="00235D83" w:rsidRDefault="006E1EE2" w:rsidP="00B71DA7">
            <w:pPr>
              <w:pStyle w:val="TableParagraph"/>
              <w:ind w:left="54" w:right="209"/>
              <w:jc w:val="center"/>
              <w:rPr>
                <w:b/>
                <w:sz w:val="20"/>
                <w:szCs w:val="20"/>
              </w:rPr>
            </w:pPr>
            <w:r w:rsidRPr="00235D83">
              <w:rPr>
                <w:sz w:val="20"/>
                <w:szCs w:val="20"/>
                <w:lang w:val="ru-RU"/>
              </w:rPr>
              <w:t>АЦЦП/anti-CCP</w:t>
            </w:r>
          </w:p>
        </w:tc>
        <w:tc>
          <w:tcPr>
            <w:tcW w:w="3440" w:type="dxa"/>
            <w:vMerge/>
          </w:tcPr>
          <w:p w14:paraId="26A15E1E" w14:textId="3F2DC1F4" w:rsidR="006E1EE2" w:rsidRPr="00235D83" w:rsidRDefault="006E1EE2" w:rsidP="004F5260">
            <w:pPr>
              <w:contextualSpacing/>
              <w:jc w:val="center"/>
              <w:rPr>
                <w:rFonts w:cs="Times New Roman"/>
                <w:b/>
                <w:sz w:val="20"/>
                <w:szCs w:val="20"/>
              </w:rPr>
            </w:pPr>
          </w:p>
        </w:tc>
        <w:tc>
          <w:tcPr>
            <w:tcW w:w="1369" w:type="dxa"/>
          </w:tcPr>
          <w:p w14:paraId="17A46B7C" w14:textId="7A445394"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19BC2B92" w14:textId="4C7E7428" w:rsidR="006E1EE2" w:rsidRPr="00235D83" w:rsidRDefault="006E1EE2" w:rsidP="00AA65E8">
            <w:pPr>
              <w:pStyle w:val="TableParagraph"/>
              <w:ind w:left="54" w:right="209"/>
              <w:jc w:val="center"/>
              <w:rPr>
                <w:b/>
                <w:sz w:val="20"/>
                <w:szCs w:val="20"/>
              </w:rPr>
            </w:pPr>
            <w:r w:rsidRPr="00235D83">
              <w:rPr>
                <w:sz w:val="20"/>
                <w:szCs w:val="20"/>
                <w:lang w:val="ru-RU"/>
              </w:rPr>
              <w:t>Лиофилизированные сыворотки крови</w:t>
            </w:r>
            <w:r w:rsidR="00AA65E8">
              <w:rPr>
                <w:sz w:val="20"/>
                <w:szCs w:val="20"/>
                <w:lang w:val="ru-RU"/>
              </w:rPr>
              <w:t xml:space="preserve">. </w:t>
            </w:r>
            <w:r w:rsidR="00AA65E8">
              <w:rPr>
                <w:sz w:val="20"/>
                <w:szCs w:val="20"/>
                <w:lang w:val="ru-RU"/>
              </w:rPr>
              <w:br/>
            </w:r>
            <w:r w:rsidRPr="00235D83">
              <w:rPr>
                <w:sz w:val="20"/>
                <w:szCs w:val="20"/>
              </w:rPr>
              <w:t>2 набора по 3×0,4 мл</w:t>
            </w:r>
          </w:p>
        </w:tc>
        <w:tc>
          <w:tcPr>
            <w:tcW w:w="1966" w:type="dxa"/>
            <w:tcMar>
              <w:top w:w="62" w:type="dxa"/>
              <w:left w:w="102" w:type="dxa"/>
              <w:bottom w:w="102" w:type="dxa"/>
              <w:right w:w="62" w:type="dxa"/>
            </w:tcMar>
          </w:tcPr>
          <w:p w14:paraId="62E04A5E" w14:textId="1A66DDCA" w:rsidR="006E1EE2" w:rsidRPr="00235D83" w:rsidRDefault="006E1EE2" w:rsidP="00B71DA7">
            <w:pPr>
              <w:contextualSpacing/>
              <w:jc w:val="center"/>
              <w:rPr>
                <w:rFonts w:cs="Times New Roman"/>
                <w:b/>
                <w:sz w:val="20"/>
                <w:szCs w:val="20"/>
              </w:rPr>
            </w:pPr>
            <w:r w:rsidRPr="00235D83">
              <w:rPr>
                <w:rFonts w:cs="Times New Roman"/>
                <w:sz w:val="20"/>
                <w:szCs w:val="20"/>
              </w:rPr>
              <w:t xml:space="preserve">Раздел «Антитела </w:t>
            </w:r>
            <w:r w:rsidR="00AA65E8">
              <w:rPr>
                <w:rFonts w:cs="Times New Roman"/>
                <w:sz w:val="20"/>
                <w:szCs w:val="20"/>
              </w:rPr>
              <w:br/>
            </w:r>
            <w:r w:rsidRPr="00235D83">
              <w:rPr>
                <w:rFonts w:cs="Times New Roman"/>
                <w:sz w:val="20"/>
                <w:szCs w:val="20"/>
              </w:rPr>
              <w:t>к циклическому цитруллинированному пептиду» системы МСИ «ФСВОК»</w:t>
            </w:r>
          </w:p>
        </w:tc>
      </w:tr>
      <w:tr w:rsidR="006E1EE2" w:rsidRPr="00235D83" w14:paraId="7F3BCC7A" w14:textId="77777777" w:rsidTr="0069153E">
        <w:trPr>
          <w:cantSplit/>
          <w:trHeight w:val="20"/>
          <w:jc w:val="center"/>
        </w:trPr>
        <w:tc>
          <w:tcPr>
            <w:tcW w:w="458" w:type="dxa"/>
            <w:vAlign w:val="center"/>
          </w:tcPr>
          <w:p w14:paraId="63459C2A"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084EB07" w14:textId="6DCBA991"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06391103" w14:textId="3935208E" w:rsidR="006E1EE2" w:rsidRPr="00235D83" w:rsidRDefault="006E1EE2" w:rsidP="004F5260">
            <w:pPr>
              <w:ind w:left="-57" w:right="-57"/>
              <w:contextualSpacing/>
              <w:jc w:val="center"/>
              <w:rPr>
                <w:rFonts w:cs="Times New Roman"/>
                <w:b/>
                <w:sz w:val="20"/>
                <w:szCs w:val="20"/>
              </w:rPr>
            </w:pPr>
            <w:r w:rsidRPr="00235D83">
              <w:rPr>
                <w:rFonts w:cs="Times New Roman"/>
                <w:color w:val="000000"/>
                <w:sz w:val="20"/>
                <w:szCs w:val="20"/>
                <w:lang w:eastAsia="ru-RU"/>
              </w:rPr>
              <w:t>АМЦВ/anti-MCV</w:t>
            </w:r>
          </w:p>
        </w:tc>
        <w:tc>
          <w:tcPr>
            <w:tcW w:w="3440" w:type="dxa"/>
            <w:vMerge w:val="restart"/>
          </w:tcPr>
          <w:p w14:paraId="5D3FB3E2"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6FE4D694"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3908DC75"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23FE558A"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6F244B39"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74">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5E66BD78"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64E4CAC" w14:textId="43CCC059" w:rsidR="006E1EE2" w:rsidRPr="00235D83" w:rsidRDefault="00D53CFC" w:rsidP="006A1BF2">
            <w:pPr>
              <w:contextualSpacing/>
              <w:jc w:val="center"/>
              <w:rPr>
                <w:rFonts w:cs="Times New Roman"/>
                <w:b/>
                <w:sz w:val="20"/>
                <w:szCs w:val="20"/>
              </w:rPr>
            </w:pPr>
            <w:r>
              <w:rPr>
                <w:rFonts w:cs="Times New Roman"/>
                <w:sz w:val="20"/>
                <w:szCs w:val="20"/>
              </w:rPr>
              <w:t xml:space="preserve">Сайты: </w:t>
            </w:r>
            <w:hyperlink r:id="rId175" w:history="1">
              <w:r w:rsidR="006A1BF2" w:rsidRPr="003B4C73">
                <w:rPr>
                  <w:rStyle w:val="a5"/>
                  <w:rFonts w:cs="Times New Roman"/>
                  <w:color w:val="auto"/>
                  <w:sz w:val="20"/>
                  <w:szCs w:val="20"/>
                  <w:u w:val="none"/>
                </w:rPr>
                <w:t>http://www.fsvok.ru</w:t>
              </w:r>
            </w:hyperlink>
          </w:p>
        </w:tc>
        <w:tc>
          <w:tcPr>
            <w:tcW w:w="1369" w:type="dxa"/>
          </w:tcPr>
          <w:p w14:paraId="14E04ABF" w14:textId="076C6A8E"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7BA036F5" w14:textId="3157DC4A" w:rsidR="006E1EE2" w:rsidRPr="00235D83" w:rsidRDefault="006E1EE2" w:rsidP="00241A68">
            <w:pPr>
              <w:pStyle w:val="TableParagraph"/>
              <w:ind w:left="54" w:right="209"/>
              <w:jc w:val="center"/>
              <w:rPr>
                <w:b/>
                <w:sz w:val="20"/>
                <w:szCs w:val="20"/>
              </w:rPr>
            </w:pPr>
            <w:r w:rsidRPr="00235D83">
              <w:rPr>
                <w:sz w:val="20"/>
                <w:szCs w:val="20"/>
                <w:lang w:val="ru-RU"/>
              </w:rPr>
              <w:t xml:space="preserve">Лиофилизированные </w:t>
            </w:r>
            <w:r w:rsidRPr="00235D83">
              <w:rPr>
                <w:w w:val="105"/>
                <w:sz w:val="20"/>
                <w:szCs w:val="20"/>
                <w:lang w:val="ru-RU"/>
              </w:rPr>
              <w:t>сыворотки крови</w:t>
            </w:r>
            <w:r w:rsidR="00241A68">
              <w:rPr>
                <w:w w:val="105"/>
                <w:sz w:val="20"/>
                <w:szCs w:val="20"/>
                <w:lang w:val="ru-RU"/>
              </w:rPr>
              <w:t xml:space="preserve">. </w:t>
            </w:r>
            <w:r w:rsidR="00241A68">
              <w:rPr>
                <w:w w:val="105"/>
                <w:sz w:val="20"/>
                <w:szCs w:val="20"/>
                <w:lang w:val="ru-RU"/>
              </w:rPr>
              <w:br/>
            </w:r>
            <w:r w:rsidRPr="00235D83">
              <w:rPr>
                <w:color w:val="000000"/>
                <w:sz w:val="20"/>
                <w:szCs w:val="20"/>
                <w:lang w:eastAsia="ru-RU"/>
              </w:rPr>
              <w:t>2 набора по 3×0,4 мл</w:t>
            </w:r>
          </w:p>
        </w:tc>
        <w:tc>
          <w:tcPr>
            <w:tcW w:w="1966" w:type="dxa"/>
            <w:tcMar>
              <w:top w:w="62" w:type="dxa"/>
              <w:left w:w="102" w:type="dxa"/>
              <w:bottom w:w="102" w:type="dxa"/>
              <w:right w:w="62" w:type="dxa"/>
            </w:tcMar>
          </w:tcPr>
          <w:p w14:paraId="4C695056" w14:textId="2748AA11" w:rsidR="006E1EE2" w:rsidRPr="00235D83" w:rsidRDefault="006E1EE2" w:rsidP="004F5260">
            <w:pPr>
              <w:contextualSpacing/>
              <w:jc w:val="center"/>
              <w:rPr>
                <w:rFonts w:cs="Times New Roman"/>
                <w:b/>
                <w:sz w:val="20"/>
                <w:szCs w:val="20"/>
              </w:rPr>
            </w:pPr>
            <w:r w:rsidRPr="00235D83">
              <w:rPr>
                <w:rFonts w:cs="Times New Roman"/>
                <w:sz w:val="20"/>
                <w:szCs w:val="20"/>
              </w:rPr>
              <w:t xml:space="preserve">Раздел «Антитела к модифицированному </w:t>
            </w:r>
            <w:r w:rsidRPr="00235D83">
              <w:rPr>
                <w:rFonts w:cs="Times New Roman"/>
                <w:sz w:val="20"/>
                <w:szCs w:val="20"/>
              </w:rPr>
              <w:br/>
              <w:t>цитруллинированному виментину» системы МСИ «ФСВОК»</w:t>
            </w:r>
          </w:p>
        </w:tc>
      </w:tr>
      <w:tr w:rsidR="006E1EE2" w:rsidRPr="00235D83" w14:paraId="758C18C2" w14:textId="77777777" w:rsidTr="0069153E">
        <w:trPr>
          <w:cantSplit/>
          <w:trHeight w:val="20"/>
          <w:jc w:val="center"/>
        </w:trPr>
        <w:tc>
          <w:tcPr>
            <w:tcW w:w="458" w:type="dxa"/>
            <w:vAlign w:val="center"/>
          </w:tcPr>
          <w:p w14:paraId="34207156"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BA8C463" w14:textId="1B89B6B0"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7482E320" w14:textId="50DE4093" w:rsidR="006E1EE2" w:rsidRPr="001646AE" w:rsidRDefault="006E1EE2" w:rsidP="001646AE">
            <w:pPr>
              <w:pStyle w:val="TableParagraph"/>
              <w:jc w:val="center"/>
              <w:rPr>
                <w:sz w:val="20"/>
                <w:szCs w:val="20"/>
                <w:lang w:val="ru-RU"/>
              </w:rPr>
            </w:pPr>
            <w:r w:rsidRPr="00235D83">
              <w:rPr>
                <w:sz w:val="20"/>
                <w:szCs w:val="20"/>
                <w:lang w:val="ru-RU"/>
              </w:rPr>
              <w:t>Качество определения СОЭ методом измерения кинетики агрегации эритроцитов, только на анализаторах Alifax.</w:t>
            </w:r>
          </w:p>
        </w:tc>
        <w:tc>
          <w:tcPr>
            <w:tcW w:w="3440" w:type="dxa"/>
            <w:vMerge/>
          </w:tcPr>
          <w:p w14:paraId="5C5048AC" w14:textId="4E5035B8" w:rsidR="006E1EE2" w:rsidRPr="00235D83" w:rsidRDefault="006E1EE2" w:rsidP="004F5260">
            <w:pPr>
              <w:contextualSpacing/>
              <w:jc w:val="center"/>
              <w:rPr>
                <w:rFonts w:cs="Times New Roman"/>
                <w:b/>
                <w:sz w:val="20"/>
                <w:szCs w:val="20"/>
              </w:rPr>
            </w:pPr>
          </w:p>
        </w:tc>
        <w:tc>
          <w:tcPr>
            <w:tcW w:w="1369" w:type="dxa"/>
          </w:tcPr>
          <w:p w14:paraId="0F00C6AE" w14:textId="6CB6E98B"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2BD2ACAC" w14:textId="10891546" w:rsidR="006E1EE2" w:rsidRPr="00235D83" w:rsidRDefault="006E1EE2" w:rsidP="004F5260">
            <w:pPr>
              <w:contextualSpacing/>
              <w:jc w:val="center"/>
              <w:rPr>
                <w:rFonts w:cs="Times New Roman"/>
                <w:b/>
                <w:sz w:val="20"/>
                <w:szCs w:val="20"/>
              </w:rPr>
            </w:pPr>
            <w:r w:rsidRPr="00235D83">
              <w:rPr>
                <w:rFonts w:cs="Times New Roman"/>
                <w:sz w:val="20"/>
                <w:szCs w:val="20"/>
              </w:rPr>
              <w:t xml:space="preserve">Водные растворы синтетических латексных частиц различной концентрации. </w:t>
            </w:r>
            <w:r w:rsidR="00886A62">
              <w:rPr>
                <w:rFonts w:cs="Times New Roman"/>
                <w:sz w:val="20"/>
                <w:szCs w:val="20"/>
              </w:rPr>
              <w:br/>
            </w:r>
            <w:r w:rsidRPr="00235D83">
              <w:rPr>
                <w:rFonts w:cs="Times New Roman"/>
                <w:sz w:val="20"/>
                <w:szCs w:val="20"/>
              </w:rPr>
              <w:t>1 набор 3х3 мл.</w:t>
            </w:r>
          </w:p>
        </w:tc>
        <w:tc>
          <w:tcPr>
            <w:tcW w:w="1966" w:type="dxa"/>
            <w:tcMar>
              <w:top w:w="62" w:type="dxa"/>
              <w:left w:w="102" w:type="dxa"/>
              <w:bottom w:w="102" w:type="dxa"/>
              <w:right w:w="62" w:type="dxa"/>
            </w:tcMar>
          </w:tcPr>
          <w:p w14:paraId="4C370372" w14:textId="372FC980" w:rsidR="006E1EE2" w:rsidRPr="00235D83" w:rsidRDefault="006E1EE2" w:rsidP="004F5260">
            <w:pPr>
              <w:contextualSpacing/>
              <w:jc w:val="center"/>
              <w:rPr>
                <w:rFonts w:cs="Times New Roman"/>
                <w:b/>
                <w:sz w:val="20"/>
                <w:szCs w:val="20"/>
              </w:rPr>
            </w:pPr>
            <w:r w:rsidRPr="00235D83">
              <w:rPr>
                <w:rFonts w:cs="Times New Roman"/>
                <w:sz w:val="20"/>
                <w:szCs w:val="20"/>
              </w:rPr>
              <w:t>Раздел «СОЭ (Alifax, пробирки кроме Sarstedt)» системы МСИ «ФСВОК»</w:t>
            </w:r>
          </w:p>
        </w:tc>
      </w:tr>
      <w:tr w:rsidR="006E1EE2" w:rsidRPr="00235D83" w14:paraId="08B10386" w14:textId="77777777" w:rsidTr="0069153E">
        <w:trPr>
          <w:cantSplit/>
          <w:trHeight w:val="20"/>
          <w:jc w:val="center"/>
        </w:trPr>
        <w:tc>
          <w:tcPr>
            <w:tcW w:w="458" w:type="dxa"/>
            <w:vAlign w:val="center"/>
          </w:tcPr>
          <w:p w14:paraId="1A9EBD58"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6D29DFA" w14:textId="3F51F463"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690364D2" w14:textId="29B1271E"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Качество определения СОЭ методами Панченкова и/или Вестергрена</w:t>
            </w:r>
          </w:p>
        </w:tc>
        <w:tc>
          <w:tcPr>
            <w:tcW w:w="3440" w:type="dxa"/>
            <w:vMerge/>
          </w:tcPr>
          <w:p w14:paraId="423FC6CC" w14:textId="7629B88B" w:rsidR="006E1EE2" w:rsidRPr="00235D83" w:rsidRDefault="006E1EE2" w:rsidP="004F5260">
            <w:pPr>
              <w:contextualSpacing/>
              <w:jc w:val="center"/>
              <w:rPr>
                <w:rFonts w:cs="Times New Roman"/>
                <w:b/>
                <w:sz w:val="20"/>
                <w:szCs w:val="20"/>
              </w:rPr>
            </w:pPr>
          </w:p>
        </w:tc>
        <w:tc>
          <w:tcPr>
            <w:tcW w:w="1369" w:type="dxa"/>
          </w:tcPr>
          <w:p w14:paraId="23BA5947" w14:textId="75A422C6"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EFFB21D" w14:textId="093B3F2B" w:rsidR="006E1EE2" w:rsidRPr="00235D83" w:rsidRDefault="006E1EE2" w:rsidP="00241A68">
            <w:pPr>
              <w:pStyle w:val="TableParagraph"/>
              <w:jc w:val="center"/>
              <w:rPr>
                <w:b/>
                <w:sz w:val="20"/>
                <w:szCs w:val="20"/>
              </w:rPr>
            </w:pPr>
            <w:r w:rsidRPr="00235D83">
              <w:rPr>
                <w:sz w:val="20"/>
                <w:szCs w:val="20"/>
                <w:lang w:val="ru-RU"/>
              </w:rPr>
              <w:t>Суспензия стабилизированных клеток крови человека.</w:t>
            </w:r>
            <w:r w:rsidR="00241A68">
              <w:rPr>
                <w:sz w:val="20"/>
                <w:szCs w:val="20"/>
                <w:lang w:val="ru-RU"/>
              </w:rPr>
              <w:t xml:space="preserve"> </w:t>
            </w:r>
            <w:r w:rsidR="00241A68">
              <w:rPr>
                <w:sz w:val="20"/>
                <w:szCs w:val="20"/>
                <w:lang w:val="ru-RU"/>
              </w:rPr>
              <w:br/>
            </w:r>
            <w:r w:rsidRPr="00235D83">
              <w:rPr>
                <w:sz w:val="20"/>
                <w:szCs w:val="20"/>
              </w:rPr>
              <w:t>1 набор 1х4,5 мл.</w:t>
            </w:r>
          </w:p>
        </w:tc>
        <w:tc>
          <w:tcPr>
            <w:tcW w:w="1966" w:type="dxa"/>
            <w:tcMar>
              <w:top w:w="62" w:type="dxa"/>
              <w:left w:w="102" w:type="dxa"/>
              <w:bottom w:w="102" w:type="dxa"/>
              <w:right w:w="62" w:type="dxa"/>
            </w:tcMar>
          </w:tcPr>
          <w:p w14:paraId="7260DAA6" w14:textId="2DE7D20D" w:rsidR="006E1EE2" w:rsidRPr="00235D83" w:rsidRDefault="006E1EE2" w:rsidP="004F5260">
            <w:pPr>
              <w:contextualSpacing/>
              <w:jc w:val="center"/>
              <w:rPr>
                <w:rFonts w:cs="Times New Roman"/>
                <w:b/>
                <w:sz w:val="20"/>
                <w:szCs w:val="20"/>
              </w:rPr>
            </w:pPr>
            <w:r w:rsidRPr="00235D83">
              <w:rPr>
                <w:rFonts w:cs="Times New Roman"/>
                <w:sz w:val="20"/>
                <w:szCs w:val="20"/>
              </w:rPr>
              <w:t>Раздел «СОЭ (метод Панченкова и/или Вестергрена, кроме Alifax)» системы МСИ «ФСВОК»</w:t>
            </w:r>
          </w:p>
        </w:tc>
      </w:tr>
      <w:tr w:rsidR="006E1EE2" w:rsidRPr="00235D83" w14:paraId="3CB8FD48" w14:textId="77777777" w:rsidTr="0069153E">
        <w:trPr>
          <w:cantSplit/>
          <w:trHeight w:val="20"/>
          <w:jc w:val="center"/>
        </w:trPr>
        <w:tc>
          <w:tcPr>
            <w:tcW w:w="458" w:type="dxa"/>
            <w:vAlign w:val="center"/>
          </w:tcPr>
          <w:p w14:paraId="09E0F0D8"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58434AF" w14:textId="317202EF"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Кровь</w:t>
            </w:r>
          </w:p>
        </w:tc>
        <w:tc>
          <w:tcPr>
            <w:tcW w:w="3564" w:type="dxa"/>
            <w:tcMar>
              <w:top w:w="62" w:type="dxa"/>
              <w:left w:w="102" w:type="dxa"/>
              <w:bottom w:w="102" w:type="dxa"/>
              <w:right w:w="62" w:type="dxa"/>
            </w:tcMar>
          </w:tcPr>
          <w:p w14:paraId="7DE745DD" w14:textId="79767978" w:rsidR="006E1EE2" w:rsidRPr="00235D83" w:rsidRDefault="006E1EE2" w:rsidP="004F5260">
            <w:pPr>
              <w:pStyle w:val="TableParagraph"/>
              <w:jc w:val="center"/>
              <w:rPr>
                <w:sz w:val="20"/>
                <w:szCs w:val="20"/>
                <w:lang w:val="ru-RU"/>
              </w:rPr>
            </w:pPr>
            <w:r w:rsidRPr="00235D83">
              <w:rPr>
                <w:sz w:val="20"/>
                <w:szCs w:val="20"/>
                <w:lang w:val="ru-RU"/>
              </w:rPr>
              <w:t>Качество определения СОЭ методом измерения кинетики агрегации эритроцитов,</w:t>
            </w:r>
            <w:r w:rsidR="00D53CFC">
              <w:rPr>
                <w:sz w:val="20"/>
                <w:szCs w:val="20"/>
                <w:lang w:val="ru-RU"/>
              </w:rPr>
              <w:t xml:space="preserve"> только на анализаторах Alifax </w:t>
            </w:r>
            <w:proofErr w:type="gramStart"/>
            <w:r w:rsidRPr="00235D83">
              <w:rPr>
                <w:sz w:val="20"/>
                <w:szCs w:val="20"/>
                <w:lang w:val="ru-RU"/>
              </w:rPr>
              <w:t>Для</w:t>
            </w:r>
            <w:proofErr w:type="gramEnd"/>
            <w:r w:rsidRPr="00235D83">
              <w:rPr>
                <w:sz w:val="20"/>
                <w:szCs w:val="20"/>
                <w:lang w:val="ru-RU"/>
              </w:rPr>
              <w:t xml:space="preserve"> лабораторий, использующих в работе с анализаторами Alifax</w:t>
            </w:r>
          </w:p>
          <w:p w14:paraId="0BE5E97B" w14:textId="0C3674AE"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пробирки Sarstedt</w:t>
            </w:r>
          </w:p>
        </w:tc>
        <w:tc>
          <w:tcPr>
            <w:tcW w:w="3440" w:type="dxa"/>
            <w:vMerge/>
          </w:tcPr>
          <w:p w14:paraId="0E3AC73D" w14:textId="3999B17F" w:rsidR="006E1EE2" w:rsidRPr="00235D83" w:rsidRDefault="006E1EE2" w:rsidP="004F5260">
            <w:pPr>
              <w:contextualSpacing/>
              <w:jc w:val="center"/>
              <w:rPr>
                <w:rFonts w:cs="Times New Roman"/>
                <w:b/>
                <w:sz w:val="20"/>
                <w:szCs w:val="20"/>
              </w:rPr>
            </w:pPr>
          </w:p>
        </w:tc>
        <w:tc>
          <w:tcPr>
            <w:tcW w:w="1369" w:type="dxa"/>
          </w:tcPr>
          <w:p w14:paraId="7FFA216F" w14:textId="36F31F74"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9E19AF5" w14:textId="280A88B9" w:rsidR="006E1EE2" w:rsidRPr="00235D83" w:rsidRDefault="006E1EE2" w:rsidP="004F5260">
            <w:pPr>
              <w:contextualSpacing/>
              <w:jc w:val="center"/>
              <w:rPr>
                <w:rFonts w:cs="Times New Roman"/>
                <w:b/>
                <w:sz w:val="20"/>
                <w:szCs w:val="20"/>
              </w:rPr>
            </w:pPr>
            <w:r w:rsidRPr="00235D83">
              <w:rPr>
                <w:rFonts w:cs="Times New Roman"/>
                <w:sz w:val="20"/>
                <w:szCs w:val="20"/>
              </w:rPr>
              <w:t>Водные растворы синтетических латексных частиц различной концентрации. 1 набор 3х3 мл.</w:t>
            </w:r>
          </w:p>
        </w:tc>
        <w:tc>
          <w:tcPr>
            <w:tcW w:w="1966" w:type="dxa"/>
            <w:tcMar>
              <w:top w:w="62" w:type="dxa"/>
              <w:left w:w="102" w:type="dxa"/>
              <w:bottom w:w="102" w:type="dxa"/>
              <w:right w:w="62" w:type="dxa"/>
            </w:tcMar>
          </w:tcPr>
          <w:p w14:paraId="1F0277C2" w14:textId="44851008" w:rsidR="006E1EE2" w:rsidRPr="00886A62" w:rsidRDefault="006E1EE2" w:rsidP="00241A68">
            <w:pPr>
              <w:pStyle w:val="TableParagraph"/>
              <w:jc w:val="center"/>
              <w:rPr>
                <w:b/>
                <w:sz w:val="20"/>
                <w:szCs w:val="20"/>
                <w:lang w:val="ru-RU"/>
              </w:rPr>
            </w:pPr>
            <w:r w:rsidRPr="00235D83">
              <w:rPr>
                <w:sz w:val="20"/>
                <w:szCs w:val="20"/>
                <w:lang w:val="ru-RU"/>
              </w:rPr>
              <w:t>Раздел «СОЭ (пробирки Sarstedt)</w:t>
            </w:r>
            <w:r w:rsidR="00241A68">
              <w:rPr>
                <w:sz w:val="20"/>
                <w:szCs w:val="20"/>
                <w:lang w:val="ru-RU"/>
              </w:rPr>
              <w:t xml:space="preserve"> </w:t>
            </w:r>
            <w:r w:rsidRPr="00886A62">
              <w:rPr>
                <w:sz w:val="20"/>
                <w:szCs w:val="20"/>
                <w:lang w:val="ru-RU"/>
              </w:rPr>
              <w:t>системы МСИ «ФСВОК»</w:t>
            </w:r>
          </w:p>
        </w:tc>
      </w:tr>
      <w:tr w:rsidR="006E1EE2" w:rsidRPr="00235D83" w14:paraId="74DF1926" w14:textId="77777777" w:rsidTr="0069153E">
        <w:trPr>
          <w:cantSplit/>
          <w:trHeight w:val="20"/>
          <w:jc w:val="center"/>
        </w:trPr>
        <w:tc>
          <w:tcPr>
            <w:tcW w:w="458" w:type="dxa"/>
            <w:vAlign w:val="center"/>
          </w:tcPr>
          <w:p w14:paraId="1FD988A7"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75C2BCE" w14:textId="6B3788DC" w:rsidR="006E1EE2" w:rsidRPr="00235D83" w:rsidRDefault="006E1EE2" w:rsidP="004F5260">
            <w:pPr>
              <w:ind w:left="-57" w:right="-57"/>
              <w:contextualSpacing/>
              <w:jc w:val="center"/>
              <w:rPr>
                <w:rFonts w:cs="Times New Roman"/>
                <w:b/>
                <w:sz w:val="20"/>
                <w:szCs w:val="20"/>
              </w:rPr>
            </w:pPr>
            <w:r w:rsidRPr="00235D83">
              <w:rPr>
                <w:rFonts w:cs="Times New Roman"/>
                <w:spacing w:val="-3"/>
                <w:sz w:val="20"/>
                <w:szCs w:val="20"/>
              </w:rPr>
              <w:t>Условно-патогенные аэробные факультативно-анаэробные микроорганизмы, возбудители гнойно-септических и оппортунистических заболеваний</w:t>
            </w:r>
          </w:p>
        </w:tc>
        <w:tc>
          <w:tcPr>
            <w:tcW w:w="3564" w:type="dxa"/>
            <w:tcMar>
              <w:top w:w="62" w:type="dxa"/>
              <w:left w:w="102" w:type="dxa"/>
              <w:bottom w:w="102" w:type="dxa"/>
              <w:right w:w="62" w:type="dxa"/>
            </w:tcMar>
          </w:tcPr>
          <w:p w14:paraId="2609866F" w14:textId="2026F554"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Качество идентификации и определения чувствительности к антибиотикам возбудителей гнойно-септических заболеваний, внутри- и внебольничных инфекций для каждой из трех культур.</w:t>
            </w:r>
          </w:p>
        </w:tc>
        <w:tc>
          <w:tcPr>
            <w:tcW w:w="3440" w:type="dxa"/>
            <w:vMerge w:val="restart"/>
          </w:tcPr>
          <w:p w14:paraId="07CB4FD7"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1DC29D63"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4E1C8DDF"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387B729D"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72E8B943"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76">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65184370"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567708E5" w14:textId="5549214D" w:rsidR="006E1EE2" w:rsidRPr="00235D83" w:rsidRDefault="006A1BF2" w:rsidP="006A1BF2">
            <w:pPr>
              <w:contextualSpacing/>
              <w:jc w:val="center"/>
              <w:rPr>
                <w:rFonts w:cs="Times New Roman"/>
                <w:b/>
                <w:sz w:val="20"/>
                <w:szCs w:val="20"/>
              </w:rPr>
            </w:pPr>
            <w:r w:rsidRPr="00235D83">
              <w:rPr>
                <w:rFonts w:cs="Times New Roman"/>
                <w:sz w:val="20"/>
                <w:szCs w:val="20"/>
              </w:rPr>
              <w:t>Сайты</w:t>
            </w:r>
            <w:r w:rsidR="009830E3">
              <w:rPr>
                <w:rFonts w:cs="Times New Roman"/>
                <w:sz w:val="20"/>
                <w:szCs w:val="20"/>
              </w:rPr>
              <w:t xml:space="preserve">: </w:t>
            </w:r>
            <w:hyperlink r:id="rId177" w:history="1">
              <w:r w:rsidRPr="003B4C73">
                <w:rPr>
                  <w:rStyle w:val="a5"/>
                  <w:rFonts w:cs="Times New Roman"/>
                  <w:color w:val="auto"/>
                  <w:sz w:val="20"/>
                  <w:szCs w:val="20"/>
                  <w:u w:val="none"/>
                </w:rPr>
                <w:t>http://www.fsvok.ru</w:t>
              </w:r>
            </w:hyperlink>
          </w:p>
        </w:tc>
        <w:tc>
          <w:tcPr>
            <w:tcW w:w="1369" w:type="dxa"/>
          </w:tcPr>
          <w:p w14:paraId="2F9D185A" w14:textId="18F8D2B6"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38BC0266" w14:textId="02EE8F03" w:rsidR="006E1EE2" w:rsidRPr="00235D83" w:rsidRDefault="006E1EE2" w:rsidP="001A4762">
            <w:pPr>
              <w:pStyle w:val="TableParagraph"/>
              <w:jc w:val="center"/>
              <w:rPr>
                <w:b/>
                <w:sz w:val="20"/>
                <w:szCs w:val="20"/>
              </w:rPr>
            </w:pPr>
            <w:r w:rsidRPr="00235D83">
              <w:rPr>
                <w:sz w:val="20"/>
                <w:szCs w:val="20"/>
                <w:lang w:val="ru-RU"/>
              </w:rPr>
              <w:t>Лиофилизированные образцы культур микроорганизмов.</w:t>
            </w:r>
            <w:r w:rsidR="001A4762">
              <w:rPr>
                <w:sz w:val="20"/>
                <w:szCs w:val="20"/>
                <w:lang w:val="ru-RU"/>
              </w:rPr>
              <w:t xml:space="preserve"> </w:t>
            </w:r>
            <w:r w:rsidR="001A4762">
              <w:rPr>
                <w:sz w:val="20"/>
                <w:szCs w:val="20"/>
                <w:lang w:val="ru-RU"/>
              </w:rPr>
              <w:br/>
            </w:r>
            <w:r w:rsidRPr="00235D83">
              <w:rPr>
                <w:sz w:val="20"/>
                <w:szCs w:val="20"/>
              </w:rPr>
              <w:t>1 набор из 3 образца.</w:t>
            </w:r>
          </w:p>
        </w:tc>
        <w:tc>
          <w:tcPr>
            <w:tcW w:w="1966" w:type="dxa"/>
            <w:tcMar>
              <w:top w:w="62" w:type="dxa"/>
              <w:left w:w="102" w:type="dxa"/>
              <w:bottom w:w="102" w:type="dxa"/>
              <w:right w:w="62" w:type="dxa"/>
            </w:tcMar>
          </w:tcPr>
          <w:p w14:paraId="1FB4C465" w14:textId="40A86783" w:rsidR="006E1EE2" w:rsidRPr="00235D83" w:rsidRDefault="006E1EE2" w:rsidP="001A4762">
            <w:pPr>
              <w:pStyle w:val="TableParagraph"/>
              <w:jc w:val="center"/>
              <w:rPr>
                <w:b/>
                <w:sz w:val="20"/>
                <w:szCs w:val="20"/>
              </w:rPr>
            </w:pPr>
            <w:r w:rsidRPr="00235D83">
              <w:rPr>
                <w:sz w:val="20"/>
                <w:szCs w:val="20"/>
                <w:lang w:val="ru-RU"/>
              </w:rPr>
              <w:t>Раздел «Идентификация микроорганизмов. Чувствительность к</w:t>
            </w:r>
            <w:r w:rsidR="001A4762">
              <w:rPr>
                <w:sz w:val="20"/>
                <w:szCs w:val="20"/>
                <w:lang w:val="ru-RU"/>
              </w:rPr>
              <w:t xml:space="preserve"> </w:t>
            </w:r>
            <w:r w:rsidRPr="00235D83">
              <w:rPr>
                <w:sz w:val="20"/>
                <w:szCs w:val="20"/>
                <w:lang w:val="ru-RU"/>
              </w:rPr>
              <w:t>антибиотикам (клиническая микробиология)», «Идентификация микроорганизмов. Чувствительность к</w:t>
            </w:r>
            <w:r w:rsidR="001A4762">
              <w:rPr>
                <w:sz w:val="20"/>
                <w:szCs w:val="20"/>
                <w:lang w:val="ru-RU"/>
              </w:rPr>
              <w:t xml:space="preserve"> </w:t>
            </w:r>
            <w:r w:rsidRPr="00235D83">
              <w:rPr>
                <w:sz w:val="20"/>
                <w:szCs w:val="20"/>
              </w:rPr>
              <w:t>антибиотикам (клиническа</w:t>
            </w:r>
            <w:r w:rsidR="009830E3">
              <w:rPr>
                <w:sz w:val="20"/>
                <w:szCs w:val="20"/>
              </w:rPr>
              <w:t xml:space="preserve">я микробиология, расширенная)» </w:t>
            </w:r>
            <w:r w:rsidRPr="00235D83">
              <w:rPr>
                <w:sz w:val="20"/>
                <w:szCs w:val="20"/>
              </w:rPr>
              <w:t>системы МСИ «ФСВОК»</w:t>
            </w:r>
          </w:p>
        </w:tc>
      </w:tr>
      <w:tr w:rsidR="006E1EE2" w:rsidRPr="00235D83" w14:paraId="5B947957" w14:textId="77777777" w:rsidTr="0069153E">
        <w:trPr>
          <w:cantSplit/>
          <w:trHeight w:val="20"/>
          <w:jc w:val="center"/>
        </w:trPr>
        <w:tc>
          <w:tcPr>
            <w:tcW w:w="458" w:type="dxa"/>
            <w:vAlign w:val="center"/>
          </w:tcPr>
          <w:p w14:paraId="2DD4CB6E"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578D01EB" w14:textId="4079A89B" w:rsidR="006E1EE2" w:rsidRPr="00235D83" w:rsidRDefault="006E1EE2" w:rsidP="004F5260">
            <w:pPr>
              <w:ind w:left="-57" w:right="-57"/>
              <w:contextualSpacing/>
              <w:jc w:val="center"/>
              <w:rPr>
                <w:rFonts w:cs="Times New Roman"/>
                <w:b/>
                <w:sz w:val="20"/>
                <w:szCs w:val="20"/>
              </w:rPr>
            </w:pPr>
            <w:r w:rsidRPr="00235D83">
              <w:rPr>
                <w:rFonts w:cs="Times New Roman"/>
                <w:spacing w:val="-3"/>
                <w:sz w:val="20"/>
                <w:szCs w:val="20"/>
              </w:rPr>
              <w:t>Моча</w:t>
            </w:r>
          </w:p>
        </w:tc>
        <w:tc>
          <w:tcPr>
            <w:tcW w:w="3564" w:type="dxa"/>
            <w:tcMar>
              <w:top w:w="62" w:type="dxa"/>
              <w:left w:w="102" w:type="dxa"/>
              <w:bottom w:w="102" w:type="dxa"/>
              <w:right w:w="62" w:type="dxa"/>
            </w:tcMar>
          </w:tcPr>
          <w:p w14:paraId="578F6EBC" w14:textId="1EEFA432" w:rsidR="006E1EE2" w:rsidRPr="00235D83" w:rsidRDefault="006E1EE2" w:rsidP="009830E3">
            <w:pPr>
              <w:jc w:val="center"/>
              <w:rPr>
                <w:rFonts w:cs="Times New Roman"/>
                <w:b/>
                <w:sz w:val="20"/>
                <w:szCs w:val="20"/>
              </w:rPr>
            </w:pPr>
            <w:r w:rsidRPr="00235D83">
              <w:rPr>
                <w:rFonts w:cs="Times New Roman"/>
                <w:sz w:val="20"/>
                <w:szCs w:val="20"/>
              </w:rPr>
              <w:t>Метаболиты наркотических и психотропных веществ</w:t>
            </w:r>
          </w:p>
        </w:tc>
        <w:tc>
          <w:tcPr>
            <w:tcW w:w="3440" w:type="dxa"/>
            <w:vMerge/>
          </w:tcPr>
          <w:p w14:paraId="3497FE63" w14:textId="1454FC6F" w:rsidR="006E1EE2" w:rsidRPr="00235D83" w:rsidRDefault="006E1EE2" w:rsidP="004F5260">
            <w:pPr>
              <w:contextualSpacing/>
              <w:jc w:val="center"/>
              <w:rPr>
                <w:rFonts w:cs="Times New Roman"/>
                <w:b/>
                <w:sz w:val="20"/>
                <w:szCs w:val="20"/>
              </w:rPr>
            </w:pPr>
          </w:p>
        </w:tc>
        <w:tc>
          <w:tcPr>
            <w:tcW w:w="1369" w:type="dxa"/>
          </w:tcPr>
          <w:p w14:paraId="4606D882" w14:textId="0EC50620"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0FACC414" w14:textId="3342ABAE" w:rsidR="006E1EE2" w:rsidRPr="00235D83" w:rsidRDefault="006E1EE2" w:rsidP="004F5260">
            <w:pPr>
              <w:contextualSpacing/>
              <w:jc w:val="center"/>
              <w:rPr>
                <w:rFonts w:cs="Times New Roman"/>
                <w:b/>
                <w:sz w:val="20"/>
                <w:szCs w:val="20"/>
              </w:rPr>
            </w:pPr>
            <w:r w:rsidRPr="00235D83">
              <w:rPr>
                <w:rFonts w:cs="Times New Roman"/>
                <w:sz w:val="20"/>
                <w:szCs w:val="20"/>
              </w:rPr>
              <w:t xml:space="preserve">Жидкие </w:t>
            </w:r>
            <w:r w:rsidR="009830E3">
              <w:rPr>
                <w:rFonts w:cs="Times New Roman"/>
                <w:sz w:val="20"/>
                <w:szCs w:val="20"/>
              </w:rPr>
              <w:t xml:space="preserve">образцы мочи человека. 1 набор </w:t>
            </w:r>
            <w:r w:rsidRPr="00235D83">
              <w:rPr>
                <w:rFonts w:cs="Times New Roman"/>
                <w:sz w:val="20"/>
                <w:szCs w:val="20"/>
              </w:rPr>
              <w:t>3х10 мл.</w:t>
            </w:r>
          </w:p>
        </w:tc>
        <w:tc>
          <w:tcPr>
            <w:tcW w:w="1966" w:type="dxa"/>
            <w:tcMar>
              <w:top w:w="62" w:type="dxa"/>
              <w:left w:w="102" w:type="dxa"/>
              <w:bottom w:w="102" w:type="dxa"/>
              <w:right w:w="62" w:type="dxa"/>
            </w:tcMar>
          </w:tcPr>
          <w:p w14:paraId="71EAE65D" w14:textId="279F35B3" w:rsidR="006E1EE2" w:rsidRPr="00235D83" w:rsidRDefault="006E1EE2" w:rsidP="004F5260">
            <w:pPr>
              <w:contextualSpacing/>
              <w:jc w:val="center"/>
              <w:rPr>
                <w:rFonts w:cs="Times New Roman"/>
                <w:b/>
                <w:sz w:val="20"/>
                <w:szCs w:val="20"/>
              </w:rPr>
            </w:pPr>
            <w:r w:rsidRPr="00235D83">
              <w:rPr>
                <w:rFonts w:cs="Times New Roman"/>
                <w:sz w:val="20"/>
                <w:szCs w:val="20"/>
              </w:rPr>
              <w:t>Раздел «Химико-токси</w:t>
            </w:r>
            <w:r w:rsidR="009830E3">
              <w:rPr>
                <w:rFonts w:cs="Times New Roman"/>
                <w:sz w:val="20"/>
                <w:szCs w:val="20"/>
              </w:rPr>
              <w:t xml:space="preserve">кологические показатели мочи)» </w:t>
            </w:r>
            <w:r w:rsidRPr="00235D83">
              <w:rPr>
                <w:rFonts w:cs="Times New Roman"/>
                <w:sz w:val="20"/>
                <w:szCs w:val="20"/>
              </w:rPr>
              <w:t>системы МСИ «ФСВОК»</w:t>
            </w:r>
          </w:p>
        </w:tc>
      </w:tr>
      <w:tr w:rsidR="006E1EE2" w:rsidRPr="00235D83" w14:paraId="2F4B96B3" w14:textId="77777777" w:rsidTr="0069153E">
        <w:trPr>
          <w:cantSplit/>
          <w:trHeight w:val="20"/>
          <w:jc w:val="center"/>
        </w:trPr>
        <w:tc>
          <w:tcPr>
            <w:tcW w:w="458" w:type="dxa"/>
            <w:vAlign w:val="center"/>
          </w:tcPr>
          <w:p w14:paraId="69FFECAC"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A277C2C" w14:textId="54AC5A47"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Биологический материал</w:t>
            </w:r>
          </w:p>
        </w:tc>
        <w:tc>
          <w:tcPr>
            <w:tcW w:w="3564" w:type="dxa"/>
            <w:tcMar>
              <w:top w:w="62" w:type="dxa"/>
              <w:left w:w="102" w:type="dxa"/>
              <w:bottom w:w="102" w:type="dxa"/>
              <w:right w:w="62" w:type="dxa"/>
            </w:tcMar>
          </w:tcPr>
          <w:p w14:paraId="77D356DC" w14:textId="6A7AD55F" w:rsidR="006E1EE2" w:rsidRPr="00235D83" w:rsidRDefault="006E1EE2" w:rsidP="009830E3">
            <w:pPr>
              <w:jc w:val="center"/>
              <w:rPr>
                <w:rFonts w:cs="Times New Roman"/>
                <w:b/>
                <w:sz w:val="20"/>
                <w:szCs w:val="20"/>
              </w:rPr>
            </w:pPr>
            <w:r w:rsidRPr="00235D83">
              <w:rPr>
                <w:rFonts w:cs="Times New Roman"/>
                <w:sz w:val="20"/>
                <w:szCs w:val="20"/>
              </w:rPr>
              <w:t>Мутации генов</w:t>
            </w:r>
          </w:p>
        </w:tc>
        <w:tc>
          <w:tcPr>
            <w:tcW w:w="3440" w:type="dxa"/>
            <w:vMerge/>
          </w:tcPr>
          <w:p w14:paraId="01B81C94" w14:textId="1B64EF84" w:rsidR="006E1EE2" w:rsidRPr="00235D83" w:rsidRDefault="006E1EE2" w:rsidP="004F5260">
            <w:pPr>
              <w:contextualSpacing/>
              <w:jc w:val="center"/>
              <w:rPr>
                <w:rFonts w:cs="Times New Roman"/>
                <w:b/>
                <w:sz w:val="20"/>
                <w:szCs w:val="20"/>
              </w:rPr>
            </w:pPr>
          </w:p>
        </w:tc>
        <w:tc>
          <w:tcPr>
            <w:tcW w:w="1369" w:type="dxa"/>
          </w:tcPr>
          <w:p w14:paraId="0F2D078D" w14:textId="28C9221B"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D875F07" w14:textId="119E6140" w:rsidR="006E1EE2" w:rsidRPr="00235D83" w:rsidRDefault="006E1EE2" w:rsidP="004F5260">
            <w:pPr>
              <w:contextualSpacing/>
              <w:jc w:val="center"/>
              <w:rPr>
                <w:rFonts w:cs="Times New Roman"/>
                <w:b/>
                <w:sz w:val="20"/>
                <w:szCs w:val="20"/>
              </w:rPr>
            </w:pPr>
            <w:r w:rsidRPr="00235D83">
              <w:rPr>
                <w:rFonts w:cs="Times New Roman"/>
                <w:sz w:val="20"/>
                <w:szCs w:val="20"/>
              </w:rPr>
              <w:t>Цифровые фотографии препаратов аспирата костного мозга. 1 набор по 1 комплекту фотографий с каждого из двух препаратов</w:t>
            </w:r>
          </w:p>
        </w:tc>
        <w:tc>
          <w:tcPr>
            <w:tcW w:w="1966" w:type="dxa"/>
            <w:tcMar>
              <w:top w:w="62" w:type="dxa"/>
              <w:left w:w="102" w:type="dxa"/>
              <w:bottom w:w="102" w:type="dxa"/>
              <w:right w:w="62" w:type="dxa"/>
            </w:tcMar>
          </w:tcPr>
          <w:p w14:paraId="5D555FDD" w14:textId="5152D73F" w:rsidR="006E1EE2" w:rsidRPr="00235D83" w:rsidRDefault="006E1EE2" w:rsidP="004F5260">
            <w:pPr>
              <w:contextualSpacing/>
              <w:jc w:val="center"/>
              <w:rPr>
                <w:rFonts w:cs="Times New Roman"/>
                <w:b/>
                <w:sz w:val="20"/>
                <w:szCs w:val="20"/>
              </w:rPr>
            </w:pPr>
            <w:r w:rsidRPr="00235D83">
              <w:rPr>
                <w:rFonts w:cs="Times New Roman"/>
                <w:sz w:val="20"/>
                <w:szCs w:val="20"/>
              </w:rPr>
              <w:t>Раздел «Цитогенетическая диагностика методом FISH (цифровые фотографии)» системы МСИ «ФСВОК»</w:t>
            </w:r>
          </w:p>
        </w:tc>
      </w:tr>
      <w:tr w:rsidR="006E1EE2" w:rsidRPr="00235D83" w14:paraId="09912F95" w14:textId="77777777" w:rsidTr="0069153E">
        <w:trPr>
          <w:cantSplit/>
          <w:trHeight w:val="20"/>
          <w:jc w:val="center"/>
        </w:trPr>
        <w:tc>
          <w:tcPr>
            <w:tcW w:w="458" w:type="dxa"/>
            <w:vAlign w:val="center"/>
          </w:tcPr>
          <w:p w14:paraId="01E11CB6"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41710C4" w14:textId="7218772E"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Биологический материал</w:t>
            </w:r>
          </w:p>
        </w:tc>
        <w:tc>
          <w:tcPr>
            <w:tcW w:w="3564" w:type="dxa"/>
            <w:tcMar>
              <w:top w:w="62" w:type="dxa"/>
              <w:left w:w="102" w:type="dxa"/>
              <w:bottom w:w="102" w:type="dxa"/>
              <w:right w:w="62" w:type="dxa"/>
            </w:tcMar>
          </w:tcPr>
          <w:p w14:paraId="73EAEDD8" w14:textId="53BD6434" w:rsidR="006E1EE2" w:rsidRPr="00235D83" w:rsidRDefault="009830E3" w:rsidP="004F5260">
            <w:pPr>
              <w:ind w:left="-57" w:right="-57"/>
              <w:contextualSpacing/>
              <w:jc w:val="center"/>
              <w:rPr>
                <w:rFonts w:cs="Times New Roman"/>
                <w:b/>
                <w:sz w:val="20"/>
                <w:szCs w:val="20"/>
              </w:rPr>
            </w:pPr>
            <w:r>
              <w:rPr>
                <w:rFonts w:cs="Times New Roman"/>
                <w:sz w:val="20"/>
                <w:szCs w:val="20"/>
              </w:rPr>
              <w:t xml:space="preserve">Оценки правильности определения частых мутаций в гене </w:t>
            </w:r>
            <w:r w:rsidR="006E1EE2" w:rsidRPr="00235D83">
              <w:rPr>
                <w:rFonts w:cs="Times New Roman"/>
                <w:sz w:val="20"/>
                <w:szCs w:val="20"/>
              </w:rPr>
              <w:t>CFTR</w:t>
            </w:r>
          </w:p>
        </w:tc>
        <w:tc>
          <w:tcPr>
            <w:tcW w:w="3440" w:type="dxa"/>
            <w:vMerge w:val="restart"/>
          </w:tcPr>
          <w:p w14:paraId="22CD7233" w14:textId="77777777" w:rsidR="006A1BF2" w:rsidRPr="00235D83" w:rsidRDefault="006A1BF2" w:rsidP="006A1BF2">
            <w:pPr>
              <w:pStyle w:val="TableParagraph"/>
              <w:jc w:val="center"/>
              <w:rPr>
                <w:sz w:val="20"/>
                <w:szCs w:val="20"/>
                <w:lang w:val="ru-RU"/>
              </w:rPr>
            </w:pPr>
            <w:r w:rsidRPr="00235D83">
              <w:rPr>
                <w:sz w:val="20"/>
                <w:szCs w:val="20"/>
                <w:lang w:val="ru-RU"/>
              </w:rPr>
              <w:t>Ассоциация специалистов некоммерческое партнерство</w:t>
            </w:r>
          </w:p>
          <w:p w14:paraId="3EA2C5E6" w14:textId="77777777" w:rsidR="006A1BF2" w:rsidRPr="00235D83" w:rsidRDefault="006A1BF2" w:rsidP="006A1BF2">
            <w:pPr>
              <w:pStyle w:val="TableParagraph"/>
              <w:jc w:val="center"/>
              <w:rPr>
                <w:sz w:val="20"/>
                <w:szCs w:val="20"/>
                <w:lang w:val="ru-RU"/>
              </w:rPr>
            </w:pPr>
            <w:r w:rsidRPr="00235D83">
              <w:rPr>
                <w:sz w:val="20"/>
                <w:szCs w:val="20"/>
                <w:lang w:val="ru-RU"/>
              </w:rPr>
              <w:t xml:space="preserve">«Центр внешнего </w:t>
            </w:r>
            <w:r w:rsidRPr="00235D83">
              <w:rPr>
                <w:spacing w:val="-3"/>
                <w:sz w:val="20"/>
                <w:szCs w:val="20"/>
                <w:lang w:val="ru-RU"/>
              </w:rPr>
              <w:t xml:space="preserve">контроля качества </w:t>
            </w:r>
            <w:r w:rsidRPr="00235D83">
              <w:rPr>
                <w:sz w:val="20"/>
                <w:szCs w:val="20"/>
                <w:lang w:val="ru-RU"/>
              </w:rPr>
              <w:t xml:space="preserve">клинических </w:t>
            </w:r>
            <w:r w:rsidRPr="00235D83">
              <w:rPr>
                <w:spacing w:val="-3"/>
                <w:sz w:val="20"/>
                <w:szCs w:val="20"/>
                <w:lang w:val="ru-RU"/>
              </w:rPr>
              <w:t xml:space="preserve">лабораторных </w:t>
            </w:r>
            <w:r w:rsidRPr="00235D83">
              <w:rPr>
                <w:sz w:val="20"/>
                <w:szCs w:val="20"/>
                <w:lang w:val="ru-RU"/>
              </w:rPr>
              <w:t xml:space="preserve">исследований» </w:t>
            </w:r>
            <w:r w:rsidRPr="00235D83">
              <w:rPr>
                <w:spacing w:val="-4"/>
                <w:sz w:val="20"/>
                <w:szCs w:val="20"/>
                <w:lang w:val="ru-RU"/>
              </w:rPr>
              <w:t xml:space="preserve">(АСНП </w:t>
            </w:r>
            <w:r w:rsidRPr="00235D83">
              <w:rPr>
                <w:sz w:val="20"/>
                <w:szCs w:val="20"/>
                <w:lang w:val="ru-RU"/>
              </w:rPr>
              <w:t>«ЦВКК»)</w:t>
            </w:r>
          </w:p>
          <w:p w14:paraId="058EEB50" w14:textId="77777777" w:rsidR="006A1BF2" w:rsidRPr="00235D83" w:rsidRDefault="006A1BF2" w:rsidP="006A1BF2">
            <w:pPr>
              <w:pStyle w:val="TableParagraph"/>
              <w:jc w:val="center"/>
              <w:rPr>
                <w:sz w:val="20"/>
                <w:szCs w:val="20"/>
                <w:lang w:val="ru-RU"/>
              </w:rPr>
            </w:pPr>
            <w:r w:rsidRPr="00235D83">
              <w:rPr>
                <w:i/>
                <w:sz w:val="20"/>
                <w:szCs w:val="20"/>
                <w:lang w:val="ru-RU"/>
              </w:rPr>
              <w:t>109316</w:t>
            </w:r>
            <w:r w:rsidRPr="00235D83">
              <w:rPr>
                <w:sz w:val="20"/>
                <w:szCs w:val="20"/>
                <w:lang w:val="ru-RU"/>
              </w:rPr>
              <w:t xml:space="preserve"> Москва, ул. Талалихина, дом 8 Адрес для почтовых отправлений: 129090 Москва, пл. Малая Сухаревская, д.3, стр.2</w:t>
            </w:r>
          </w:p>
          <w:p w14:paraId="56E61EF9" w14:textId="77777777" w:rsidR="006A1BF2" w:rsidRPr="00235D83" w:rsidRDefault="006A1BF2" w:rsidP="006A1BF2">
            <w:pPr>
              <w:pStyle w:val="TableParagraph"/>
              <w:jc w:val="center"/>
              <w:rPr>
                <w:sz w:val="20"/>
                <w:szCs w:val="20"/>
                <w:lang w:val="ru-RU"/>
              </w:rPr>
            </w:pPr>
            <w:r w:rsidRPr="00235D83">
              <w:rPr>
                <w:sz w:val="20"/>
                <w:szCs w:val="20"/>
                <w:lang w:val="ru-RU"/>
              </w:rPr>
              <w:t>Тел.: (495) 225-5031</w:t>
            </w:r>
          </w:p>
          <w:p w14:paraId="553F182A" w14:textId="77777777" w:rsidR="006A1BF2" w:rsidRPr="00235D83" w:rsidRDefault="006A1BF2" w:rsidP="006A1BF2">
            <w:pPr>
              <w:pStyle w:val="TableParagraph"/>
              <w:jc w:val="center"/>
              <w:rPr>
                <w:sz w:val="20"/>
                <w:szCs w:val="20"/>
                <w:lang w:val="ru-RU"/>
              </w:rPr>
            </w:pPr>
            <w:r w:rsidRPr="00235D83">
              <w:rPr>
                <w:sz w:val="20"/>
                <w:szCs w:val="20"/>
                <w:lang w:val="ru-RU"/>
              </w:rPr>
              <w:t>Электронная почта:</w:t>
            </w:r>
            <w:hyperlink r:id="rId178">
              <w:r w:rsidRPr="00235D83">
                <w:rPr>
                  <w:sz w:val="20"/>
                  <w:szCs w:val="20"/>
                  <w:lang w:val="ru-RU"/>
                </w:rPr>
                <w:t xml:space="preserve"> </w:t>
              </w:r>
              <w:r w:rsidRPr="00235D83">
                <w:rPr>
                  <w:sz w:val="20"/>
                  <w:szCs w:val="20"/>
                </w:rPr>
                <w:t>labs</w:t>
              </w:r>
              <w:r w:rsidRPr="00235D83">
                <w:rPr>
                  <w:sz w:val="20"/>
                  <w:szCs w:val="20"/>
                  <w:lang w:val="ru-RU"/>
                </w:rPr>
                <w:t>@</w:t>
              </w:r>
              <w:r w:rsidRPr="00235D83">
                <w:rPr>
                  <w:sz w:val="20"/>
                  <w:szCs w:val="20"/>
                </w:rPr>
                <w:t>fsvok</w:t>
              </w:r>
              <w:r w:rsidRPr="00235D83">
                <w:rPr>
                  <w:sz w:val="20"/>
                  <w:szCs w:val="20"/>
                  <w:lang w:val="ru-RU"/>
                </w:rPr>
                <w:t>.</w:t>
              </w:r>
              <w:r w:rsidRPr="00235D83">
                <w:rPr>
                  <w:sz w:val="20"/>
                  <w:szCs w:val="20"/>
                </w:rPr>
                <w:t>ru</w:t>
              </w:r>
            </w:hyperlink>
          </w:p>
          <w:p w14:paraId="708ED7B3" w14:textId="77777777" w:rsidR="006A1BF2" w:rsidRPr="00235D83" w:rsidRDefault="006A1BF2" w:rsidP="006A1BF2">
            <w:pPr>
              <w:pStyle w:val="TableParagraph"/>
              <w:jc w:val="center"/>
              <w:rPr>
                <w:sz w:val="20"/>
                <w:szCs w:val="20"/>
                <w:lang w:val="ru-RU"/>
              </w:rPr>
            </w:pPr>
            <w:r w:rsidRPr="00805C74">
              <w:rPr>
                <w:sz w:val="20"/>
                <w:szCs w:val="20"/>
                <w:lang w:val="ru-RU"/>
              </w:rPr>
              <w:t xml:space="preserve">Аккредитован в национальной системе аккредитации: </w:t>
            </w:r>
            <w:r w:rsidRPr="00235D83">
              <w:rPr>
                <w:sz w:val="20"/>
                <w:szCs w:val="20"/>
              </w:rPr>
              <w:t>RA</w:t>
            </w:r>
            <w:r w:rsidRPr="00235D83">
              <w:rPr>
                <w:sz w:val="20"/>
                <w:szCs w:val="20"/>
                <w:lang w:val="ru-RU"/>
              </w:rPr>
              <w:t>.</w:t>
            </w:r>
            <w:r w:rsidRPr="00235D83">
              <w:rPr>
                <w:sz w:val="20"/>
                <w:szCs w:val="20"/>
              </w:rPr>
              <w:t>RU</w:t>
            </w:r>
            <w:r w:rsidRPr="00235D83">
              <w:rPr>
                <w:sz w:val="20"/>
                <w:szCs w:val="20"/>
                <w:lang w:val="ru-RU"/>
              </w:rPr>
              <w:t xml:space="preserve"> 430094.</w:t>
            </w:r>
          </w:p>
          <w:p w14:paraId="16B3629E" w14:textId="316B0564" w:rsidR="006E1EE2" w:rsidRPr="00235D83" w:rsidRDefault="009830E3" w:rsidP="006A1BF2">
            <w:pPr>
              <w:contextualSpacing/>
              <w:jc w:val="center"/>
              <w:rPr>
                <w:rFonts w:cs="Times New Roman"/>
                <w:b/>
                <w:sz w:val="20"/>
                <w:szCs w:val="20"/>
              </w:rPr>
            </w:pPr>
            <w:r>
              <w:rPr>
                <w:rFonts w:cs="Times New Roman"/>
                <w:sz w:val="20"/>
                <w:szCs w:val="20"/>
              </w:rPr>
              <w:t xml:space="preserve">Сайты: </w:t>
            </w:r>
            <w:hyperlink r:id="rId179" w:history="1">
              <w:r w:rsidR="006A1BF2" w:rsidRPr="003B4C73">
                <w:rPr>
                  <w:rStyle w:val="a5"/>
                  <w:rFonts w:cs="Times New Roman"/>
                  <w:color w:val="auto"/>
                  <w:sz w:val="20"/>
                  <w:szCs w:val="20"/>
                  <w:u w:val="none"/>
                </w:rPr>
                <w:t>http://www.fsvok.ru</w:t>
              </w:r>
            </w:hyperlink>
          </w:p>
        </w:tc>
        <w:tc>
          <w:tcPr>
            <w:tcW w:w="1369" w:type="dxa"/>
          </w:tcPr>
          <w:p w14:paraId="7ADB17A5" w14:textId="30E66759"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42270363" w14:textId="1217A06B" w:rsidR="006E1EE2" w:rsidRPr="00235D83" w:rsidRDefault="006E1EE2" w:rsidP="004F5260">
            <w:pPr>
              <w:contextualSpacing/>
              <w:jc w:val="center"/>
              <w:rPr>
                <w:rFonts w:cs="Times New Roman"/>
                <w:b/>
                <w:sz w:val="20"/>
                <w:szCs w:val="20"/>
              </w:rPr>
            </w:pPr>
            <w:r w:rsidRPr="00235D83">
              <w:rPr>
                <w:rFonts w:cs="Times New Roman"/>
                <w:sz w:val="20"/>
                <w:szCs w:val="20"/>
              </w:rPr>
              <w:t>Очищенная ДНК (из цельной крови, элюированная в ТЕ), содержащая различные мутации в гене CFTR в гомозиготном и гетерозиготном состоянии с описанием клинических случаев для каждого из образцов.</w:t>
            </w:r>
          </w:p>
        </w:tc>
        <w:tc>
          <w:tcPr>
            <w:tcW w:w="1966" w:type="dxa"/>
            <w:tcMar>
              <w:top w:w="62" w:type="dxa"/>
              <w:left w:w="102" w:type="dxa"/>
              <w:bottom w:w="102" w:type="dxa"/>
              <w:right w:w="62" w:type="dxa"/>
            </w:tcMar>
          </w:tcPr>
          <w:p w14:paraId="6DB9BCE9" w14:textId="2F71EF9B" w:rsidR="006E1EE2" w:rsidRPr="00235D83" w:rsidRDefault="006E1EE2" w:rsidP="004F5260">
            <w:pPr>
              <w:contextualSpacing/>
              <w:jc w:val="center"/>
              <w:rPr>
                <w:rFonts w:cs="Times New Roman"/>
                <w:b/>
                <w:sz w:val="20"/>
                <w:szCs w:val="20"/>
              </w:rPr>
            </w:pPr>
            <w:r w:rsidRPr="00235D83">
              <w:rPr>
                <w:rFonts w:cs="Times New Roman"/>
                <w:sz w:val="20"/>
                <w:szCs w:val="20"/>
              </w:rPr>
              <w:t>Раздел «Диагностика муковисцидоза» системы МСИ «ФСВОК»</w:t>
            </w:r>
          </w:p>
        </w:tc>
      </w:tr>
      <w:tr w:rsidR="006E1EE2" w:rsidRPr="00235D83" w14:paraId="3817B119" w14:textId="77777777" w:rsidTr="0069153E">
        <w:trPr>
          <w:cantSplit/>
          <w:trHeight w:val="20"/>
          <w:jc w:val="center"/>
        </w:trPr>
        <w:tc>
          <w:tcPr>
            <w:tcW w:w="458" w:type="dxa"/>
            <w:vAlign w:val="center"/>
          </w:tcPr>
          <w:p w14:paraId="21DB2133" w14:textId="77777777" w:rsidR="006E1EE2" w:rsidRPr="00235D83" w:rsidRDefault="006E1EE2"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6E957299" w14:textId="4101D2C4" w:rsidR="006E1EE2" w:rsidRPr="00235D83" w:rsidRDefault="006E1EE2" w:rsidP="004F5260">
            <w:pPr>
              <w:ind w:left="-57" w:right="-57"/>
              <w:contextualSpacing/>
              <w:jc w:val="center"/>
              <w:rPr>
                <w:rFonts w:cs="Times New Roman"/>
                <w:b/>
                <w:sz w:val="20"/>
                <w:szCs w:val="20"/>
              </w:rPr>
            </w:pPr>
            <w:r w:rsidRPr="00235D83">
              <w:rPr>
                <w:rFonts w:cs="Times New Roman"/>
                <w:sz w:val="20"/>
                <w:szCs w:val="20"/>
              </w:rPr>
              <w:t>Биологический материал</w:t>
            </w:r>
          </w:p>
        </w:tc>
        <w:tc>
          <w:tcPr>
            <w:tcW w:w="3564" w:type="dxa"/>
            <w:tcMar>
              <w:top w:w="62" w:type="dxa"/>
              <w:left w:w="102" w:type="dxa"/>
              <w:bottom w:w="102" w:type="dxa"/>
              <w:right w:w="62" w:type="dxa"/>
            </w:tcMar>
          </w:tcPr>
          <w:p w14:paraId="765A45F3" w14:textId="27F42EFB" w:rsidR="006E1EE2" w:rsidRPr="00222512" w:rsidRDefault="006E1EE2" w:rsidP="00222512">
            <w:pPr>
              <w:pStyle w:val="TableParagraph"/>
              <w:jc w:val="center"/>
              <w:rPr>
                <w:b/>
                <w:sz w:val="20"/>
                <w:szCs w:val="20"/>
                <w:lang w:val="ru-RU"/>
              </w:rPr>
            </w:pPr>
            <w:r w:rsidRPr="00235D83">
              <w:rPr>
                <w:sz w:val="20"/>
                <w:szCs w:val="20"/>
                <w:lang w:val="ru-RU"/>
              </w:rPr>
              <w:t>Рецепторы HER2/neu</w:t>
            </w:r>
            <w:r w:rsidR="00222512">
              <w:rPr>
                <w:sz w:val="20"/>
                <w:szCs w:val="20"/>
                <w:lang w:val="ru-RU"/>
              </w:rPr>
              <w:t xml:space="preserve"> </w:t>
            </w:r>
            <w:r w:rsidR="00222512">
              <w:rPr>
                <w:sz w:val="20"/>
                <w:szCs w:val="20"/>
                <w:lang w:val="ru-RU"/>
              </w:rPr>
              <w:br/>
            </w:r>
            <w:r w:rsidRPr="00235D83">
              <w:rPr>
                <w:sz w:val="20"/>
                <w:szCs w:val="20"/>
                <w:lang w:val="ru-RU"/>
              </w:rPr>
              <w:t>Маркерный белок Ki-67</w:t>
            </w:r>
            <w:r w:rsidR="00222512">
              <w:rPr>
                <w:sz w:val="20"/>
                <w:szCs w:val="20"/>
                <w:lang w:val="ru-RU"/>
              </w:rPr>
              <w:t xml:space="preserve"> </w:t>
            </w:r>
            <w:r w:rsidR="00222512">
              <w:rPr>
                <w:sz w:val="20"/>
                <w:szCs w:val="20"/>
                <w:lang w:val="ru-RU"/>
              </w:rPr>
              <w:br/>
            </w:r>
            <w:r w:rsidRPr="00222512">
              <w:rPr>
                <w:sz w:val="20"/>
                <w:szCs w:val="20"/>
                <w:lang w:val="ru-RU"/>
              </w:rPr>
              <w:t>Эстрогеновые и прогестероновые рецепторы.</w:t>
            </w:r>
          </w:p>
        </w:tc>
        <w:tc>
          <w:tcPr>
            <w:tcW w:w="3440" w:type="dxa"/>
            <w:vMerge/>
          </w:tcPr>
          <w:p w14:paraId="003A6A8D" w14:textId="58244ECD" w:rsidR="006E1EE2" w:rsidRPr="00235D83" w:rsidRDefault="006E1EE2" w:rsidP="004F5260">
            <w:pPr>
              <w:contextualSpacing/>
              <w:jc w:val="center"/>
              <w:rPr>
                <w:rFonts w:cs="Times New Roman"/>
                <w:b/>
                <w:sz w:val="20"/>
                <w:szCs w:val="20"/>
              </w:rPr>
            </w:pPr>
          </w:p>
        </w:tc>
        <w:tc>
          <w:tcPr>
            <w:tcW w:w="1369" w:type="dxa"/>
          </w:tcPr>
          <w:p w14:paraId="5C164CA8" w14:textId="35522E86" w:rsidR="006E1EE2" w:rsidRPr="00235D83" w:rsidRDefault="006E1EE2" w:rsidP="004F5260">
            <w:pPr>
              <w:contextualSpacing/>
              <w:jc w:val="center"/>
              <w:rPr>
                <w:rFonts w:cs="Times New Roman"/>
                <w:b/>
                <w:sz w:val="20"/>
                <w:szCs w:val="20"/>
              </w:rPr>
            </w:pPr>
            <w:r w:rsidRPr="00235D83">
              <w:rPr>
                <w:rFonts w:cs="Times New Roman"/>
                <w:sz w:val="20"/>
                <w:szCs w:val="20"/>
              </w:rPr>
              <w:t>Стоимость раздела представлена в коммерческом предложении Провайдера</w:t>
            </w:r>
          </w:p>
        </w:tc>
        <w:tc>
          <w:tcPr>
            <w:tcW w:w="2245" w:type="dxa"/>
          </w:tcPr>
          <w:p w14:paraId="5E87B407" w14:textId="2CCFA139" w:rsidR="006E1EE2" w:rsidRPr="00235D83" w:rsidRDefault="006E1EE2" w:rsidP="004F5260">
            <w:pPr>
              <w:contextualSpacing/>
              <w:jc w:val="center"/>
              <w:rPr>
                <w:rFonts w:cs="Times New Roman"/>
                <w:b/>
                <w:sz w:val="20"/>
                <w:szCs w:val="20"/>
              </w:rPr>
            </w:pPr>
            <w:r w:rsidRPr="00235D83">
              <w:rPr>
                <w:rFonts w:cs="Times New Roman"/>
                <w:sz w:val="20"/>
                <w:szCs w:val="20"/>
              </w:rPr>
              <w:t>Виртуальные иммуногистохимические препараты. 2 на USB-флеш накопителе.</w:t>
            </w:r>
          </w:p>
        </w:tc>
        <w:tc>
          <w:tcPr>
            <w:tcW w:w="1966" w:type="dxa"/>
            <w:tcMar>
              <w:top w:w="62" w:type="dxa"/>
              <w:left w:w="102" w:type="dxa"/>
              <w:bottom w:w="102" w:type="dxa"/>
              <w:right w:w="62" w:type="dxa"/>
            </w:tcMar>
          </w:tcPr>
          <w:p w14:paraId="17126775" w14:textId="71BA940F" w:rsidR="006E1EE2" w:rsidRPr="00235D83" w:rsidRDefault="006E1EE2" w:rsidP="004F5260">
            <w:pPr>
              <w:contextualSpacing/>
              <w:jc w:val="center"/>
              <w:rPr>
                <w:rFonts w:cs="Times New Roman"/>
                <w:b/>
                <w:sz w:val="20"/>
                <w:szCs w:val="20"/>
              </w:rPr>
            </w:pPr>
            <w:r w:rsidRPr="00235D83">
              <w:rPr>
                <w:rFonts w:cs="Times New Roman"/>
                <w:sz w:val="20"/>
                <w:szCs w:val="20"/>
              </w:rPr>
              <w:t>Раздел «Оценка правильности иммуногистохимического (ИГХ) Заключения с использованием виртуальных препаратов» системы МСИ «ФСВОК»</w:t>
            </w:r>
          </w:p>
        </w:tc>
      </w:tr>
      <w:tr w:rsidR="00BF4927" w:rsidRPr="00235D83" w14:paraId="7BAF965A" w14:textId="77777777" w:rsidTr="0069153E">
        <w:trPr>
          <w:cantSplit/>
          <w:trHeight w:val="20"/>
          <w:jc w:val="center"/>
        </w:trPr>
        <w:tc>
          <w:tcPr>
            <w:tcW w:w="458" w:type="dxa"/>
            <w:vAlign w:val="center"/>
          </w:tcPr>
          <w:p w14:paraId="7FF1CB65" w14:textId="77777777" w:rsidR="00BF4927" w:rsidRPr="00235D83" w:rsidRDefault="00BF4927"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7A14CE2F" w14:textId="04057D8A" w:rsidR="00BF4927" w:rsidRPr="00235D83" w:rsidRDefault="00BF4927" w:rsidP="004F5260">
            <w:pPr>
              <w:ind w:left="-57" w:right="-57"/>
              <w:contextualSpacing/>
              <w:jc w:val="center"/>
              <w:rPr>
                <w:rFonts w:cs="Times New Roman"/>
                <w:b/>
                <w:sz w:val="20"/>
                <w:szCs w:val="20"/>
              </w:rPr>
            </w:pPr>
            <w:r w:rsidRPr="00235D83">
              <w:rPr>
                <w:rFonts w:cs="Times New Roman"/>
                <w:sz w:val="20"/>
                <w:szCs w:val="20"/>
              </w:rPr>
              <w:t>Сталь</w:t>
            </w:r>
          </w:p>
        </w:tc>
        <w:tc>
          <w:tcPr>
            <w:tcW w:w="3564" w:type="dxa"/>
            <w:tcMar>
              <w:top w:w="62" w:type="dxa"/>
              <w:left w:w="102" w:type="dxa"/>
              <w:bottom w:w="102" w:type="dxa"/>
              <w:right w:w="62" w:type="dxa"/>
            </w:tcMar>
          </w:tcPr>
          <w:p w14:paraId="00CD5EF8" w14:textId="77777777" w:rsidR="00BF4927" w:rsidRPr="00235D83" w:rsidRDefault="00BF4927" w:rsidP="004F5260">
            <w:pPr>
              <w:pStyle w:val="afc"/>
              <w:spacing w:line="276" w:lineRule="auto"/>
              <w:jc w:val="center"/>
              <w:rPr>
                <w:rFonts w:ascii="Times New Roman" w:hAnsi="Times New Roman" w:cs="Times New Roman"/>
                <w:sz w:val="20"/>
                <w:szCs w:val="20"/>
              </w:rPr>
            </w:pPr>
            <w:r w:rsidRPr="00235D83">
              <w:rPr>
                <w:rFonts w:ascii="Times New Roman" w:hAnsi="Times New Roman" w:cs="Times New Roman"/>
                <w:sz w:val="20"/>
                <w:szCs w:val="20"/>
              </w:rPr>
              <w:t>- Временное сопротивление (предел прочности) при растяжении</w:t>
            </w:r>
          </w:p>
          <w:p w14:paraId="61C0EEAA" w14:textId="77777777" w:rsidR="00BF4927" w:rsidRPr="00235D83" w:rsidRDefault="00BF4927" w:rsidP="004F5260">
            <w:pPr>
              <w:pStyle w:val="afc"/>
              <w:spacing w:line="276" w:lineRule="auto"/>
              <w:jc w:val="center"/>
              <w:rPr>
                <w:rFonts w:ascii="Times New Roman" w:hAnsi="Times New Roman" w:cs="Times New Roman"/>
                <w:sz w:val="20"/>
                <w:szCs w:val="20"/>
              </w:rPr>
            </w:pPr>
            <w:r w:rsidRPr="00235D83">
              <w:rPr>
                <w:rFonts w:ascii="Times New Roman" w:hAnsi="Times New Roman" w:cs="Times New Roman"/>
                <w:sz w:val="20"/>
                <w:szCs w:val="20"/>
              </w:rPr>
              <w:t>- Предел текучести (условный предел текучести) при растяжении</w:t>
            </w:r>
          </w:p>
          <w:p w14:paraId="4190CDCB" w14:textId="77777777" w:rsidR="00BF4927" w:rsidRPr="00235D83" w:rsidRDefault="00BF4927" w:rsidP="004F5260">
            <w:pPr>
              <w:pStyle w:val="afc"/>
              <w:spacing w:line="276" w:lineRule="auto"/>
              <w:jc w:val="center"/>
              <w:rPr>
                <w:rFonts w:ascii="Times New Roman" w:hAnsi="Times New Roman" w:cs="Times New Roman"/>
                <w:sz w:val="20"/>
                <w:szCs w:val="20"/>
              </w:rPr>
            </w:pPr>
            <w:r w:rsidRPr="00235D83">
              <w:rPr>
                <w:rFonts w:ascii="Times New Roman" w:hAnsi="Times New Roman" w:cs="Times New Roman"/>
                <w:sz w:val="20"/>
                <w:szCs w:val="20"/>
              </w:rPr>
              <w:t>- Модуль упругости при растяжении</w:t>
            </w:r>
          </w:p>
          <w:p w14:paraId="6B33C879" w14:textId="77777777" w:rsidR="00BF4927" w:rsidRPr="00235D83" w:rsidRDefault="00BF4927" w:rsidP="004F5260">
            <w:pPr>
              <w:pStyle w:val="afc"/>
              <w:spacing w:line="276" w:lineRule="auto"/>
              <w:jc w:val="center"/>
              <w:rPr>
                <w:rFonts w:ascii="Times New Roman" w:hAnsi="Times New Roman" w:cs="Times New Roman"/>
                <w:sz w:val="20"/>
                <w:szCs w:val="20"/>
              </w:rPr>
            </w:pPr>
            <w:r w:rsidRPr="00235D83">
              <w:rPr>
                <w:rFonts w:ascii="Times New Roman" w:hAnsi="Times New Roman" w:cs="Times New Roman"/>
                <w:sz w:val="20"/>
                <w:szCs w:val="20"/>
              </w:rPr>
              <w:t>- Относительное удлинение при растяжении</w:t>
            </w:r>
          </w:p>
          <w:p w14:paraId="0B36E1E1" w14:textId="3C9EC118" w:rsidR="00BF4927" w:rsidRPr="00235D83" w:rsidRDefault="00BF4927" w:rsidP="004F5260">
            <w:pPr>
              <w:ind w:left="-57" w:right="-57"/>
              <w:contextualSpacing/>
              <w:jc w:val="center"/>
              <w:rPr>
                <w:rFonts w:cs="Times New Roman"/>
                <w:b/>
                <w:sz w:val="20"/>
                <w:szCs w:val="20"/>
              </w:rPr>
            </w:pPr>
            <w:r w:rsidRPr="00235D83">
              <w:rPr>
                <w:rFonts w:cs="Times New Roman"/>
                <w:sz w:val="20"/>
                <w:szCs w:val="20"/>
              </w:rPr>
              <w:t>- Относительное сужение при растяжении</w:t>
            </w:r>
          </w:p>
        </w:tc>
        <w:tc>
          <w:tcPr>
            <w:tcW w:w="3440" w:type="dxa"/>
          </w:tcPr>
          <w:p w14:paraId="2872C76C" w14:textId="61ADCDD4" w:rsidR="00936DE5" w:rsidRPr="00936DE5" w:rsidRDefault="00BF4927" w:rsidP="004F5260">
            <w:pPr>
              <w:jc w:val="center"/>
              <w:rPr>
                <w:rFonts w:cs="Times New Roman"/>
                <w:sz w:val="20"/>
                <w:szCs w:val="20"/>
              </w:rPr>
            </w:pPr>
            <w:r w:rsidRPr="00936DE5">
              <w:rPr>
                <w:rFonts w:cs="Times New Roman"/>
                <w:sz w:val="20"/>
                <w:szCs w:val="20"/>
              </w:rPr>
              <w:t>Провайдер МСИ</w:t>
            </w:r>
          </w:p>
          <w:p w14:paraId="2ED1D66F" w14:textId="63BE2EC8" w:rsidR="00EC01BF" w:rsidRPr="00936DE5" w:rsidRDefault="00936DE5" w:rsidP="004F5260">
            <w:pPr>
              <w:jc w:val="center"/>
              <w:rPr>
                <w:rFonts w:cs="Times New Roman"/>
                <w:sz w:val="20"/>
                <w:szCs w:val="20"/>
              </w:rPr>
            </w:pPr>
            <w:r w:rsidRPr="00936DE5">
              <w:rPr>
                <w:sz w:val="20"/>
                <w:szCs w:val="20"/>
              </w:rPr>
              <w:t>ФГУП «ВИАМ»</w:t>
            </w:r>
            <w:r w:rsidR="00BF4927" w:rsidRPr="00936DE5">
              <w:rPr>
                <w:rFonts w:cs="Times New Roman"/>
                <w:sz w:val="20"/>
                <w:szCs w:val="20"/>
              </w:rPr>
              <w:t>,</w:t>
            </w:r>
          </w:p>
          <w:p w14:paraId="2BAE3D6A" w14:textId="06DC2053" w:rsidR="00EC01BF" w:rsidRPr="00936DE5" w:rsidRDefault="006A1BF2" w:rsidP="004F5260">
            <w:pPr>
              <w:jc w:val="center"/>
              <w:rPr>
                <w:rFonts w:cs="Times New Roman"/>
                <w:sz w:val="20"/>
                <w:szCs w:val="20"/>
              </w:rPr>
            </w:pPr>
            <w:r w:rsidRPr="00805C74">
              <w:rPr>
                <w:rFonts w:cs="Times New Roman"/>
                <w:sz w:val="20"/>
                <w:szCs w:val="20"/>
              </w:rPr>
              <w:t xml:space="preserve">Аккредитован в национальной системе аккредитации: </w:t>
            </w:r>
            <w:r w:rsidR="00EC01BF" w:rsidRPr="00936DE5">
              <w:rPr>
                <w:rFonts w:cs="Times New Roman"/>
                <w:sz w:val="20"/>
                <w:szCs w:val="20"/>
              </w:rPr>
              <w:t>RA.RU.430289.</w:t>
            </w:r>
          </w:p>
          <w:p w14:paraId="3162885E" w14:textId="431C31C5" w:rsidR="00BF4927" w:rsidRPr="00936DE5" w:rsidRDefault="00BF4927" w:rsidP="004F5260">
            <w:pPr>
              <w:jc w:val="center"/>
              <w:rPr>
                <w:rFonts w:cs="Times New Roman"/>
                <w:sz w:val="20"/>
                <w:szCs w:val="20"/>
              </w:rPr>
            </w:pPr>
            <w:r w:rsidRPr="00936DE5">
              <w:rPr>
                <w:rFonts w:cs="Times New Roman"/>
                <w:sz w:val="20"/>
                <w:szCs w:val="20"/>
              </w:rPr>
              <w:t>105005, РФ, г.</w:t>
            </w:r>
            <w:r w:rsidRPr="00936DE5">
              <w:rPr>
                <w:rFonts w:cs="Times New Roman"/>
                <w:sz w:val="20"/>
                <w:szCs w:val="20"/>
                <w:lang w:val="en-US"/>
              </w:rPr>
              <w:t> </w:t>
            </w:r>
            <w:r w:rsidRPr="00936DE5">
              <w:rPr>
                <w:rFonts w:cs="Times New Roman"/>
                <w:sz w:val="20"/>
                <w:szCs w:val="20"/>
              </w:rPr>
              <w:t>Москва, ул.</w:t>
            </w:r>
            <w:r w:rsidRPr="00936DE5">
              <w:rPr>
                <w:rFonts w:cs="Times New Roman"/>
                <w:sz w:val="20"/>
                <w:szCs w:val="20"/>
                <w:lang w:val="en-US"/>
              </w:rPr>
              <w:t> </w:t>
            </w:r>
            <w:r w:rsidRPr="00936DE5">
              <w:rPr>
                <w:rFonts w:cs="Times New Roman"/>
                <w:sz w:val="20"/>
                <w:szCs w:val="20"/>
              </w:rPr>
              <w:t>Радио, д.17,</w:t>
            </w:r>
          </w:p>
          <w:p w14:paraId="53843181" w14:textId="121596A9" w:rsidR="00BF4927" w:rsidRPr="003B4C73" w:rsidRDefault="00197945" w:rsidP="004F5260">
            <w:pPr>
              <w:contextualSpacing/>
              <w:jc w:val="center"/>
              <w:rPr>
                <w:rFonts w:cs="Times New Roman"/>
                <w:b/>
                <w:sz w:val="20"/>
                <w:szCs w:val="20"/>
              </w:rPr>
            </w:pPr>
            <w:hyperlink r:id="rId180" w:history="1">
              <w:r w:rsidR="00BF4927" w:rsidRPr="003B4C73">
                <w:rPr>
                  <w:rStyle w:val="a5"/>
                  <w:rFonts w:cs="Times New Roman"/>
                  <w:color w:val="auto"/>
                  <w:sz w:val="20"/>
                  <w:szCs w:val="20"/>
                  <w:u w:val="none"/>
                  <w:lang w:val="en-US"/>
                </w:rPr>
                <w:t>ptp</w:t>
              </w:r>
              <w:r w:rsidR="00BF4927" w:rsidRPr="003B4C73">
                <w:rPr>
                  <w:rStyle w:val="a5"/>
                  <w:rFonts w:cs="Times New Roman"/>
                  <w:color w:val="auto"/>
                  <w:sz w:val="20"/>
                  <w:szCs w:val="20"/>
                  <w:u w:val="none"/>
                </w:rPr>
                <w:t>@</w:t>
              </w:r>
              <w:r w:rsidR="00BF4927" w:rsidRPr="003B4C73">
                <w:rPr>
                  <w:rStyle w:val="a5"/>
                  <w:rFonts w:cs="Times New Roman"/>
                  <w:color w:val="auto"/>
                  <w:sz w:val="20"/>
                  <w:szCs w:val="20"/>
                  <w:u w:val="none"/>
                  <w:lang w:val="en-US"/>
                </w:rPr>
                <w:t>viam</w:t>
              </w:r>
              <w:r w:rsidR="00BF4927" w:rsidRPr="003B4C73">
                <w:rPr>
                  <w:rStyle w:val="a5"/>
                  <w:rFonts w:cs="Times New Roman"/>
                  <w:color w:val="auto"/>
                  <w:sz w:val="20"/>
                  <w:szCs w:val="20"/>
                  <w:u w:val="none"/>
                </w:rPr>
                <w:t>.</w:t>
              </w:r>
              <w:r w:rsidR="00BF4927" w:rsidRPr="003B4C73">
                <w:rPr>
                  <w:rStyle w:val="a5"/>
                  <w:rFonts w:cs="Times New Roman"/>
                  <w:color w:val="auto"/>
                  <w:sz w:val="20"/>
                  <w:szCs w:val="20"/>
                  <w:u w:val="none"/>
                  <w:lang w:val="en-US"/>
                </w:rPr>
                <w:t>ru</w:t>
              </w:r>
            </w:hyperlink>
          </w:p>
        </w:tc>
        <w:tc>
          <w:tcPr>
            <w:tcW w:w="1369" w:type="dxa"/>
          </w:tcPr>
          <w:p w14:paraId="116C079E" w14:textId="6C7D21A5" w:rsidR="00BF4927" w:rsidRPr="00235D83" w:rsidRDefault="00BF4927" w:rsidP="004F5260">
            <w:pPr>
              <w:contextualSpacing/>
              <w:jc w:val="center"/>
              <w:rPr>
                <w:rFonts w:cs="Times New Roman"/>
                <w:b/>
                <w:sz w:val="20"/>
                <w:szCs w:val="20"/>
              </w:rPr>
            </w:pPr>
            <w:r w:rsidRPr="00235D83">
              <w:rPr>
                <w:rFonts w:cs="Times New Roman"/>
                <w:sz w:val="20"/>
                <w:szCs w:val="20"/>
              </w:rPr>
              <w:t>- *</w:t>
            </w:r>
          </w:p>
        </w:tc>
        <w:tc>
          <w:tcPr>
            <w:tcW w:w="2245" w:type="dxa"/>
          </w:tcPr>
          <w:p w14:paraId="786D057F" w14:textId="1780ADEE" w:rsidR="00BF4927" w:rsidRPr="00235D83" w:rsidRDefault="00BF4927" w:rsidP="004F5260">
            <w:pPr>
              <w:contextualSpacing/>
              <w:jc w:val="center"/>
              <w:rPr>
                <w:rFonts w:cs="Times New Roman"/>
                <w:b/>
                <w:sz w:val="20"/>
                <w:szCs w:val="20"/>
              </w:rPr>
            </w:pPr>
            <w:r w:rsidRPr="00235D83">
              <w:rPr>
                <w:rFonts w:cs="Times New Roman"/>
                <w:sz w:val="20"/>
                <w:szCs w:val="20"/>
              </w:rPr>
              <w:t xml:space="preserve">Цилиндрический образец, диаметр рабочей части </w:t>
            </w:r>
            <w:r w:rsidRPr="00235D83">
              <w:rPr>
                <w:rFonts w:cs="Times New Roman"/>
                <w:sz w:val="20"/>
                <w:szCs w:val="20"/>
                <w:lang w:val="en-US"/>
              </w:rPr>
              <w:t>d</w:t>
            </w:r>
            <w:r w:rsidRPr="00235D83">
              <w:rPr>
                <w:rFonts w:cs="Times New Roman"/>
                <w:sz w:val="20"/>
                <w:szCs w:val="20"/>
                <w:vertAlign w:val="subscript"/>
              </w:rPr>
              <w:t>0</w:t>
            </w:r>
            <w:r w:rsidRPr="00235D83">
              <w:rPr>
                <w:rFonts w:cs="Times New Roman"/>
                <w:sz w:val="20"/>
                <w:szCs w:val="20"/>
              </w:rPr>
              <w:t>=5,0</w:t>
            </w:r>
            <w:r w:rsidRPr="00235D83">
              <w:rPr>
                <w:rFonts w:cs="Times New Roman"/>
                <w:sz w:val="20"/>
                <w:szCs w:val="20"/>
                <w:lang w:val="en-US"/>
              </w:rPr>
              <w:t> </w:t>
            </w:r>
            <w:r w:rsidRPr="00235D83">
              <w:rPr>
                <w:rFonts w:cs="Times New Roman"/>
                <w:sz w:val="20"/>
                <w:szCs w:val="20"/>
              </w:rPr>
              <w:t>мм, резьба захватной части М12</w:t>
            </w:r>
          </w:p>
        </w:tc>
        <w:tc>
          <w:tcPr>
            <w:tcW w:w="1966" w:type="dxa"/>
            <w:tcMar>
              <w:top w:w="62" w:type="dxa"/>
              <w:left w:w="102" w:type="dxa"/>
              <w:bottom w:w="102" w:type="dxa"/>
              <w:right w:w="62" w:type="dxa"/>
            </w:tcMar>
          </w:tcPr>
          <w:p w14:paraId="3E9D4805" w14:textId="77777777" w:rsidR="00BF4927" w:rsidRPr="00235D83" w:rsidRDefault="00BF4927" w:rsidP="004F5260">
            <w:pPr>
              <w:jc w:val="center"/>
              <w:rPr>
                <w:rFonts w:cs="Times New Roman"/>
                <w:sz w:val="20"/>
                <w:szCs w:val="20"/>
                <w:lang w:val="en-US"/>
              </w:rPr>
            </w:pPr>
            <w:r w:rsidRPr="00235D83">
              <w:rPr>
                <w:rFonts w:cs="Times New Roman"/>
                <w:sz w:val="20"/>
                <w:szCs w:val="20"/>
              </w:rPr>
              <w:t>ГОСТ</w:t>
            </w:r>
            <w:r w:rsidRPr="00235D83">
              <w:rPr>
                <w:rFonts w:cs="Times New Roman"/>
                <w:sz w:val="20"/>
                <w:szCs w:val="20"/>
                <w:lang w:val="en-US"/>
              </w:rPr>
              <w:t xml:space="preserve"> 1497</w:t>
            </w:r>
          </w:p>
          <w:p w14:paraId="32E0C960" w14:textId="77777777" w:rsidR="00BF4927" w:rsidRPr="00235D83" w:rsidRDefault="00BF4927" w:rsidP="004F5260">
            <w:pPr>
              <w:jc w:val="center"/>
              <w:rPr>
                <w:rFonts w:cs="Times New Roman"/>
                <w:sz w:val="20"/>
                <w:szCs w:val="20"/>
                <w:lang w:val="en-US"/>
              </w:rPr>
            </w:pPr>
          </w:p>
          <w:p w14:paraId="0978D5D2" w14:textId="749A2E61" w:rsidR="00BF4927" w:rsidRPr="00235D83" w:rsidRDefault="00BF4927" w:rsidP="004F5260">
            <w:pPr>
              <w:contextualSpacing/>
              <w:jc w:val="center"/>
              <w:rPr>
                <w:rFonts w:cs="Times New Roman"/>
                <w:b/>
                <w:sz w:val="20"/>
                <w:szCs w:val="20"/>
              </w:rPr>
            </w:pPr>
            <w:r w:rsidRPr="00235D83">
              <w:rPr>
                <w:rFonts w:cs="Times New Roman"/>
                <w:sz w:val="20"/>
                <w:szCs w:val="20"/>
                <w:lang w:val="en-US"/>
              </w:rPr>
              <w:t>ASTM E8/E8M</w:t>
            </w:r>
          </w:p>
        </w:tc>
      </w:tr>
      <w:tr w:rsidR="00936DE5" w:rsidRPr="00235D83" w14:paraId="26FAF1FE" w14:textId="77777777" w:rsidTr="0069153E">
        <w:trPr>
          <w:cantSplit/>
          <w:trHeight w:val="20"/>
          <w:jc w:val="center"/>
        </w:trPr>
        <w:tc>
          <w:tcPr>
            <w:tcW w:w="458" w:type="dxa"/>
            <w:vAlign w:val="center"/>
          </w:tcPr>
          <w:p w14:paraId="1A27FC53" w14:textId="77777777" w:rsidR="00936DE5" w:rsidRPr="00235D83" w:rsidRDefault="00936DE5"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0B07B8EC" w14:textId="59F23C84" w:rsidR="00936DE5" w:rsidRPr="00235D83" w:rsidRDefault="00936DE5" w:rsidP="004F5260">
            <w:pPr>
              <w:ind w:left="-57" w:right="-57"/>
              <w:contextualSpacing/>
              <w:jc w:val="center"/>
              <w:rPr>
                <w:rFonts w:cs="Times New Roman"/>
                <w:b/>
                <w:sz w:val="20"/>
                <w:szCs w:val="20"/>
              </w:rPr>
            </w:pPr>
            <w:r w:rsidRPr="00235D83">
              <w:rPr>
                <w:rFonts w:cs="Times New Roman"/>
                <w:sz w:val="20"/>
                <w:szCs w:val="20"/>
              </w:rPr>
              <w:t>Титановый сплав</w:t>
            </w:r>
          </w:p>
        </w:tc>
        <w:tc>
          <w:tcPr>
            <w:tcW w:w="3564" w:type="dxa"/>
            <w:tcMar>
              <w:top w:w="62" w:type="dxa"/>
              <w:left w:w="102" w:type="dxa"/>
              <w:bottom w:w="102" w:type="dxa"/>
              <w:right w:w="62" w:type="dxa"/>
            </w:tcMar>
          </w:tcPr>
          <w:p w14:paraId="424DF520" w14:textId="3D0888C4" w:rsidR="00936DE5" w:rsidRPr="00235D83" w:rsidRDefault="00936DE5" w:rsidP="004F5260">
            <w:pPr>
              <w:ind w:left="-57" w:right="-57"/>
              <w:contextualSpacing/>
              <w:jc w:val="center"/>
              <w:rPr>
                <w:rFonts w:cs="Times New Roman"/>
                <w:b/>
                <w:sz w:val="20"/>
                <w:szCs w:val="20"/>
              </w:rPr>
            </w:pPr>
            <w:r w:rsidRPr="00235D83">
              <w:rPr>
                <w:rFonts w:cs="Times New Roman"/>
                <w:sz w:val="20"/>
                <w:szCs w:val="20"/>
              </w:rPr>
              <w:t xml:space="preserve">Твердость по Виккерсу </w:t>
            </w:r>
            <w:r w:rsidRPr="00235D83">
              <w:rPr>
                <w:rFonts w:cs="Times New Roman"/>
                <w:color w:val="000000" w:themeColor="text1"/>
                <w:sz w:val="20"/>
                <w:szCs w:val="20"/>
              </w:rPr>
              <w:t>(</w:t>
            </w:r>
            <w:r w:rsidRPr="00235D83">
              <w:rPr>
                <w:rFonts w:cs="Times New Roman"/>
                <w:color w:val="000000" w:themeColor="text1"/>
                <w:sz w:val="20"/>
                <w:szCs w:val="20"/>
                <w:lang w:val="en-US"/>
              </w:rPr>
              <w:t>HV</w:t>
            </w:r>
            <w:r w:rsidRPr="00235D83">
              <w:rPr>
                <w:rFonts w:cs="Times New Roman"/>
                <w:color w:val="000000" w:themeColor="text1"/>
                <w:sz w:val="20"/>
                <w:szCs w:val="20"/>
              </w:rPr>
              <w:t>)</w:t>
            </w:r>
          </w:p>
        </w:tc>
        <w:tc>
          <w:tcPr>
            <w:tcW w:w="3440" w:type="dxa"/>
            <w:vMerge w:val="restart"/>
          </w:tcPr>
          <w:p w14:paraId="3AEC0277" w14:textId="77777777" w:rsidR="006A1BF2" w:rsidRPr="00936DE5" w:rsidRDefault="006A1BF2" w:rsidP="006A1BF2">
            <w:pPr>
              <w:jc w:val="center"/>
              <w:rPr>
                <w:rFonts w:cs="Times New Roman"/>
                <w:sz w:val="20"/>
                <w:szCs w:val="20"/>
              </w:rPr>
            </w:pPr>
            <w:r w:rsidRPr="00936DE5">
              <w:rPr>
                <w:rFonts w:cs="Times New Roman"/>
                <w:sz w:val="20"/>
                <w:szCs w:val="20"/>
              </w:rPr>
              <w:t>Провайдер МСИ</w:t>
            </w:r>
          </w:p>
          <w:p w14:paraId="0B2755E4" w14:textId="77777777" w:rsidR="006A1BF2" w:rsidRPr="00936DE5" w:rsidRDefault="006A1BF2" w:rsidP="006A1BF2">
            <w:pPr>
              <w:jc w:val="center"/>
              <w:rPr>
                <w:rFonts w:cs="Times New Roman"/>
                <w:sz w:val="20"/>
                <w:szCs w:val="20"/>
              </w:rPr>
            </w:pPr>
            <w:r w:rsidRPr="00936DE5">
              <w:rPr>
                <w:sz w:val="20"/>
                <w:szCs w:val="20"/>
              </w:rPr>
              <w:t>ФГУП «ВИАМ»</w:t>
            </w:r>
            <w:r w:rsidRPr="00936DE5">
              <w:rPr>
                <w:rFonts w:cs="Times New Roman"/>
                <w:sz w:val="20"/>
                <w:szCs w:val="20"/>
              </w:rPr>
              <w:t>,</w:t>
            </w:r>
          </w:p>
          <w:p w14:paraId="7F16CA51" w14:textId="77777777" w:rsidR="006A1BF2" w:rsidRPr="00936DE5" w:rsidRDefault="006A1BF2" w:rsidP="006A1BF2">
            <w:pPr>
              <w:jc w:val="center"/>
              <w:rPr>
                <w:rFonts w:cs="Times New Roman"/>
                <w:sz w:val="20"/>
                <w:szCs w:val="20"/>
              </w:rPr>
            </w:pPr>
            <w:r w:rsidRPr="00805C74">
              <w:rPr>
                <w:rFonts w:cs="Times New Roman"/>
                <w:sz w:val="20"/>
                <w:szCs w:val="20"/>
              </w:rPr>
              <w:t xml:space="preserve">Аккредитован в национальной системе аккредитации: </w:t>
            </w:r>
            <w:r w:rsidRPr="00936DE5">
              <w:rPr>
                <w:rFonts w:cs="Times New Roman"/>
                <w:sz w:val="20"/>
                <w:szCs w:val="20"/>
              </w:rPr>
              <w:t>RA.RU.430289.</w:t>
            </w:r>
          </w:p>
          <w:p w14:paraId="285C7200" w14:textId="77777777" w:rsidR="006A1BF2" w:rsidRPr="00936DE5" w:rsidRDefault="006A1BF2" w:rsidP="006A1BF2">
            <w:pPr>
              <w:jc w:val="center"/>
              <w:rPr>
                <w:rFonts w:cs="Times New Roman"/>
                <w:sz w:val="20"/>
                <w:szCs w:val="20"/>
              </w:rPr>
            </w:pPr>
            <w:r w:rsidRPr="00936DE5">
              <w:rPr>
                <w:rFonts w:cs="Times New Roman"/>
                <w:sz w:val="20"/>
                <w:szCs w:val="20"/>
              </w:rPr>
              <w:t>105005, РФ, г.</w:t>
            </w:r>
            <w:r w:rsidRPr="00936DE5">
              <w:rPr>
                <w:rFonts w:cs="Times New Roman"/>
                <w:sz w:val="20"/>
                <w:szCs w:val="20"/>
                <w:lang w:val="en-US"/>
              </w:rPr>
              <w:t> </w:t>
            </w:r>
            <w:r w:rsidRPr="00936DE5">
              <w:rPr>
                <w:rFonts w:cs="Times New Roman"/>
                <w:sz w:val="20"/>
                <w:szCs w:val="20"/>
              </w:rPr>
              <w:t>Москва, ул.</w:t>
            </w:r>
            <w:r w:rsidRPr="00936DE5">
              <w:rPr>
                <w:rFonts w:cs="Times New Roman"/>
                <w:sz w:val="20"/>
                <w:szCs w:val="20"/>
                <w:lang w:val="en-US"/>
              </w:rPr>
              <w:t> </w:t>
            </w:r>
            <w:r w:rsidRPr="00936DE5">
              <w:rPr>
                <w:rFonts w:cs="Times New Roman"/>
                <w:sz w:val="20"/>
                <w:szCs w:val="20"/>
              </w:rPr>
              <w:t>Радио, д.17,</w:t>
            </w:r>
          </w:p>
          <w:p w14:paraId="43C199BA" w14:textId="7D8E251D" w:rsidR="00936DE5" w:rsidRPr="003B4C73" w:rsidRDefault="00197945" w:rsidP="006A1BF2">
            <w:pPr>
              <w:contextualSpacing/>
              <w:jc w:val="center"/>
              <w:rPr>
                <w:rFonts w:cs="Times New Roman"/>
                <w:b/>
                <w:sz w:val="20"/>
                <w:szCs w:val="20"/>
              </w:rPr>
            </w:pPr>
            <w:hyperlink r:id="rId181" w:history="1">
              <w:r w:rsidR="006A1BF2" w:rsidRPr="003B4C73">
                <w:rPr>
                  <w:rStyle w:val="a5"/>
                  <w:rFonts w:cs="Times New Roman"/>
                  <w:color w:val="auto"/>
                  <w:sz w:val="20"/>
                  <w:szCs w:val="20"/>
                  <w:u w:val="none"/>
                  <w:lang w:val="en-US"/>
                </w:rPr>
                <w:t>ptp</w:t>
              </w:r>
              <w:r w:rsidR="006A1BF2" w:rsidRPr="003B4C73">
                <w:rPr>
                  <w:rStyle w:val="a5"/>
                  <w:rFonts w:cs="Times New Roman"/>
                  <w:color w:val="auto"/>
                  <w:sz w:val="20"/>
                  <w:szCs w:val="20"/>
                  <w:u w:val="none"/>
                </w:rPr>
                <w:t>@</w:t>
              </w:r>
              <w:r w:rsidR="006A1BF2" w:rsidRPr="003B4C73">
                <w:rPr>
                  <w:rStyle w:val="a5"/>
                  <w:rFonts w:cs="Times New Roman"/>
                  <w:color w:val="auto"/>
                  <w:sz w:val="20"/>
                  <w:szCs w:val="20"/>
                  <w:u w:val="none"/>
                  <w:lang w:val="en-US"/>
                </w:rPr>
                <w:t>viam</w:t>
              </w:r>
              <w:r w:rsidR="006A1BF2" w:rsidRPr="003B4C73">
                <w:rPr>
                  <w:rStyle w:val="a5"/>
                  <w:rFonts w:cs="Times New Roman"/>
                  <w:color w:val="auto"/>
                  <w:sz w:val="20"/>
                  <w:szCs w:val="20"/>
                  <w:u w:val="none"/>
                </w:rPr>
                <w:t>.</w:t>
              </w:r>
              <w:r w:rsidR="006A1BF2" w:rsidRPr="003B4C73">
                <w:rPr>
                  <w:rStyle w:val="a5"/>
                  <w:rFonts w:cs="Times New Roman"/>
                  <w:color w:val="auto"/>
                  <w:sz w:val="20"/>
                  <w:szCs w:val="20"/>
                  <w:u w:val="none"/>
                  <w:lang w:val="en-US"/>
                </w:rPr>
                <w:t>ru</w:t>
              </w:r>
            </w:hyperlink>
          </w:p>
        </w:tc>
        <w:tc>
          <w:tcPr>
            <w:tcW w:w="1369" w:type="dxa"/>
          </w:tcPr>
          <w:p w14:paraId="75334AE3" w14:textId="42BFC190" w:rsidR="00936DE5" w:rsidRPr="00235D83" w:rsidRDefault="00936DE5" w:rsidP="004F5260">
            <w:pPr>
              <w:contextualSpacing/>
              <w:jc w:val="center"/>
              <w:rPr>
                <w:rFonts w:cs="Times New Roman"/>
                <w:b/>
                <w:sz w:val="20"/>
                <w:szCs w:val="20"/>
              </w:rPr>
            </w:pPr>
            <w:r w:rsidRPr="00235D83">
              <w:rPr>
                <w:rFonts w:cs="Times New Roman"/>
                <w:sz w:val="20"/>
                <w:szCs w:val="20"/>
              </w:rPr>
              <w:t>- *</w:t>
            </w:r>
          </w:p>
        </w:tc>
        <w:tc>
          <w:tcPr>
            <w:tcW w:w="2245" w:type="dxa"/>
          </w:tcPr>
          <w:p w14:paraId="4BCCC9E5" w14:textId="51717B44" w:rsidR="00936DE5" w:rsidRPr="00235D83" w:rsidRDefault="00936DE5" w:rsidP="004F5260">
            <w:pPr>
              <w:contextualSpacing/>
              <w:jc w:val="center"/>
              <w:rPr>
                <w:rFonts w:cs="Times New Roman"/>
                <w:b/>
                <w:sz w:val="20"/>
                <w:szCs w:val="20"/>
              </w:rPr>
            </w:pPr>
            <w:r w:rsidRPr="00235D83">
              <w:rPr>
                <w:rFonts w:cs="Times New Roman"/>
                <w:sz w:val="20"/>
                <w:szCs w:val="20"/>
              </w:rPr>
              <w:t>Цилиндр диаметром 30 мм высотой 15 мм</w:t>
            </w:r>
          </w:p>
        </w:tc>
        <w:tc>
          <w:tcPr>
            <w:tcW w:w="1966" w:type="dxa"/>
            <w:tcMar>
              <w:top w:w="62" w:type="dxa"/>
              <w:left w:w="102" w:type="dxa"/>
              <w:bottom w:w="102" w:type="dxa"/>
              <w:right w:w="62" w:type="dxa"/>
            </w:tcMar>
          </w:tcPr>
          <w:p w14:paraId="0992C443" w14:textId="77777777" w:rsidR="00936DE5" w:rsidRPr="00235D83" w:rsidRDefault="00936DE5" w:rsidP="004F5260">
            <w:pPr>
              <w:jc w:val="center"/>
              <w:rPr>
                <w:rFonts w:cs="Times New Roman"/>
                <w:sz w:val="20"/>
                <w:szCs w:val="20"/>
              </w:rPr>
            </w:pPr>
            <w:r w:rsidRPr="00235D83">
              <w:rPr>
                <w:rFonts w:cs="Times New Roman"/>
                <w:sz w:val="20"/>
                <w:szCs w:val="20"/>
              </w:rPr>
              <w:t>ГОСТ 2999</w:t>
            </w:r>
          </w:p>
          <w:p w14:paraId="5E7FE8AC" w14:textId="77777777" w:rsidR="00936DE5" w:rsidRPr="00235D83" w:rsidRDefault="00936DE5" w:rsidP="004F5260">
            <w:pPr>
              <w:jc w:val="center"/>
              <w:rPr>
                <w:rFonts w:cs="Times New Roman"/>
                <w:sz w:val="20"/>
                <w:szCs w:val="20"/>
              </w:rPr>
            </w:pPr>
            <w:r w:rsidRPr="00235D83">
              <w:rPr>
                <w:rFonts w:cs="Times New Roman"/>
                <w:sz w:val="20"/>
                <w:szCs w:val="20"/>
                <w:lang w:val="en-US"/>
              </w:rPr>
              <w:t>ASTM</w:t>
            </w:r>
            <w:r w:rsidRPr="00235D83">
              <w:rPr>
                <w:rFonts w:cs="Times New Roman"/>
                <w:sz w:val="20"/>
                <w:szCs w:val="20"/>
              </w:rPr>
              <w:t xml:space="preserve"> </w:t>
            </w:r>
            <w:r w:rsidRPr="00235D83">
              <w:rPr>
                <w:rFonts w:cs="Times New Roman"/>
                <w:sz w:val="20"/>
                <w:szCs w:val="20"/>
                <w:lang w:val="en-US"/>
              </w:rPr>
              <w:t>E</w:t>
            </w:r>
            <w:r w:rsidRPr="00235D83">
              <w:rPr>
                <w:rFonts w:cs="Times New Roman"/>
                <w:sz w:val="20"/>
                <w:szCs w:val="20"/>
              </w:rPr>
              <w:t>92</w:t>
            </w:r>
          </w:p>
          <w:p w14:paraId="0A6A3188" w14:textId="6C0E005F" w:rsidR="00936DE5" w:rsidRPr="00235D83" w:rsidRDefault="00936DE5" w:rsidP="004F5260">
            <w:pPr>
              <w:contextualSpacing/>
              <w:jc w:val="center"/>
              <w:rPr>
                <w:rFonts w:cs="Times New Roman"/>
                <w:b/>
                <w:sz w:val="20"/>
                <w:szCs w:val="20"/>
              </w:rPr>
            </w:pPr>
            <w:r w:rsidRPr="00235D83">
              <w:rPr>
                <w:rFonts w:cs="Times New Roman"/>
                <w:i/>
                <w:sz w:val="20"/>
                <w:szCs w:val="20"/>
              </w:rPr>
              <w:t>нагрузка при испытании 294,2</w:t>
            </w:r>
            <w:r w:rsidRPr="00235D83">
              <w:rPr>
                <w:rFonts w:cs="Times New Roman"/>
                <w:i/>
                <w:sz w:val="20"/>
                <w:szCs w:val="20"/>
                <w:lang w:val="en-US"/>
              </w:rPr>
              <w:t> </w:t>
            </w:r>
            <w:r w:rsidRPr="00235D83">
              <w:rPr>
                <w:rFonts w:cs="Times New Roman"/>
                <w:i/>
                <w:sz w:val="20"/>
                <w:szCs w:val="20"/>
              </w:rPr>
              <w:t>Н (30 кгс)</w:t>
            </w:r>
          </w:p>
        </w:tc>
      </w:tr>
      <w:tr w:rsidR="00936DE5" w:rsidRPr="00235D83" w14:paraId="7C008216" w14:textId="77777777" w:rsidTr="0069153E">
        <w:trPr>
          <w:cantSplit/>
          <w:trHeight w:val="20"/>
          <w:jc w:val="center"/>
        </w:trPr>
        <w:tc>
          <w:tcPr>
            <w:tcW w:w="458" w:type="dxa"/>
            <w:vAlign w:val="center"/>
          </w:tcPr>
          <w:p w14:paraId="042270F9" w14:textId="77777777" w:rsidR="00936DE5" w:rsidRPr="00235D83" w:rsidRDefault="00936DE5"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3854AFD0" w14:textId="7031404F" w:rsidR="00936DE5" w:rsidRPr="00235D83" w:rsidRDefault="00936DE5" w:rsidP="004F5260">
            <w:pPr>
              <w:ind w:left="-57" w:right="-57"/>
              <w:contextualSpacing/>
              <w:jc w:val="center"/>
              <w:rPr>
                <w:rFonts w:cs="Times New Roman"/>
                <w:b/>
                <w:sz w:val="20"/>
                <w:szCs w:val="20"/>
              </w:rPr>
            </w:pPr>
            <w:r w:rsidRPr="00235D83">
              <w:rPr>
                <w:rFonts w:cs="Times New Roman"/>
                <w:sz w:val="20"/>
                <w:szCs w:val="20"/>
              </w:rPr>
              <w:t>Полимерный композиционный материал</w:t>
            </w:r>
          </w:p>
        </w:tc>
        <w:tc>
          <w:tcPr>
            <w:tcW w:w="3564" w:type="dxa"/>
            <w:tcMar>
              <w:top w:w="62" w:type="dxa"/>
              <w:left w:w="102" w:type="dxa"/>
              <w:bottom w:w="102" w:type="dxa"/>
              <w:right w:w="62" w:type="dxa"/>
            </w:tcMar>
          </w:tcPr>
          <w:p w14:paraId="2C7D0405" w14:textId="77777777" w:rsidR="00936DE5" w:rsidRPr="00235D83" w:rsidRDefault="00936DE5" w:rsidP="004F5260">
            <w:pPr>
              <w:jc w:val="center"/>
              <w:rPr>
                <w:rFonts w:cs="Times New Roman"/>
                <w:sz w:val="20"/>
                <w:szCs w:val="20"/>
              </w:rPr>
            </w:pPr>
            <w:r w:rsidRPr="00235D83">
              <w:rPr>
                <w:rFonts w:cs="Times New Roman"/>
                <w:sz w:val="20"/>
                <w:szCs w:val="20"/>
              </w:rPr>
              <w:t>- Прочность (предел прочности) при растяжении</w:t>
            </w:r>
          </w:p>
          <w:p w14:paraId="53100E41" w14:textId="77777777" w:rsidR="00936DE5" w:rsidRPr="00235D83" w:rsidRDefault="00936DE5" w:rsidP="004F5260">
            <w:pPr>
              <w:pStyle w:val="afc"/>
              <w:spacing w:line="276" w:lineRule="auto"/>
              <w:jc w:val="center"/>
              <w:rPr>
                <w:rFonts w:ascii="Times New Roman" w:hAnsi="Times New Roman" w:cs="Times New Roman"/>
                <w:sz w:val="20"/>
                <w:szCs w:val="20"/>
              </w:rPr>
            </w:pPr>
            <w:r w:rsidRPr="00235D83">
              <w:rPr>
                <w:rFonts w:ascii="Times New Roman" w:hAnsi="Times New Roman" w:cs="Times New Roman"/>
                <w:sz w:val="20"/>
                <w:szCs w:val="20"/>
              </w:rPr>
              <w:t>- Модуль упругости при растяжении</w:t>
            </w:r>
          </w:p>
          <w:p w14:paraId="23E9909C" w14:textId="29FFB6AC" w:rsidR="00936DE5" w:rsidRPr="00235D83" w:rsidRDefault="00936DE5" w:rsidP="004F5260">
            <w:pPr>
              <w:ind w:left="-57" w:right="-57"/>
              <w:contextualSpacing/>
              <w:jc w:val="center"/>
              <w:rPr>
                <w:rFonts w:cs="Times New Roman"/>
                <w:b/>
                <w:sz w:val="20"/>
                <w:szCs w:val="20"/>
              </w:rPr>
            </w:pPr>
            <w:r w:rsidRPr="00235D83">
              <w:rPr>
                <w:rFonts w:cs="Times New Roman"/>
                <w:sz w:val="20"/>
                <w:szCs w:val="20"/>
              </w:rPr>
              <w:t>- Относительно е удлинение при разрушении</w:t>
            </w:r>
          </w:p>
        </w:tc>
        <w:tc>
          <w:tcPr>
            <w:tcW w:w="3440" w:type="dxa"/>
            <w:vMerge/>
          </w:tcPr>
          <w:p w14:paraId="525D868A" w14:textId="051E319A" w:rsidR="00936DE5" w:rsidRPr="00235D83" w:rsidRDefault="00936DE5" w:rsidP="004F5260">
            <w:pPr>
              <w:contextualSpacing/>
              <w:jc w:val="center"/>
              <w:rPr>
                <w:rFonts w:cs="Times New Roman"/>
                <w:b/>
                <w:sz w:val="20"/>
                <w:szCs w:val="20"/>
              </w:rPr>
            </w:pPr>
          </w:p>
        </w:tc>
        <w:tc>
          <w:tcPr>
            <w:tcW w:w="1369" w:type="dxa"/>
          </w:tcPr>
          <w:p w14:paraId="68FF3C1D" w14:textId="63F4C7CE" w:rsidR="00936DE5" w:rsidRPr="00235D83" w:rsidRDefault="00936DE5" w:rsidP="004F5260">
            <w:pPr>
              <w:contextualSpacing/>
              <w:jc w:val="center"/>
              <w:rPr>
                <w:rFonts w:cs="Times New Roman"/>
                <w:b/>
                <w:sz w:val="20"/>
                <w:szCs w:val="20"/>
              </w:rPr>
            </w:pPr>
            <w:r w:rsidRPr="00235D83">
              <w:rPr>
                <w:rFonts w:cs="Times New Roman"/>
                <w:sz w:val="20"/>
                <w:szCs w:val="20"/>
              </w:rPr>
              <w:t>- *</w:t>
            </w:r>
          </w:p>
        </w:tc>
        <w:tc>
          <w:tcPr>
            <w:tcW w:w="2245" w:type="dxa"/>
          </w:tcPr>
          <w:p w14:paraId="22B21887" w14:textId="67405467" w:rsidR="00936DE5" w:rsidRPr="00235D83" w:rsidRDefault="00936DE5" w:rsidP="004F5260">
            <w:pPr>
              <w:contextualSpacing/>
              <w:jc w:val="center"/>
              <w:rPr>
                <w:rFonts w:cs="Times New Roman"/>
                <w:b/>
                <w:sz w:val="20"/>
                <w:szCs w:val="20"/>
              </w:rPr>
            </w:pPr>
            <w:r w:rsidRPr="00235D83">
              <w:rPr>
                <w:rFonts w:cs="Times New Roman"/>
                <w:sz w:val="20"/>
                <w:szCs w:val="20"/>
              </w:rPr>
              <w:t>Плоский образец</w:t>
            </w:r>
          </w:p>
        </w:tc>
        <w:tc>
          <w:tcPr>
            <w:tcW w:w="1966" w:type="dxa"/>
            <w:tcMar>
              <w:top w:w="62" w:type="dxa"/>
              <w:left w:w="102" w:type="dxa"/>
              <w:bottom w:w="102" w:type="dxa"/>
              <w:right w:w="62" w:type="dxa"/>
            </w:tcMar>
          </w:tcPr>
          <w:p w14:paraId="246ADEE4" w14:textId="77777777" w:rsidR="00936DE5" w:rsidRPr="00235D83" w:rsidRDefault="00936DE5" w:rsidP="004F5260">
            <w:pPr>
              <w:jc w:val="center"/>
              <w:rPr>
                <w:rFonts w:cs="Times New Roman"/>
                <w:sz w:val="20"/>
                <w:szCs w:val="20"/>
              </w:rPr>
            </w:pPr>
            <w:r w:rsidRPr="00235D83">
              <w:rPr>
                <w:rFonts w:cs="Times New Roman"/>
                <w:sz w:val="20"/>
                <w:szCs w:val="20"/>
              </w:rPr>
              <w:t>ГОСТ Р 56785</w:t>
            </w:r>
          </w:p>
          <w:p w14:paraId="2563AD6A" w14:textId="32F58B93" w:rsidR="00936DE5" w:rsidRPr="00235D83" w:rsidRDefault="00936DE5" w:rsidP="004F5260">
            <w:pPr>
              <w:contextualSpacing/>
              <w:jc w:val="center"/>
              <w:rPr>
                <w:rFonts w:cs="Times New Roman"/>
                <w:b/>
                <w:sz w:val="20"/>
                <w:szCs w:val="20"/>
              </w:rPr>
            </w:pPr>
            <w:r w:rsidRPr="00235D83">
              <w:rPr>
                <w:rFonts w:cs="Times New Roman"/>
                <w:sz w:val="20"/>
                <w:szCs w:val="20"/>
                <w:lang w:val="en-US"/>
              </w:rPr>
              <w:t>ASTM</w:t>
            </w:r>
            <w:r w:rsidRPr="00235D83">
              <w:rPr>
                <w:rFonts w:cs="Times New Roman"/>
                <w:sz w:val="20"/>
                <w:szCs w:val="20"/>
              </w:rPr>
              <w:t xml:space="preserve"> </w:t>
            </w:r>
            <w:r w:rsidRPr="00235D83">
              <w:rPr>
                <w:rFonts w:cs="Times New Roman"/>
                <w:sz w:val="20"/>
                <w:szCs w:val="20"/>
                <w:lang w:val="en-US"/>
              </w:rPr>
              <w:t>D</w:t>
            </w:r>
            <w:r w:rsidRPr="00235D83">
              <w:rPr>
                <w:rFonts w:cs="Times New Roman"/>
                <w:sz w:val="20"/>
                <w:szCs w:val="20"/>
              </w:rPr>
              <w:t xml:space="preserve">3039/ </w:t>
            </w:r>
            <w:r w:rsidRPr="00235D83">
              <w:rPr>
                <w:rFonts w:cs="Times New Roman"/>
                <w:sz w:val="20"/>
                <w:szCs w:val="20"/>
                <w:lang w:val="en-US"/>
              </w:rPr>
              <w:t>D</w:t>
            </w:r>
            <w:r w:rsidRPr="00235D83">
              <w:rPr>
                <w:rFonts w:cs="Times New Roman"/>
                <w:sz w:val="20"/>
                <w:szCs w:val="20"/>
              </w:rPr>
              <w:t>3039</w:t>
            </w:r>
            <w:r w:rsidRPr="00235D83">
              <w:rPr>
                <w:rFonts w:cs="Times New Roman"/>
                <w:sz w:val="20"/>
                <w:szCs w:val="20"/>
                <w:lang w:val="en-US"/>
              </w:rPr>
              <w:t>M</w:t>
            </w:r>
          </w:p>
        </w:tc>
      </w:tr>
      <w:tr w:rsidR="00936DE5" w:rsidRPr="00235D83" w14:paraId="212ED783" w14:textId="77777777" w:rsidTr="0069153E">
        <w:trPr>
          <w:cantSplit/>
          <w:trHeight w:val="20"/>
          <w:jc w:val="center"/>
        </w:trPr>
        <w:tc>
          <w:tcPr>
            <w:tcW w:w="458" w:type="dxa"/>
            <w:vAlign w:val="center"/>
          </w:tcPr>
          <w:p w14:paraId="3A8B8A3E" w14:textId="77777777" w:rsidR="00936DE5" w:rsidRPr="00235D83" w:rsidRDefault="00936DE5"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64336EE" w14:textId="10F84977" w:rsidR="00936DE5" w:rsidRPr="00235D83" w:rsidRDefault="00936DE5" w:rsidP="004F5260">
            <w:pPr>
              <w:ind w:left="-57" w:right="-57"/>
              <w:contextualSpacing/>
              <w:jc w:val="center"/>
              <w:rPr>
                <w:rFonts w:cs="Times New Roman"/>
                <w:b/>
                <w:sz w:val="20"/>
                <w:szCs w:val="20"/>
              </w:rPr>
            </w:pPr>
            <w:r w:rsidRPr="00235D83">
              <w:rPr>
                <w:rFonts w:cs="Times New Roman"/>
                <w:sz w:val="20"/>
                <w:szCs w:val="20"/>
              </w:rPr>
              <w:t>Полимерный композиционный материал</w:t>
            </w:r>
          </w:p>
        </w:tc>
        <w:tc>
          <w:tcPr>
            <w:tcW w:w="3564" w:type="dxa"/>
            <w:tcMar>
              <w:top w:w="62" w:type="dxa"/>
              <w:left w:w="102" w:type="dxa"/>
              <w:bottom w:w="102" w:type="dxa"/>
              <w:right w:w="62" w:type="dxa"/>
            </w:tcMar>
          </w:tcPr>
          <w:p w14:paraId="2B9F0A1A" w14:textId="20272383" w:rsidR="00936DE5" w:rsidRPr="00235D83" w:rsidRDefault="00936DE5" w:rsidP="004F5260">
            <w:pPr>
              <w:ind w:left="-57" w:right="-57"/>
              <w:contextualSpacing/>
              <w:jc w:val="center"/>
              <w:rPr>
                <w:rFonts w:cs="Times New Roman"/>
                <w:b/>
                <w:sz w:val="20"/>
                <w:szCs w:val="20"/>
              </w:rPr>
            </w:pPr>
            <w:r w:rsidRPr="00235D83">
              <w:rPr>
                <w:rFonts w:cs="Times New Roman"/>
                <w:sz w:val="20"/>
                <w:szCs w:val="20"/>
              </w:rPr>
              <w:t>Предел прочности (кажущейся) при межслойном (межслоевом) сдвиге</w:t>
            </w:r>
          </w:p>
        </w:tc>
        <w:tc>
          <w:tcPr>
            <w:tcW w:w="3440" w:type="dxa"/>
            <w:vMerge/>
          </w:tcPr>
          <w:p w14:paraId="0F533F6C" w14:textId="2D4BD096" w:rsidR="00936DE5" w:rsidRPr="00235D83" w:rsidRDefault="00936DE5" w:rsidP="004F5260">
            <w:pPr>
              <w:contextualSpacing/>
              <w:jc w:val="center"/>
              <w:rPr>
                <w:rFonts w:cs="Times New Roman"/>
                <w:b/>
                <w:sz w:val="20"/>
                <w:szCs w:val="20"/>
              </w:rPr>
            </w:pPr>
          </w:p>
        </w:tc>
        <w:tc>
          <w:tcPr>
            <w:tcW w:w="1369" w:type="dxa"/>
          </w:tcPr>
          <w:p w14:paraId="07B4B9A7" w14:textId="01941325" w:rsidR="00936DE5" w:rsidRPr="00235D83" w:rsidRDefault="00936DE5" w:rsidP="004F5260">
            <w:pPr>
              <w:contextualSpacing/>
              <w:jc w:val="center"/>
              <w:rPr>
                <w:rFonts w:cs="Times New Roman"/>
                <w:b/>
                <w:sz w:val="20"/>
                <w:szCs w:val="20"/>
              </w:rPr>
            </w:pPr>
            <w:r w:rsidRPr="00235D83">
              <w:rPr>
                <w:rFonts w:cs="Times New Roman"/>
                <w:sz w:val="20"/>
                <w:szCs w:val="20"/>
              </w:rPr>
              <w:t>- *</w:t>
            </w:r>
          </w:p>
        </w:tc>
        <w:tc>
          <w:tcPr>
            <w:tcW w:w="2245" w:type="dxa"/>
          </w:tcPr>
          <w:p w14:paraId="3B42DD9C" w14:textId="28AF22D9" w:rsidR="00936DE5" w:rsidRPr="00235D83" w:rsidRDefault="00936DE5" w:rsidP="004F5260">
            <w:pPr>
              <w:contextualSpacing/>
              <w:jc w:val="center"/>
              <w:rPr>
                <w:rFonts w:cs="Times New Roman"/>
                <w:b/>
                <w:sz w:val="20"/>
                <w:szCs w:val="20"/>
              </w:rPr>
            </w:pPr>
            <w:r w:rsidRPr="00235D83">
              <w:rPr>
                <w:rFonts w:cs="Times New Roman"/>
                <w:sz w:val="20"/>
                <w:szCs w:val="20"/>
              </w:rPr>
              <w:t>Плоский образец</w:t>
            </w:r>
          </w:p>
        </w:tc>
        <w:tc>
          <w:tcPr>
            <w:tcW w:w="1966" w:type="dxa"/>
            <w:tcMar>
              <w:top w:w="62" w:type="dxa"/>
              <w:left w:w="102" w:type="dxa"/>
              <w:bottom w:w="102" w:type="dxa"/>
              <w:right w:w="62" w:type="dxa"/>
            </w:tcMar>
          </w:tcPr>
          <w:p w14:paraId="61D89F58" w14:textId="77777777" w:rsidR="00936DE5" w:rsidRPr="00235D83" w:rsidRDefault="00936DE5" w:rsidP="004F5260">
            <w:pPr>
              <w:jc w:val="center"/>
              <w:rPr>
                <w:rFonts w:cs="Times New Roman"/>
                <w:sz w:val="20"/>
                <w:szCs w:val="20"/>
              </w:rPr>
            </w:pPr>
            <w:r w:rsidRPr="00235D83">
              <w:rPr>
                <w:rFonts w:cs="Times New Roman"/>
                <w:sz w:val="20"/>
                <w:szCs w:val="20"/>
              </w:rPr>
              <w:t>ГОСТ Р 57745</w:t>
            </w:r>
          </w:p>
          <w:p w14:paraId="0F3C8E61" w14:textId="4E65E75F" w:rsidR="00936DE5" w:rsidRPr="00235D83" w:rsidRDefault="00936DE5" w:rsidP="004F5260">
            <w:pPr>
              <w:contextualSpacing/>
              <w:jc w:val="center"/>
              <w:rPr>
                <w:rFonts w:cs="Times New Roman"/>
                <w:b/>
                <w:sz w:val="20"/>
                <w:szCs w:val="20"/>
              </w:rPr>
            </w:pPr>
            <w:r w:rsidRPr="00235D83">
              <w:rPr>
                <w:rFonts w:cs="Times New Roman"/>
                <w:sz w:val="20"/>
                <w:szCs w:val="20"/>
                <w:lang w:val="en-US"/>
              </w:rPr>
              <w:t>ASTM</w:t>
            </w:r>
            <w:r w:rsidRPr="00235D83">
              <w:rPr>
                <w:rFonts w:cs="Times New Roman"/>
                <w:sz w:val="20"/>
                <w:szCs w:val="20"/>
              </w:rPr>
              <w:t xml:space="preserve"> </w:t>
            </w:r>
            <w:r w:rsidRPr="00235D83">
              <w:rPr>
                <w:rFonts w:cs="Times New Roman"/>
                <w:sz w:val="20"/>
                <w:szCs w:val="20"/>
                <w:lang w:val="en-US"/>
              </w:rPr>
              <w:t>D</w:t>
            </w:r>
            <w:r w:rsidRPr="00235D83">
              <w:rPr>
                <w:rFonts w:cs="Times New Roman"/>
                <w:sz w:val="20"/>
                <w:szCs w:val="20"/>
              </w:rPr>
              <w:t xml:space="preserve">2344/ </w:t>
            </w:r>
            <w:r w:rsidRPr="00235D83">
              <w:rPr>
                <w:rFonts w:cs="Times New Roman"/>
                <w:sz w:val="20"/>
                <w:szCs w:val="20"/>
                <w:lang w:val="en-US"/>
              </w:rPr>
              <w:t>D</w:t>
            </w:r>
            <w:r w:rsidRPr="00235D83">
              <w:rPr>
                <w:rFonts w:cs="Times New Roman"/>
                <w:sz w:val="20"/>
                <w:szCs w:val="20"/>
              </w:rPr>
              <w:t>2344</w:t>
            </w:r>
            <w:r w:rsidRPr="00235D83">
              <w:rPr>
                <w:rFonts w:cs="Times New Roman"/>
                <w:sz w:val="20"/>
                <w:szCs w:val="20"/>
                <w:lang w:val="en-US"/>
              </w:rPr>
              <w:t>M</w:t>
            </w:r>
          </w:p>
        </w:tc>
      </w:tr>
      <w:tr w:rsidR="00B562B8" w:rsidRPr="00235D83" w14:paraId="50202493" w14:textId="77777777" w:rsidTr="0069153E">
        <w:trPr>
          <w:cantSplit/>
          <w:trHeight w:val="20"/>
          <w:jc w:val="center"/>
        </w:trPr>
        <w:tc>
          <w:tcPr>
            <w:tcW w:w="458" w:type="dxa"/>
            <w:vAlign w:val="center"/>
          </w:tcPr>
          <w:p w14:paraId="1D0E7FE1"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504C928F" w14:textId="0B342E29"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Приборы бытовые электрические, компьютеры и периферийное оборудование, техника бытовая электронная, оборудование для облучения, электрическое диагностическое и терапевтическое, применяемые в медицинских целях, аппаратура коммуникационная, аппаратура радио- или телевизионная передающая; телевизионные камеры, оборудование оконечное (пользовательское) телефонной или телеграфной связи, аппаратура видеосвязи</w:t>
            </w:r>
          </w:p>
        </w:tc>
        <w:tc>
          <w:tcPr>
            <w:tcW w:w="3564" w:type="dxa"/>
            <w:tcMar>
              <w:top w:w="62" w:type="dxa"/>
              <w:left w:w="102" w:type="dxa"/>
              <w:bottom w:w="102" w:type="dxa"/>
              <w:right w:w="62" w:type="dxa"/>
            </w:tcMar>
            <w:vAlign w:val="center"/>
          </w:tcPr>
          <w:p w14:paraId="249F5E27" w14:textId="70B97684" w:rsidR="00B562B8" w:rsidRPr="00235D83" w:rsidRDefault="00B562B8" w:rsidP="00644355">
            <w:pPr>
              <w:ind w:left="-57" w:right="-57"/>
              <w:contextualSpacing/>
              <w:jc w:val="center"/>
              <w:rPr>
                <w:rFonts w:cs="Times New Roman"/>
                <w:b/>
                <w:sz w:val="20"/>
                <w:szCs w:val="20"/>
              </w:rPr>
            </w:pPr>
            <w:r w:rsidRPr="00235D83">
              <w:rPr>
                <w:rFonts w:eastAsia="Times New Roman" w:cs="Times New Roman"/>
                <w:sz w:val="20"/>
                <w:szCs w:val="20"/>
                <w:lang w:eastAsia="ru-RU"/>
              </w:rPr>
              <w:t xml:space="preserve">Напряженность поля индустриальных радиопомех (ИРП) в полосе частот </w:t>
            </w:r>
            <w:r w:rsidR="00644355">
              <w:rPr>
                <w:rFonts w:eastAsia="Times New Roman" w:cs="Times New Roman"/>
                <w:sz w:val="20"/>
                <w:szCs w:val="20"/>
                <w:lang w:eastAsia="ru-RU"/>
              </w:rPr>
              <w:br/>
            </w:r>
            <w:r w:rsidRPr="00235D83">
              <w:rPr>
                <w:rFonts w:eastAsia="Times New Roman" w:cs="Times New Roman"/>
                <w:sz w:val="20"/>
                <w:szCs w:val="20"/>
                <w:lang w:eastAsia="ru-RU"/>
              </w:rPr>
              <w:t>30 МГц-1 ГГц</w:t>
            </w:r>
          </w:p>
        </w:tc>
        <w:tc>
          <w:tcPr>
            <w:tcW w:w="3440" w:type="dxa"/>
            <w:vMerge w:val="restart"/>
            <w:vAlign w:val="center"/>
          </w:tcPr>
          <w:p w14:paraId="10BE22D5" w14:textId="29F2D820" w:rsidR="00B562B8"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ФБУ "Нижегородский ЦСМ"</w:t>
            </w:r>
          </w:p>
          <w:p w14:paraId="7D3F4F75" w14:textId="24F113AB" w:rsidR="00B562B8" w:rsidRDefault="006A1BF2" w:rsidP="004F5260">
            <w:pPr>
              <w:jc w:val="center"/>
              <w:rPr>
                <w:rFonts w:eastAsia="Times New Roman" w:cs="Times New Roman"/>
                <w:sz w:val="20"/>
                <w:szCs w:val="20"/>
                <w:lang w:eastAsia="ru-RU"/>
              </w:rPr>
            </w:pPr>
            <w:r w:rsidRPr="00805C74">
              <w:rPr>
                <w:rFonts w:cs="Times New Roman"/>
                <w:sz w:val="20"/>
                <w:szCs w:val="20"/>
              </w:rPr>
              <w:t xml:space="preserve">Аккредитован в национальной системе аккредитации: </w:t>
            </w:r>
            <w:r w:rsidR="00B562B8" w:rsidRPr="00B562B8">
              <w:rPr>
                <w:rFonts w:eastAsia="Times New Roman" w:cs="Times New Roman"/>
                <w:sz w:val="20"/>
                <w:szCs w:val="20"/>
                <w:lang w:eastAsia="ru-RU"/>
              </w:rPr>
              <w:t>RA.RU.430286.</w:t>
            </w:r>
          </w:p>
          <w:p w14:paraId="5FE93014" w14:textId="39D430A2" w:rsidR="00B562B8" w:rsidRPr="003B4C7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 xml:space="preserve">603950, Нижний Новгород, </w:t>
            </w:r>
            <w:r w:rsidR="00A918D1">
              <w:rPr>
                <w:rFonts w:eastAsia="Times New Roman" w:cs="Times New Roman"/>
                <w:sz w:val="20"/>
                <w:szCs w:val="20"/>
                <w:lang w:eastAsia="ru-RU"/>
              </w:rPr>
              <w:br/>
            </w:r>
            <w:r w:rsidRPr="00235D83">
              <w:rPr>
                <w:rFonts w:eastAsia="Times New Roman" w:cs="Times New Roman"/>
                <w:sz w:val="20"/>
                <w:szCs w:val="20"/>
                <w:lang w:eastAsia="ru-RU"/>
              </w:rPr>
              <w:t xml:space="preserve">ул. Республиканская, 1. </w:t>
            </w:r>
            <w:hyperlink r:id="rId182" w:history="1">
              <w:r w:rsidRPr="003B4C73">
                <w:rPr>
                  <w:rStyle w:val="a5"/>
                  <w:rFonts w:cs="Times New Roman"/>
                  <w:color w:val="auto"/>
                  <w:sz w:val="20"/>
                  <w:szCs w:val="20"/>
                  <w:u w:val="none"/>
                  <w:lang w:eastAsia="ru-RU"/>
                </w:rPr>
                <w:t>https://www.nncsm.ru/</w:t>
              </w:r>
            </w:hyperlink>
          </w:p>
          <w:p w14:paraId="0FE66AAD"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Горбачев Петр Андреевич</w:t>
            </w:r>
          </w:p>
          <w:p w14:paraId="1597288C"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val="en-US" w:eastAsia="ru-RU"/>
              </w:rPr>
              <w:t>E</w:t>
            </w:r>
            <w:r w:rsidRPr="00235D83">
              <w:rPr>
                <w:rFonts w:eastAsia="Times New Roman" w:cs="Times New Roman"/>
                <w:sz w:val="20"/>
                <w:szCs w:val="20"/>
                <w:lang w:eastAsia="ru-RU"/>
              </w:rPr>
              <w:t>-</w:t>
            </w:r>
            <w:r w:rsidRPr="00235D83">
              <w:rPr>
                <w:rFonts w:eastAsia="Times New Roman" w:cs="Times New Roman"/>
                <w:sz w:val="20"/>
                <w:szCs w:val="20"/>
                <w:lang w:val="en-US" w:eastAsia="ru-RU"/>
              </w:rPr>
              <w:t>mail</w:t>
            </w:r>
            <w:r w:rsidRPr="00235D83">
              <w:rPr>
                <w:rFonts w:eastAsia="Times New Roman" w:cs="Times New Roman"/>
                <w:sz w:val="20"/>
                <w:szCs w:val="20"/>
                <w:lang w:eastAsia="ru-RU"/>
              </w:rPr>
              <w:t xml:space="preserve">: </w:t>
            </w:r>
            <w:r w:rsidRPr="00235D83">
              <w:rPr>
                <w:rFonts w:eastAsia="Times New Roman" w:cs="Times New Roman"/>
                <w:sz w:val="20"/>
                <w:szCs w:val="20"/>
                <w:lang w:val="en-US" w:eastAsia="ru-RU"/>
              </w:rPr>
              <w:t>gorbachev</w:t>
            </w:r>
            <w:r w:rsidRPr="00235D83">
              <w:rPr>
                <w:rFonts w:eastAsia="Times New Roman" w:cs="Times New Roman"/>
                <w:sz w:val="20"/>
                <w:szCs w:val="20"/>
                <w:lang w:eastAsia="ru-RU"/>
              </w:rPr>
              <w:t>@</w:t>
            </w:r>
            <w:r w:rsidRPr="00235D83">
              <w:rPr>
                <w:rFonts w:eastAsia="Times New Roman" w:cs="Times New Roman"/>
                <w:sz w:val="20"/>
                <w:szCs w:val="20"/>
                <w:lang w:val="en-US" w:eastAsia="ru-RU"/>
              </w:rPr>
              <w:t>nncsm</w:t>
            </w:r>
            <w:r w:rsidRPr="00235D83">
              <w:rPr>
                <w:rFonts w:eastAsia="Times New Roman" w:cs="Times New Roman"/>
                <w:sz w:val="20"/>
                <w:szCs w:val="20"/>
                <w:lang w:eastAsia="ru-RU"/>
              </w:rPr>
              <w:t>.</w:t>
            </w:r>
            <w:r w:rsidRPr="00235D83">
              <w:rPr>
                <w:rFonts w:eastAsia="Times New Roman" w:cs="Times New Roman"/>
                <w:sz w:val="20"/>
                <w:szCs w:val="20"/>
                <w:lang w:val="en-US" w:eastAsia="ru-RU"/>
              </w:rPr>
              <w:t>ru</w:t>
            </w:r>
          </w:p>
          <w:p w14:paraId="10EBCEB8" w14:textId="62FB3117"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 xml:space="preserve">Тел. </w:t>
            </w:r>
            <w:r w:rsidRPr="00235D83">
              <w:rPr>
                <w:rFonts w:eastAsia="Times New Roman" w:cs="Times New Roman"/>
                <w:sz w:val="20"/>
                <w:szCs w:val="20"/>
                <w:lang w:val="en-US" w:eastAsia="ru-RU"/>
              </w:rPr>
              <w:t xml:space="preserve">8-800-200-22-14 </w:t>
            </w:r>
            <w:r w:rsidRPr="00235D83">
              <w:rPr>
                <w:rFonts w:eastAsia="Times New Roman" w:cs="Times New Roman"/>
                <w:sz w:val="20"/>
                <w:szCs w:val="20"/>
                <w:lang w:eastAsia="ru-RU"/>
              </w:rPr>
              <w:t>доб</w:t>
            </w:r>
            <w:r w:rsidRPr="00235D83">
              <w:rPr>
                <w:rFonts w:eastAsia="Times New Roman" w:cs="Times New Roman"/>
                <w:sz w:val="20"/>
                <w:szCs w:val="20"/>
                <w:lang w:val="en-US" w:eastAsia="ru-RU"/>
              </w:rPr>
              <w:t>. 316</w:t>
            </w:r>
          </w:p>
        </w:tc>
        <w:tc>
          <w:tcPr>
            <w:tcW w:w="1369" w:type="dxa"/>
            <w:vAlign w:val="center"/>
          </w:tcPr>
          <w:p w14:paraId="4166266F" w14:textId="59971BF7"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1518C00E" w14:textId="6459FBE5"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Источник электромагнитного поля</w:t>
            </w:r>
          </w:p>
          <w:p w14:paraId="718C8D15" w14:textId="6B2169D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Масса с упаковкой 3,79 кг</w:t>
            </w:r>
          </w:p>
          <w:p w14:paraId="06DD5601" w14:textId="7BE63B49"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Габариты с упаковкой 40*40*20 см</w:t>
            </w:r>
          </w:p>
        </w:tc>
        <w:tc>
          <w:tcPr>
            <w:tcW w:w="1966" w:type="dxa"/>
            <w:tcMar>
              <w:top w:w="62" w:type="dxa"/>
              <w:left w:w="102" w:type="dxa"/>
              <w:bottom w:w="102" w:type="dxa"/>
              <w:right w:w="62" w:type="dxa"/>
            </w:tcMar>
            <w:vAlign w:val="center"/>
          </w:tcPr>
          <w:p w14:paraId="74392A7E" w14:textId="74521F3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1/66</w:t>
            </w:r>
            <w:r w:rsidRPr="00235D83">
              <w:rPr>
                <w:rFonts w:eastAsia="Times New Roman" w:cs="Times New Roman"/>
                <w:sz w:val="20"/>
                <w:szCs w:val="20"/>
                <w:lang w:eastAsia="ru-RU"/>
              </w:rPr>
              <w:br/>
              <w:t xml:space="preserve"> Сроки проведения: 3 - 4 квартал 2023 г.</w:t>
            </w:r>
          </w:p>
        </w:tc>
      </w:tr>
      <w:tr w:rsidR="00B562B8" w:rsidRPr="00235D83" w14:paraId="5749B5C5" w14:textId="77777777" w:rsidTr="0069153E">
        <w:trPr>
          <w:cantSplit/>
          <w:trHeight w:val="20"/>
          <w:jc w:val="center"/>
        </w:trPr>
        <w:tc>
          <w:tcPr>
            <w:tcW w:w="458" w:type="dxa"/>
            <w:vAlign w:val="center"/>
          </w:tcPr>
          <w:p w14:paraId="7C27FE87"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55C8D29" w14:textId="4A7D6C29"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Электроэнергия</w:t>
            </w:r>
          </w:p>
        </w:tc>
        <w:tc>
          <w:tcPr>
            <w:tcW w:w="3564" w:type="dxa"/>
            <w:tcMar>
              <w:top w:w="62" w:type="dxa"/>
              <w:left w:w="102" w:type="dxa"/>
              <w:bottom w:w="102" w:type="dxa"/>
              <w:right w:w="62" w:type="dxa"/>
            </w:tcMar>
            <w:vAlign w:val="center"/>
          </w:tcPr>
          <w:p w14:paraId="6AA02B25" w14:textId="574D4DBC"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Отклонение частоты, отрицательное отклонение напряжения, положительное отклонение напряжения, суммарный коэффициент гармонической составляющей напряжения, коэффициент несимметрии напряжений по обратной последовательности, коэффициент несимметрии напряжений по нулевой последовательности</w:t>
            </w:r>
          </w:p>
        </w:tc>
        <w:tc>
          <w:tcPr>
            <w:tcW w:w="3440" w:type="dxa"/>
            <w:vMerge/>
            <w:vAlign w:val="center"/>
          </w:tcPr>
          <w:p w14:paraId="1DA40EB3" w14:textId="09405E5A" w:rsidR="00B562B8" w:rsidRPr="00235D83" w:rsidRDefault="00B562B8" w:rsidP="004F5260">
            <w:pPr>
              <w:contextualSpacing/>
              <w:jc w:val="center"/>
              <w:rPr>
                <w:rFonts w:cs="Times New Roman"/>
                <w:b/>
                <w:sz w:val="20"/>
                <w:szCs w:val="20"/>
              </w:rPr>
            </w:pPr>
          </w:p>
        </w:tc>
        <w:tc>
          <w:tcPr>
            <w:tcW w:w="1369" w:type="dxa"/>
            <w:vAlign w:val="center"/>
          </w:tcPr>
          <w:p w14:paraId="39D49DDA" w14:textId="5F76BB3D"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2CB89035" w14:textId="1604A7F5"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 xml:space="preserve">Электроэнергия в точке контроля: 603950, Нижний Новгород, </w:t>
            </w:r>
            <w:r w:rsidR="00644355">
              <w:rPr>
                <w:rFonts w:eastAsia="Times New Roman" w:cs="Times New Roman"/>
                <w:sz w:val="20"/>
                <w:szCs w:val="20"/>
                <w:lang w:eastAsia="ru-RU"/>
              </w:rPr>
              <w:br/>
            </w:r>
            <w:r w:rsidRPr="00235D83">
              <w:rPr>
                <w:rFonts w:eastAsia="Times New Roman" w:cs="Times New Roman"/>
                <w:sz w:val="20"/>
                <w:szCs w:val="20"/>
                <w:lang w:eastAsia="ru-RU"/>
              </w:rPr>
              <w:t>ул. Республиканская, 1.</w:t>
            </w:r>
          </w:p>
        </w:tc>
        <w:tc>
          <w:tcPr>
            <w:tcW w:w="1966" w:type="dxa"/>
            <w:tcMar>
              <w:top w:w="62" w:type="dxa"/>
              <w:left w:w="102" w:type="dxa"/>
              <w:bottom w:w="102" w:type="dxa"/>
              <w:right w:w="62" w:type="dxa"/>
            </w:tcMar>
            <w:vAlign w:val="center"/>
          </w:tcPr>
          <w:p w14:paraId="3F811D31" w14:textId="587B99DC"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1/51</w:t>
            </w:r>
            <w:r w:rsidRPr="00235D83">
              <w:rPr>
                <w:rFonts w:eastAsia="Times New Roman" w:cs="Times New Roman"/>
                <w:sz w:val="20"/>
                <w:szCs w:val="20"/>
                <w:lang w:eastAsia="ru-RU"/>
              </w:rPr>
              <w:br/>
              <w:t xml:space="preserve"> Сроки проведения: 3 - 4 квартал 2023 г.</w:t>
            </w:r>
          </w:p>
        </w:tc>
      </w:tr>
      <w:tr w:rsidR="00B562B8" w:rsidRPr="00235D83" w14:paraId="18512CB6" w14:textId="77777777" w:rsidTr="0069153E">
        <w:trPr>
          <w:cantSplit/>
          <w:trHeight w:val="20"/>
          <w:jc w:val="center"/>
        </w:trPr>
        <w:tc>
          <w:tcPr>
            <w:tcW w:w="458" w:type="dxa"/>
            <w:vAlign w:val="center"/>
          </w:tcPr>
          <w:p w14:paraId="41CF1FA8"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41FE48BF" w14:textId="1C5A8C0C"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длины. Меры длины концевые</w:t>
            </w:r>
          </w:p>
        </w:tc>
        <w:tc>
          <w:tcPr>
            <w:tcW w:w="3564" w:type="dxa"/>
            <w:tcMar>
              <w:top w:w="62" w:type="dxa"/>
              <w:left w:w="102" w:type="dxa"/>
              <w:bottom w:w="102" w:type="dxa"/>
              <w:right w:w="62" w:type="dxa"/>
            </w:tcMar>
            <w:vAlign w:val="center"/>
          </w:tcPr>
          <w:p w14:paraId="5339A39F" w14:textId="27F796F6"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срединной длины меры, неопределенность</w:t>
            </w:r>
          </w:p>
        </w:tc>
        <w:tc>
          <w:tcPr>
            <w:tcW w:w="3440" w:type="dxa"/>
            <w:vMerge w:val="restart"/>
            <w:vAlign w:val="center"/>
          </w:tcPr>
          <w:p w14:paraId="5C33457C" w14:textId="77777777" w:rsidR="006A1BF2"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ФБУ "Нижегородский ЦСМ"</w:t>
            </w:r>
          </w:p>
          <w:p w14:paraId="35FD88E1" w14:textId="77777777" w:rsidR="006A1BF2" w:rsidRDefault="006A1BF2" w:rsidP="006A1BF2">
            <w:pPr>
              <w:jc w:val="center"/>
              <w:rPr>
                <w:rFonts w:eastAsia="Times New Roman" w:cs="Times New Roman"/>
                <w:sz w:val="20"/>
                <w:szCs w:val="20"/>
                <w:lang w:eastAsia="ru-RU"/>
              </w:rPr>
            </w:pPr>
            <w:r w:rsidRPr="00805C74">
              <w:rPr>
                <w:rFonts w:cs="Times New Roman"/>
                <w:sz w:val="20"/>
                <w:szCs w:val="20"/>
              </w:rPr>
              <w:t xml:space="preserve">Аккредитован в национальной системе аккредитации: </w:t>
            </w:r>
            <w:r w:rsidRPr="00B562B8">
              <w:rPr>
                <w:rFonts w:eastAsia="Times New Roman" w:cs="Times New Roman"/>
                <w:sz w:val="20"/>
                <w:szCs w:val="20"/>
                <w:lang w:eastAsia="ru-RU"/>
              </w:rPr>
              <w:t>RA.RU.430286.</w:t>
            </w:r>
          </w:p>
          <w:p w14:paraId="5A78E99E" w14:textId="524555AB" w:rsidR="006A1BF2" w:rsidRPr="003B4C7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 xml:space="preserve">603950, Нижний Новгород, </w:t>
            </w:r>
            <w:r w:rsidR="00644355">
              <w:rPr>
                <w:rFonts w:eastAsia="Times New Roman" w:cs="Times New Roman"/>
                <w:sz w:val="20"/>
                <w:szCs w:val="20"/>
                <w:lang w:eastAsia="ru-RU"/>
              </w:rPr>
              <w:br/>
            </w:r>
            <w:r w:rsidRPr="00235D83">
              <w:rPr>
                <w:rFonts w:eastAsia="Times New Roman" w:cs="Times New Roman"/>
                <w:sz w:val="20"/>
                <w:szCs w:val="20"/>
                <w:lang w:eastAsia="ru-RU"/>
              </w:rPr>
              <w:t xml:space="preserve">ул. Республиканская, 1. </w:t>
            </w:r>
            <w:hyperlink r:id="rId183" w:history="1">
              <w:r w:rsidRPr="003B4C73">
                <w:rPr>
                  <w:rStyle w:val="a5"/>
                  <w:rFonts w:cs="Times New Roman"/>
                  <w:color w:val="auto"/>
                  <w:sz w:val="20"/>
                  <w:szCs w:val="20"/>
                  <w:u w:val="none"/>
                  <w:lang w:eastAsia="ru-RU"/>
                </w:rPr>
                <w:t>https://www.nncsm.ru/</w:t>
              </w:r>
            </w:hyperlink>
          </w:p>
          <w:p w14:paraId="6BA72FFB"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Горбачев Петр Андреевич</w:t>
            </w:r>
          </w:p>
          <w:p w14:paraId="07E8AB5F"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val="en-US" w:eastAsia="ru-RU"/>
              </w:rPr>
              <w:t>E</w:t>
            </w:r>
            <w:r w:rsidRPr="00235D83">
              <w:rPr>
                <w:rFonts w:eastAsia="Times New Roman" w:cs="Times New Roman"/>
                <w:sz w:val="20"/>
                <w:szCs w:val="20"/>
                <w:lang w:eastAsia="ru-RU"/>
              </w:rPr>
              <w:t>-</w:t>
            </w:r>
            <w:r w:rsidRPr="00235D83">
              <w:rPr>
                <w:rFonts w:eastAsia="Times New Roman" w:cs="Times New Roman"/>
                <w:sz w:val="20"/>
                <w:szCs w:val="20"/>
                <w:lang w:val="en-US" w:eastAsia="ru-RU"/>
              </w:rPr>
              <w:t>mail</w:t>
            </w:r>
            <w:r w:rsidRPr="00235D83">
              <w:rPr>
                <w:rFonts w:eastAsia="Times New Roman" w:cs="Times New Roman"/>
                <w:sz w:val="20"/>
                <w:szCs w:val="20"/>
                <w:lang w:eastAsia="ru-RU"/>
              </w:rPr>
              <w:t xml:space="preserve">: </w:t>
            </w:r>
            <w:r w:rsidRPr="00235D83">
              <w:rPr>
                <w:rFonts w:eastAsia="Times New Roman" w:cs="Times New Roman"/>
                <w:sz w:val="20"/>
                <w:szCs w:val="20"/>
                <w:lang w:val="en-US" w:eastAsia="ru-RU"/>
              </w:rPr>
              <w:t>gorbachev</w:t>
            </w:r>
            <w:r w:rsidRPr="00235D83">
              <w:rPr>
                <w:rFonts w:eastAsia="Times New Roman" w:cs="Times New Roman"/>
                <w:sz w:val="20"/>
                <w:szCs w:val="20"/>
                <w:lang w:eastAsia="ru-RU"/>
              </w:rPr>
              <w:t>@</w:t>
            </w:r>
            <w:r w:rsidRPr="00235D83">
              <w:rPr>
                <w:rFonts w:eastAsia="Times New Roman" w:cs="Times New Roman"/>
                <w:sz w:val="20"/>
                <w:szCs w:val="20"/>
                <w:lang w:val="en-US" w:eastAsia="ru-RU"/>
              </w:rPr>
              <w:t>nncsm</w:t>
            </w:r>
            <w:r w:rsidRPr="00235D83">
              <w:rPr>
                <w:rFonts w:eastAsia="Times New Roman" w:cs="Times New Roman"/>
                <w:sz w:val="20"/>
                <w:szCs w:val="20"/>
                <w:lang w:eastAsia="ru-RU"/>
              </w:rPr>
              <w:t>.</w:t>
            </w:r>
            <w:r w:rsidRPr="00235D83">
              <w:rPr>
                <w:rFonts w:eastAsia="Times New Roman" w:cs="Times New Roman"/>
                <w:sz w:val="20"/>
                <w:szCs w:val="20"/>
                <w:lang w:val="en-US" w:eastAsia="ru-RU"/>
              </w:rPr>
              <w:t>ru</w:t>
            </w:r>
          </w:p>
          <w:p w14:paraId="6546FB9A" w14:textId="0403004E" w:rsidR="00B562B8" w:rsidRPr="00235D83" w:rsidRDefault="006A1BF2" w:rsidP="006A1BF2">
            <w:pPr>
              <w:contextualSpacing/>
              <w:jc w:val="center"/>
              <w:rPr>
                <w:rFonts w:cs="Times New Roman"/>
                <w:b/>
                <w:sz w:val="20"/>
                <w:szCs w:val="20"/>
              </w:rPr>
            </w:pPr>
            <w:r w:rsidRPr="00235D83">
              <w:rPr>
                <w:rFonts w:eastAsia="Times New Roman" w:cs="Times New Roman"/>
                <w:sz w:val="20"/>
                <w:szCs w:val="20"/>
                <w:lang w:eastAsia="ru-RU"/>
              </w:rPr>
              <w:t xml:space="preserve">Тел. </w:t>
            </w:r>
            <w:r w:rsidRPr="00235D83">
              <w:rPr>
                <w:rFonts w:eastAsia="Times New Roman" w:cs="Times New Roman"/>
                <w:sz w:val="20"/>
                <w:szCs w:val="20"/>
                <w:lang w:val="en-US" w:eastAsia="ru-RU"/>
              </w:rPr>
              <w:t xml:space="preserve">8-800-200-22-14 </w:t>
            </w:r>
            <w:r w:rsidRPr="00235D83">
              <w:rPr>
                <w:rFonts w:eastAsia="Times New Roman" w:cs="Times New Roman"/>
                <w:sz w:val="20"/>
                <w:szCs w:val="20"/>
                <w:lang w:eastAsia="ru-RU"/>
              </w:rPr>
              <w:t>доб</w:t>
            </w:r>
            <w:r w:rsidRPr="00235D83">
              <w:rPr>
                <w:rFonts w:eastAsia="Times New Roman" w:cs="Times New Roman"/>
                <w:sz w:val="20"/>
                <w:szCs w:val="20"/>
                <w:lang w:val="en-US" w:eastAsia="ru-RU"/>
              </w:rPr>
              <w:t>. 316</w:t>
            </w:r>
          </w:p>
        </w:tc>
        <w:tc>
          <w:tcPr>
            <w:tcW w:w="1369" w:type="dxa"/>
            <w:vAlign w:val="center"/>
          </w:tcPr>
          <w:p w14:paraId="6F2F31E9" w14:textId="17606304"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67C34D5E" w14:textId="6BA2D3D9"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Мера длины концевая плоскопараллельная</w:t>
            </w:r>
            <w:r w:rsidRPr="00235D83">
              <w:rPr>
                <w:rFonts w:eastAsia="Times New Roman" w:cs="Times New Roman"/>
                <w:sz w:val="20"/>
                <w:szCs w:val="20"/>
                <w:lang w:eastAsia="ru-RU"/>
              </w:rPr>
              <w:br/>
              <w:t>Масса с упаковкой 0,155 кг</w:t>
            </w:r>
          </w:p>
          <w:p w14:paraId="4A7C02D6"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Габариты с упаковкой, мм (165х85х70)</w:t>
            </w:r>
          </w:p>
          <w:p w14:paraId="1285B6F8" w14:textId="60A60DC3"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Объем 0,001 м</w:t>
            </w:r>
            <w:r w:rsidRPr="00235D83">
              <w:rPr>
                <w:rFonts w:eastAsia="Times New Roman" w:cs="Times New Roman"/>
                <w:sz w:val="20"/>
                <w:szCs w:val="20"/>
                <w:vertAlign w:val="superscript"/>
                <w:lang w:eastAsia="ru-RU"/>
              </w:rPr>
              <w:t>3</w:t>
            </w:r>
          </w:p>
          <w:p w14:paraId="009AB83A" w14:textId="2EC8F8CC"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Упаковка: картонный короб</w:t>
            </w:r>
          </w:p>
        </w:tc>
        <w:tc>
          <w:tcPr>
            <w:tcW w:w="1966" w:type="dxa"/>
            <w:tcMar>
              <w:top w:w="62" w:type="dxa"/>
              <w:left w:w="102" w:type="dxa"/>
              <w:bottom w:w="102" w:type="dxa"/>
              <w:right w:w="62" w:type="dxa"/>
            </w:tcMar>
            <w:vAlign w:val="center"/>
          </w:tcPr>
          <w:p w14:paraId="4A9A30DB" w14:textId="6EFD867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1/04</w:t>
            </w:r>
            <w:r w:rsidRPr="00235D83">
              <w:rPr>
                <w:rFonts w:eastAsia="Times New Roman" w:cs="Times New Roman"/>
                <w:sz w:val="20"/>
                <w:szCs w:val="20"/>
                <w:lang w:eastAsia="ru-RU"/>
              </w:rPr>
              <w:br/>
              <w:t xml:space="preserve"> Сроки проведения: 3 - 4 квартал 2023 г.</w:t>
            </w:r>
          </w:p>
        </w:tc>
      </w:tr>
      <w:tr w:rsidR="00B562B8" w:rsidRPr="00235D83" w14:paraId="08426BF4" w14:textId="77777777" w:rsidTr="0069153E">
        <w:trPr>
          <w:cantSplit/>
          <w:trHeight w:val="20"/>
          <w:jc w:val="center"/>
        </w:trPr>
        <w:tc>
          <w:tcPr>
            <w:tcW w:w="458" w:type="dxa"/>
            <w:vAlign w:val="center"/>
          </w:tcPr>
          <w:p w14:paraId="29390704"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0BCEDE87" w14:textId="58BB6FF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массы</w:t>
            </w:r>
          </w:p>
        </w:tc>
        <w:tc>
          <w:tcPr>
            <w:tcW w:w="3564" w:type="dxa"/>
            <w:tcMar>
              <w:top w:w="62" w:type="dxa"/>
              <w:left w:w="102" w:type="dxa"/>
              <w:bottom w:w="102" w:type="dxa"/>
              <w:right w:w="62" w:type="dxa"/>
            </w:tcMar>
            <w:vAlign w:val="center"/>
          </w:tcPr>
          <w:p w14:paraId="1A3B8BC1" w14:textId="7BF29DF2"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796D331E" w14:textId="6D2ABE21" w:rsidR="00B562B8" w:rsidRPr="00235D83" w:rsidRDefault="00B562B8" w:rsidP="004F5260">
            <w:pPr>
              <w:contextualSpacing/>
              <w:jc w:val="center"/>
              <w:rPr>
                <w:rFonts w:cs="Times New Roman"/>
                <w:b/>
                <w:sz w:val="20"/>
                <w:szCs w:val="20"/>
              </w:rPr>
            </w:pPr>
          </w:p>
        </w:tc>
        <w:tc>
          <w:tcPr>
            <w:tcW w:w="1369" w:type="dxa"/>
            <w:vAlign w:val="center"/>
          </w:tcPr>
          <w:p w14:paraId="6D4EF517" w14:textId="13A19522"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091D627A" w14:textId="38E2FC1D" w:rsidR="00B562B8" w:rsidRPr="00235D83" w:rsidRDefault="00B562B8" w:rsidP="004F5260">
            <w:pPr>
              <w:contextualSpacing/>
              <w:jc w:val="center"/>
              <w:rPr>
                <w:rFonts w:cs="Times New Roman"/>
                <w:b/>
                <w:sz w:val="20"/>
                <w:szCs w:val="20"/>
              </w:rPr>
            </w:pPr>
            <w:r w:rsidRPr="00235D83">
              <w:rPr>
                <w:rFonts w:cs="Times New Roman"/>
                <w:sz w:val="20"/>
                <w:szCs w:val="20"/>
              </w:rPr>
              <w:t>Гиря калибровочная 1 кг F1</w:t>
            </w:r>
            <w:r w:rsidRPr="00235D83">
              <w:rPr>
                <w:rFonts w:cs="Times New Roman"/>
                <w:sz w:val="20"/>
                <w:szCs w:val="20"/>
              </w:rPr>
              <w:br/>
              <w:t>Масса с упаковкой:1,2 кг</w:t>
            </w:r>
            <w:r w:rsidRPr="00235D83">
              <w:rPr>
                <w:rFonts w:cs="Times New Roman"/>
                <w:sz w:val="20"/>
                <w:szCs w:val="20"/>
              </w:rPr>
              <w:br/>
              <w:t>габариты с упаковкой, см:13х12х14</w:t>
            </w:r>
          </w:p>
        </w:tc>
        <w:tc>
          <w:tcPr>
            <w:tcW w:w="1966" w:type="dxa"/>
            <w:tcMar>
              <w:top w:w="62" w:type="dxa"/>
              <w:left w:w="102" w:type="dxa"/>
              <w:bottom w:w="102" w:type="dxa"/>
              <w:right w:w="62" w:type="dxa"/>
            </w:tcMar>
            <w:vAlign w:val="center"/>
          </w:tcPr>
          <w:p w14:paraId="4757A42F" w14:textId="76EEB84D"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1/17</w:t>
            </w:r>
            <w:r w:rsidRPr="00235D83">
              <w:rPr>
                <w:rFonts w:eastAsia="Times New Roman" w:cs="Times New Roman"/>
                <w:sz w:val="20"/>
                <w:szCs w:val="20"/>
                <w:lang w:eastAsia="ru-RU"/>
              </w:rPr>
              <w:br/>
              <w:t xml:space="preserve"> Сроки проведения: 3 - 4 квартал 2023 г.</w:t>
            </w:r>
          </w:p>
        </w:tc>
      </w:tr>
      <w:tr w:rsidR="00B562B8" w:rsidRPr="00235D83" w14:paraId="1E70F491" w14:textId="77777777" w:rsidTr="0069153E">
        <w:trPr>
          <w:cantSplit/>
          <w:trHeight w:val="20"/>
          <w:jc w:val="center"/>
        </w:trPr>
        <w:tc>
          <w:tcPr>
            <w:tcW w:w="458" w:type="dxa"/>
            <w:vAlign w:val="center"/>
          </w:tcPr>
          <w:p w14:paraId="7734310D"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84AAF84" w14:textId="29C42FA1"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массы</w:t>
            </w:r>
          </w:p>
        </w:tc>
        <w:tc>
          <w:tcPr>
            <w:tcW w:w="3564" w:type="dxa"/>
            <w:tcMar>
              <w:top w:w="62" w:type="dxa"/>
              <w:left w:w="102" w:type="dxa"/>
              <w:bottom w:w="102" w:type="dxa"/>
              <w:right w:w="62" w:type="dxa"/>
            </w:tcMar>
            <w:vAlign w:val="center"/>
          </w:tcPr>
          <w:p w14:paraId="543C3517" w14:textId="7F2D652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24CDA0E7" w14:textId="09F9C3E3" w:rsidR="00B562B8" w:rsidRPr="00235D83" w:rsidRDefault="00B562B8" w:rsidP="004F5260">
            <w:pPr>
              <w:contextualSpacing/>
              <w:jc w:val="center"/>
              <w:rPr>
                <w:rFonts w:cs="Times New Roman"/>
                <w:b/>
                <w:sz w:val="20"/>
                <w:szCs w:val="20"/>
              </w:rPr>
            </w:pPr>
          </w:p>
        </w:tc>
        <w:tc>
          <w:tcPr>
            <w:tcW w:w="1369" w:type="dxa"/>
            <w:vAlign w:val="center"/>
          </w:tcPr>
          <w:p w14:paraId="7FA286D2" w14:textId="60B5F76A"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3FE18954"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Весы ВП 5200 (из состава КПГВП)</w:t>
            </w:r>
          </w:p>
          <w:p w14:paraId="4A5E43F7"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Масса с упаковкой 10 кг</w:t>
            </w:r>
          </w:p>
          <w:p w14:paraId="191B1C61" w14:textId="1D623C84"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Габариты с упаковкой 41х21х34 см, упаковка: чемодан-контейнер</w:t>
            </w:r>
          </w:p>
        </w:tc>
        <w:tc>
          <w:tcPr>
            <w:tcW w:w="1966" w:type="dxa"/>
            <w:tcMar>
              <w:top w:w="62" w:type="dxa"/>
              <w:left w:w="102" w:type="dxa"/>
              <w:bottom w:w="102" w:type="dxa"/>
              <w:right w:w="62" w:type="dxa"/>
            </w:tcMar>
            <w:vAlign w:val="center"/>
          </w:tcPr>
          <w:p w14:paraId="401C72E8" w14:textId="5CB84900"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1/54</w:t>
            </w:r>
            <w:r w:rsidRPr="00235D83">
              <w:rPr>
                <w:rFonts w:eastAsia="Times New Roman" w:cs="Times New Roman"/>
                <w:sz w:val="20"/>
                <w:szCs w:val="20"/>
                <w:lang w:eastAsia="ru-RU"/>
              </w:rPr>
              <w:br/>
              <w:t xml:space="preserve"> Сроки проведения: 3 - 4 квартал 2023 г.</w:t>
            </w:r>
          </w:p>
        </w:tc>
      </w:tr>
      <w:tr w:rsidR="00B562B8" w:rsidRPr="00235D83" w14:paraId="35AC960F" w14:textId="77777777" w:rsidTr="0069153E">
        <w:trPr>
          <w:cantSplit/>
          <w:trHeight w:val="20"/>
          <w:jc w:val="center"/>
        </w:trPr>
        <w:tc>
          <w:tcPr>
            <w:tcW w:w="458" w:type="dxa"/>
            <w:vAlign w:val="center"/>
          </w:tcPr>
          <w:p w14:paraId="6E6320AF"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6BE9DAC0" w14:textId="6663EA7C"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крутящего момента силы</w:t>
            </w:r>
          </w:p>
        </w:tc>
        <w:tc>
          <w:tcPr>
            <w:tcW w:w="3564" w:type="dxa"/>
            <w:tcMar>
              <w:top w:w="62" w:type="dxa"/>
              <w:left w:w="102" w:type="dxa"/>
              <w:bottom w:w="102" w:type="dxa"/>
              <w:right w:w="62" w:type="dxa"/>
            </w:tcMar>
            <w:vAlign w:val="center"/>
          </w:tcPr>
          <w:p w14:paraId="0579D74A" w14:textId="2C1987F2"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restart"/>
            <w:vAlign w:val="center"/>
          </w:tcPr>
          <w:p w14:paraId="702607F2" w14:textId="77777777" w:rsidR="006A1BF2"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ФБУ "Нижегородский ЦСМ"</w:t>
            </w:r>
          </w:p>
          <w:p w14:paraId="7E0BC6CC" w14:textId="77777777" w:rsidR="006A1BF2" w:rsidRDefault="006A1BF2" w:rsidP="006A1BF2">
            <w:pPr>
              <w:jc w:val="center"/>
              <w:rPr>
                <w:rFonts w:eastAsia="Times New Roman" w:cs="Times New Roman"/>
                <w:sz w:val="20"/>
                <w:szCs w:val="20"/>
                <w:lang w:eastAsia="ru-RU"/>
              </w:rPr>
            </w:pPr>
            <w:r w:rsidRPr="00805C74">
              <w:rPr>
                <w:rFonts w:cs="Times New Roman"/>
                <w:sz w:val="20"/>
                <w:szCs w:val="20"/>
              </w:rPr>
              <w:t xml:space="preserve">Аккредитован в национальной системе аккредитации: </w:t>
            </w:r>
            <w:r w:rsidRPr="00B562B8">
              <w:rPr>
                <w:rFonts w:eastAsia="Times New Roman" w:cs="Times New Roman"/>
                <w:sz w:val="20"/>
                <w:szCs w:val="20"/>
                <w:lang w:eastAsia="ru-RU"/>
              </w:rPr>
              <w:t>RA.RU.430286.</w:t>
            </w:r>
          </w:p>
          <w:p w14:paraId="24D68901" w14:textId="6F296FF4" w:rsidR="006A1BF2" w:rsidRPr="003B4C7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 xml:space="preserve">603950, Нижний Новгород, </w:t>
            </w:r>
            <w:r w:rsidR="00A918D1">
              <w:rPr>
                <w:rFonts w:eastAsia="Times New Roman" w:cs="Times New Roman"/>
                <w:sz w:val="20"/>
                <w:szCs w:val="20"/>
                <w:lang w:eastAsia="ru-RU"/>
              </w:rPr>
              <w:br/>
            </w:r>
            <w:r w:rsidRPr="00235D83">
              <w:rPr>
                <w:rFonts w:eastAsia="Times New Roman" w:cs="Times New Roman"/>
                <w:sz w:val="20"/>
                <w:szCs w:val="20"/>
                <w:lang w:eastAsia="ru-RU"/>
              </w:rPr>
              <w:t xml:space="preserve">ул. Республиканская, 1. </w:t>
            </w:r>
            <w:hyperlink r:id="rId184" w:history="1">
              <w:r w:rsidRPr="003B4C73">
                <w:rPr>
                  <w:rStyle w:val="a5"/>
                  <w:rFonts w:cs="Times New Roman"/>
                  <w:color w:val="auto"/>
                  <w:sz w:val="20"/>
                  <w:szCs w:val="20"/>
                  <w:u w:val="none"/>
                  <w:lang w:eastAsia="ru-RU"/>
                </w:rPr>
                <w:t>https://www.nncsm.ru/</w:t>
              </w:r>
            </w:hyperlink>
          </w:p>
          <w:p w14:paraId="5552BFCE"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Горбачев Петр Андреевич</w:t>
            </w:r>
          </w:p>
          <w:p w14:paraId="629536DF"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val="en-US" w:eastAsia="ru-RU"/>
              </w:rPr>
              <w:t>E</w:t>
            </w:r>
            <w:r w:rsidRPr="00235D83">
              <w:rPr>
                <w:rFonts w:eastAsia="Times New Roman" w:cs="Times New Roman"/>
                <w:sz w:val="20"/>
                <w:szCs w:val="20"/>
                <w:lang w:eastAsia="ru-RU"/>
              </w:rPr>
              <w:t>-</w:t>
            </w:r>
            <w:r w:rsidRPr="00235D83">
              <w:rPr>
                <w:rFonts w:eastAsia="Times New Roman" w:cs="Times New Roman"/>
                <w:sz w:val="20"/>
                <w:szCs w:val="20"/>
                <w:lang w:val="en-US" w:eastAsia="ru-RU"/>
              </w:rPr>
              <w:t>mail</w:t>
            </w:r>
            <w:r w:rsidRPr="00235D83">
              <w:rPr>
                <w:rFonts w:eastAsia="Times New Roman" w:cs="Times New Roman"/>
                <w:sz w:val="20"/>
                <w:szCs w:val="20"/>
                <w:lang w:eastAsia="ru-RU"/>
              </w:rPr>
              <w:t xml:space="preserve">: </w:t>
            </w:r>
            <w:r w:rsidRPr="00235D83">
              <w:rPr>
                <w:rFonts w:eastAsia="Times New Roman" w:cs="Times New Roman"/>
                <w:sz w:val="20"/>
                <w:szCs w:val="20"/>
                <w:lang w:val="en-US" w:eastAsia="ru-RU"/>
              </w:rPr>
              <w:t>gorbachev</w:t>
            </w:r>
            <w:r w:rsidRPr="00235D83">
              <w:rPr>
                <w:rFonts w:eastAsia="Times New Roman" w:cs="Times New Roman"/>
                <w:sz w:val="20"/>
                <w:szCs w:val="20"/>
                <w:lang w:eastAsia="ru-RU"/>
              </w:rPr>
              <w:t>@</w:t>
            </w:r>
            <w:r w:rsidRPr="00235D83">
              <w:rPr>
                <w:rFonts w:eastAsia="Times New Roman" w:cs="Times New Roman"/>
                <w:sz w:val="20"/>
                <w:szCs w:val="20"/>
                <w:lang w:val="en-US" w:eastAsia="ru-RU"/>
              </w:rPr>
              <w:t>nncsm</w:t>
            </w:r>
            <w:r w:rsidRPr="00235D83">
              <w:rPr>
                <w:rFonts w:eastAsia="Times New Roman" w:cs="Times New Roman"/>
                <w:sz w:val="20"/>
                <w:szCs w:val="20"/>
                <w:lang w:eastAsia="ru-RU"/>
              </w:rPr>
              <w:t>.</w:t>
            </w:r>
            <w:r w:rsidRPr="00235D83">
              <w:rPr>
                <w:rFonts w:eastAsia="Times New Roman" w:cs="Times New Roman"/>
                <w:sz w:val="20"/>
                <w:szCs w:val="20"/>
                <w:lang w:val="en-US" w:eastAsia="ru-RU"/>
              </w:rPr>
              <w:t>ru</w:t>
            </w:r>
          </w:p>
          <w:p w14:paraId="2E44D5C6" w14:textId="1166FE94" w:rsidR="00B562B8" w:rsidRPr="00235D83" w:rsidRDefault="006A1BF2" w:rsidP="006A1BF2">
            <w:pPr>
              <w:contextualSpacing/>
              <w:jc w:val="center"/>
              <w:rPr>
                <w:rFonts w:cs="Times New Roman"/>
                <w:b/>
                <w:sz w:val="20"/>
                <w:szCs w:val="20"/>
              </w:rPr>
            </w:pPr>
            <w:r w:rsidRPr="00235D83">
              <w:rPr>
                <w:rFonts w:eastAsia="Times New Roman" w:cs="Times New Roman"/>
                <w:sz w:val="20"/>
                <w:szCs w:val="20"/>
                <w:lang w:eastAsia="ru-RU"/>
              </w:rPr>
              <w:t xml:space="preserve">Тел. </w:t>
            </w:r>
            <w:r w:rsidRPr="00235D83">
              <w:rPr>
                <w:rFonts w:eastAsia="Times New Roman" w:cs="Times New Roman"/>
                <w:sz w:val="20"/>
                <w:szCs w:val="20"/>
                <w:lang w:val="en-US" w:eastAsia="ru-RU"/>
              </w:rPr>
              <w:t xml:space="preserve">8-800-200-22-14 </w:t>
            </w:r>
            <w:r w:rsidRPr="00235D83">
              <w:rPr>
                <w:rFonts w:eastAsia="Times New Roman" w:cs="Times New Roman"/>
                <w:sz w:val="20"/>
                <w:szCs w:val="20"/>
                <w:lang w:eastAsia="ru-RU"/>
              </w:rPr>
              <w:t>доб</w:t>
            </w:r>
            <w:r w:rsidRPr="00235D83">
              <w:rPr>
                <w:rFonts w:eastAsia="Times New Roman" w:cs="Times New Roman"/>
                <w:sz w:val="20"/>
                <w:szCs w:val="20"/>
                <w:lang w:val="en-US" w:eastAsia="ru-RU"/>
              </w:rPr>
              <w:t>. 316</w:t>
            </w:r>
          </w:p>
        </w:tc>
        <w:tc>
          <w:tcPr>
            <w:tcW w:w="1369" w:type="dxa"/>
            <w:vAlign w:val="center"/>
          </w:tcPr>
          <w:p w14:paraId="21C9E6FF" w14:textId="50650AC2"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59AF84D9" w14:textId="4F5AA41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Ключ динамометрический электронный Holex 655345, модификация 655345 135, рег. №52243-12</w:t>
            </w:r>
            <w:r w:rsidRPr="00235D83">
              <w:rPr>
                <w:rFonts w:eastAsia="Times New Roman" w:cs="Times New Roman"/>
                <w:sz w:val="20"/>
                <w:szCs w:val="20"/>
                <w:lang w:eastAsia="ru-RU"/>
              </w:rPr>
              <w:br/>
              <w:t xml:space="preserve">Масса с упаковкой 3,0 кг. </w:t>
            </w:r>
            <w:r w:rsidRPr="00235D83">
              <w:rPr>
                <w:rFonts w:eastAsia="Times New Roman" w:cs="Times New Roman"/>
                <w:sz w:val="20"/>
                <w:szCs w:val="20"/>
                <w:lang w:eastAsia="ru-RU"/>
              </w:rPr>
              <w:br/>
              <w:t>Габариты с упаковкой, м (0,5х0,2х0,1)</w:t>
            </w:r>
            <w:r w:rsidRPr="00235D83">
              <w:rPr>
                <w:rFonts w:eastAsia="Times New Roman" w:cs="Times New Roman"/>
                <w:sz w:val="20"/>
                <w:szCs w:val="20"/>
                <w:lang w:eastAsia="ru-RU"/>
              </w:rPr>
              <w:br/>
              <w:t>Объем 0,01 м</w:t>
            </w:r>
            <w:r w:rsidRPr="00235D83">
              <w:rPr>
                <w:rFonts w:eastAsia="Times New Roman" w:cs="Times New Roman"/>
                <w:sz w:val="20"/>
                <w:szCs w:val="20"/>
                <w:vertAlign w:val="superscript"/>
                <w:lang w:eastAsia="ru-RU"/>
              </w:rPr>
              <w:t>3</w:t>
            </w:r>
            <w:r w:rsidRPr="00235D83">
              <w:rPr>
                <w:rFonts w:eastAsia="Times New Roman" w:cs="Times New Roman"/>
                <w:sz w:val="20"/>
                <w:szCs w:val="20"/>
                <w:lang w:eastAsia="ru-RU"/>
              </w:rPr>
              <w:br/>
              <w:t>Упаковка: картонный короб</w:t>
            </w:r>
          </w:p>
        </w:tc>
        <w:tc>
          <w:tcPr>
            <w:tcW w:w="1966" w:type="dxa"/>
            <w:tcMar>
              <w:top w:w="62" w:type="dxa"/>
              <w:left w:w="102" w:type="dxa"/>
              <w:bottom w:w="102" w:type="dxa"/>
              <w:right w:w="62" w:type="dxa"/>
            </w:tcMar>
            <w:vAlign w:val="center"/>
          </w:tcPr>
          <w:p w14:paraId="3D886C39" w14:textId="63570576"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1/25</w:t>
            </w:r>
            <w:r w:rsidRPr="00235D83">
              <w:rPr>
                <w:rFonts w:eastAsia="Times New Roman" w:cs="Times New Roman"/>
                <w:sz w:val="20"/>
                <w:szCs w:val="20"/>
                <w:lang w:eastAsia="ru-RU"/>
              </w:rPr>
              <w:br/>
              <w:t xml:space="preserve"> Сроки проведения: 3 - 4 квартал 2023 г.</w:t>
            </w:r>
          </w:p>
        </w:tc>
      </w:tr>
      <w:tr w:rsidR="00B562B8" w:rsidRPr="00235D83" w14:paraId="48F030C6" w14:textId="77777777" w:rsidTr="0069153E">
        <w:trPr>
          <w:cantSplit/>
          <w:trHeight w:val="20"/>
          <w:jc w:val="center"/>
        </w:trPr>
        <w:tc>
          <w:tcPr>
            <w:tcW w:w="458" w:type="dxa"/>
            <w:vAlign w:val="center"/>
          </w:tcPr>
          <w:p w14:paraId="39057EA3"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22D80E1B" w14:textId="22277D53"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объемного расхода жидкости (кроме нефти и нефтепродуктов)</w:t>
            </w:r>
          </w:p>
        </w:tc>
        <w:tc>
          <w:tcPr>
            <w:tcW w:w="3564" w:type="dxa"/>
            <w:tcMar>
              <w:top w:w="62" w:type="dxa"/>
              <w:left w:w="102" w:type="dxa"/>
              <w:bottom w:w="102" w:type="dxa"/>
              <w:right w:w="62" w:type="dxa"/>
            </w:tcMar>
            <w:vAlign w:val="center"/>
          </w:tcPr>
          <w:p w14:paraId="55A1E1F2" w14:textId="7AA3762F"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3E65ED56" w14:textId="46B0CFD1" w:rsidR="00B562B8" w:rsidRPr="00235D83" w:rsidRDefault="00B562B8" w:rsidP="004F5260">
            <w:pPr>
              <w:contextualSpacing/>
              <w:jc w:val="center"/>
              <w:rPr>
                <w:rFonts w:cs="Times New Roman"/>
                <w:b/>
                <w:sz w:val="20"/>
                <w:szCs w:val="20"/>
              </w:rPr>
            </w:pPr>
          </w:p>
        </w:tc>
        <w:tc>
          <w:tcPr>
            <w:tcW w:w="1369" w:type="dxa"/>
            <w:vAlign w:val="center"/>
          </w:tcPr>
          <w:p w14:paraId="674ECFB6" w14:textId="2DB6BEB4"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5583604B" w14:textId="56BEC167" w:rsidR="00B562B8" w:rsidRPr="00235D83" w:rsidRDefault="00B562B8" w:rsidP="004F5260">
            <w:pPr>
              <w:contextualSpacing/>
              <w:jc w:val="center"/>
              <w:rPr>
                <w:rFonts w:cs="Times New Roman"/>
                <w:b/>
                <w:sz w:val="20"/>
                <w:szCs w:val="20"/>
              </w:rPr>
            </w:pPr>
            <w:r w:rsidRPr="00235D83">
              <w:rPr>
                <w:rFonts w:cs="Times New Roman"/>
                <w:sz w:val="20"/>
                <w:szCs w:val="20"/>
              </w:rPr>
              <w:t xml:space="preserve">Расходомер электромагнитный OPTIFLUX 5300С, рег.№ 29446-05 </w:t>
            </w:r>
            <w:r w:rsidRPr="00235D83">
              <w:rPr>
                <w:rFonts w:cs="Times New Roman"/>
                <w:sz w:val="20"/>
                <w:szCs w:val="20"/>
              </w:rPr>
              <w:br/>
            </w:r>
            <w:r w:rsidRPr="00235D83">
              <w:rPr>
                <w:rFonts w:eastAsia="Times New Roman" w:cs="Times New Roman"/>
                <w:sz w:val="20"/>
                <w:szCs w:val="20"/>
                <w:lang w:eastAsia="ru-RU"/>
              </w:rPr>
              <w:t xml:space="preserve">Масса с упаковкой </w:t>
            </w:r>
            <w:r w:rsidRPr="00235D83">
              <w:rPr>
                <w:rFonts w:cs="Times New Roman"/>
                <w:sz w:val="20"/>
                <w:szCs w:val="20"/>
              </w:rPr>
              <w:t xml:space="preserve">12 кг. </w:t>
            </w:r>
            <w:r w:rsidRPr="00235D83">
              <w:rPr>
                <w:rFonts w:cs="Times New Roman"/>
                <w:sz w:val="20"/>
                <w:szCs w:val="20"/>
              </w:rPr>
              <w:br/>
              <w:t>Габариты с упаковкой, см (55х43х35)</w:t>
            </w:r>
            <w:r w:rsidRPr="00235D83">
              <w:rPr>
                <w:rFonts w:cs="Times New Roman"/>
                <w:sz w:val="20"/>
                <w:szCs w:val="20"/>
              </w:rPr>
              <w:br/>
              <w:t>Объем 0,083 м</w:t>
            </w:r>
            <w:r w:rsidRPr="00235D83">
              <w:rPr>
                <w:rFonts w:cs="Times New Roman"/>
                <w:sz w:val="20"/>
                <w:szCs w:val="20"/>
                <w:vertAlign w:val="superscript"/>
              </w:rPr>
              <w:t>3</w:t>
            </w:r>
          </w:p>
        </w:tc>
        <w:tc>
          <w:tcPr>
            <w:tcW w:w="1966" w:type="dxa"/>
            <w:tcMar>
              <w:top w:w="62" w:type="dxa"/>
              <w:left w:w="102" w:type="dxa"/>
              <w:bottom w:w="102" w:type="dxa"/>
              <w:right w:w="62" w:type="dxa"/>
            </w:tcMar>
            <w:vAlign w:val="center"/>
          </w:tcPr>
          <w:p w14:paraId="2C11FBA8" w14:textId="6F0E673A" w:rsidR="00B562B8" w:rsidRPr="00235D83" w:rsidRDefault="00B562B8" w:rsidP="004F5260">
            <w:pPr>
              <w:contextualSpacing/>
              <w:jc w:val="center"/>
              <w:rPr>
                <w:rFonts w:cs="Times New Roman"/>
                <w:b/>
                <w:sz w:val="20"/>
                <w:szCs w:val="20"/>
              </w:rPr>
            </w:pPr>
            <w:r w:rsidRPr="00235D83">
              <w:rPr>
                <w:rFonts w:cs="Times New Roman"/>
                <w:sz w:val="20"/>
                <w:szCs w:val="20"/>
              </w:rPr>
              <w:t>Индекс программы проверки квалификации 1/49</w:t>
            </w:r>
            <w:r w:rsidRPr="00235D83">
              <w:rPr>
                <w:rFonts w:cs="Times New Roman"/>
                <w:sz w:val="20"/>
                <w:szCs w:val="20"/>
              </w:rPr>
              <w:br/>
              <w:t xml:space="preserve"> Сроки проведения: 3 - 4 квартал 2023 г.</w:t>
            </w:r>
          </w:p>
        </w:tc>
      </w:tr>
      <w:tr w:rsidR="00B562B8" w:rsidRPr="00235D83" w14:paraId="3D6AC36B" w14:textId="77777777" w:rsidTr="0069153E">
        <w:trPr>
          <w:cantSplit/>
          <w:trHeight w:val="20"/>
          <w:jc w:val="center"/>
        </w:trPr>
        <w:tc>
          <w:tcPr>
            <w:tcW w:w="458" w:type="dxa"/>
            <w:vAlign w:val="center"/>
          </w:tcPr>
          <w:p w14:paraId="418C067A"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33E15B66" w14:textId="5FFFB0AB"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объемного расхода газа в диапазоне 10</w:t>
            </w:r>
            <w:r w:rsidRPr="00235D83">
              <w:rPr>
                <w:rFonts w:eastAsia="Times New Roman" w:cs="Times New Roman"/>
                <w:sz w:val="20"/>
                <w:szCs w:val="20"/>
                <w:vertAlign w:val="superscript"/>
                <w:lang w:eastAsia="ru-RU"/>
              </w:rPr>
              <w:t>-6</w:t>
            </w:r>
            <w:r w:rsidRPr="00235D83">
              <w:rPr>
                <w:rFonts w:eastAsia="Times New Roman" w:cs="Times New Roman"/>
                <w:sz w:val="20"/>
                <w:szCs w:val="20"/>
                <w:lang w:eastAsia="ru-RU"/>
              </w:rPr>
              <w:t>...10</w:t>
            </w:r>
            <w:r w:rsidRPr="00235D83">
              <w:rPr>
                <w:rFonts w:eastAsia="Times New Roman" w:cs="Times New Roman"/>
                <w:sz w:val="20"/>
                <w:szCs w:val="20"/>
                <w:vertAlign w:val="superscript"/>
                <w:lang w:eastAsia="ru-RU"/>
              </w:rPr>
              <w:t>2</w:t>
            </w:r>
            <w:r w:rsidRPr="00235D83">
              <w:rPr>
                <w:rFonts w:eastAsia="Times New Roman" w:cs="Times New Roman"/>
                <w:sz w:val="20"/>
                <w:szCs w:val="20"/>
                <w:lang w:eastAsia="ru-RU"/>
              </w:rPr>
              <w:t xml:space="preserve"> м</w:t>
            </w:r>
            <w:r w:rsidRPr="00235D83">
              <w:rPr>
                <w:rFonts w:eastAsia="Times New Roman" w:cs="Times New Roman"/>
                <w:sz w:val="20"/>
                <w:szCs w:val="20"/>
                <w:vertAlign w:val="superscript"/>
                <w:lang w:eastAsia="ru-RU"/>
              </w:rPr>
              <w:t>3</w:t>
            </w:r>
            <w:r w:rsidRPr="00235D83">
              <w:rPr>
                <w:rFonts w:eastAsia="Times New Roman" w:cs="Times New Roman"/>
                <w:sz w:val="20"/>
                <w:szCs w:val="20"/>
                <w:lang w:eastAsia="ru-RU"/>
              </w:rPr>
              <w:t>/с</w:t>
            </w:r>
          </w:p>
        </w:tc>
        <w:tc>
          <w:tcPr>
            <w:tcW w:w="3564" w:type="dxa"/>
            <w:tcMar>
              <w:top w:w="62" w:type="dxa"/>
              <w:left w:w="102" w:type="dxa"/>
              <w:bottom w:w="102" w:type="dxa"/>
              <w:right w:w="62" w:type="dxa"/>
            </w:tcMar>
            <w:vAlign w:val="center"/>
          </w:tcPr>
          <w:p w14:paraId="677C332A" w14:textId="5872F159"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22C3CDAB" w14:textId="71E93E85" w:rsidR="00B562B8" w:rsidRPr="00235D83" w:rsidRDefault="00B562B8" w:rsidP="004F5260">
            <w:pPr>
              <w:contextualSpacing/>
              <w:jc w:val="center"/>
              <w:rPr>
                <w:rFonts w:cs="Times New Roman"/>
                <w:b/>
                <w:sz w:val="20"/>
                <w:szCs w:val="20"/>
              </w:rPr>
            </w:pPr>
          </w:p>
        </w:tc>
        <w:tc>
          <w:tcPr>
            <w:tcW w:w="1369" w:type="dxa"/>
            <w:vAlign w:val="center"/>
          </w:tcPr>
          <w:p w14:paraId="4CB5D2D1" w14:textId="32DEF9BA"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76657084" w14:textId="2F1F2F76" w:rsidR="00B562B8" w:rsidRPr="00235D83" w:rsidRDefault="00B562B8" w:rsidP="004F5260">
            <w:pPr>
              <w:contextualSpacing/>
              <w:jc w:val="center"/>
              <w:rPr>
                <w:rFonts w:cs="Times New Roman"/>
                <w:b/>
                <w:sz w:val="20"/>
                <w:szCs w:val="20"/>
              </w:rPr>
            </w:pPr>
            <w:r w:rsidRPr="00235D83">
              <w:rPr>
                <w:rFonts w:cs="Times New Roman"/>
                <w:sz w:val="20"/>
                <w:szCs w:val="20"/>
              </w:rPr>
              <w:t xml:space="preserve">Счетчик газа диафрагменный BK-G16, рег. №36707-08 </w:t>
            </w:r>
            <w:r w:rsidRPr="00235D83">
              <w:rPr>
                <w:rFonts w:eastAsia="Times New Roman" w:cs="Times New Roman"/>
                <w:sz w:val="20"/>
                <w:szCs w:val="20"/>
                <w:lang w:eastAsia="ru-RU"/>
              </w:rPr>
              <w:t xml:space="preserve">Масса с упаковкой </w:t>
            </w:r>
            <w:r w:rsidRPr="00235D83">
              <w:rPr>
                <w:rFonts w:cs="Times New Roman"/>
                <w:sz w:val="20"/>
                <w:szCs w:val="20"/>
              </w:rPr>
              <w:t xml:space="preserve">10 кг. </w:t>
            </w:r>
            <w:r w:rsidRPr="00235D83">
              <w:rPr>
                <w:rFonts w:cs="Times New Roman"/>
                <w:sz w:val="20"/>
                <w:szCs w:val="20"/>
              </w:rPr>
              <w:br/>
              <w:t>Габариты с упаковкой, см (55х48х40)</w:t>
            </w:r>
            <w:r w:rsidRPr="00235D83">
              <w:rPr>
                <w:rFonts w:cs="Times New Roman"/>
                <w:sz w:val="20"/>
                <w:szCs w:val="20"/>
              </w:rPr>
              <w:br/>
              <w:t>Объем 0,1 м</w:t>
            </w:r>
            <w:r w:rsidRPr="00235D83">
              <w:rPr>
                <w:rFonts w:cs="Times New Roman"/>
                <w:sz w:val="20"/>
                <w:szCs w:val="20"/>
                <w:vertAlign w:val="superscript"/>
              </w:rPr>
              <w:t>3</w:t>
            </w:r>
          </w:p>
        </w:tc>
        <w:tc>
          <w:tcPr>
            <w:tcW w:w="1966" w:type="dxa"/>
            <w:tcMar>
              <w:top w:w="62" w:type="dxa"/>
              <w:left w:w="102" w:type="dxa"/>
              <w:bottom w:w="102" w:type="dxa"/>
              <w:right w:w="62" w:type="dxa"/>
            </w:tcMar>
            <w:vAlign w:val="center"/>
          </w:tcPr>
          <w:p w14:paraId="2C9A7AEE" w14:textId="5A6C8201" w:rsidR="00B562B8" w:rsidRPr="00235D83" w:rsidRDefault="00B562B8" w:rsidP="004F5260">
            <w:pPr>
              <w:contextualSpacing/>
              <w:jc w:val="center"/>
              <w:rPr>
                <w:rFonts w:cs="Times New Roman"/>
                <w:b/>
                <w:sz w:val="20"/>
                <w:szCs w:val="20"/>
              </w:rPr>
            </w:pPr>
            <w:r w:rsidRPr="00235D83">
              <w:rPr>
                <w:rFonts w:cs="Times New Roman"/>
                <w:sz w:val="20"/>
                <w:szCs w:val="20"/>
              </w:rPr>
              <w:t>Индекс программы проверки квалификации 1/31</w:t>
            </w:r>
            <w:r w:rsidRPr="00235D83">
              <w:rPr>
                <w:rFonts w:cs="Times New Roman"/>
                <w:sz w:val="20"/>
                <w:szCs w:val="20"/>
              </w:rPr>
              <w:br/>
              <w:t xml:space="preserve"> Сроки проведения: 3 - 4 квартал 2023 г.</w:t>
            </w:r>
          </w:p>
        </w:tc>
      </w:tr>
      <w:tr w:rsidR="00B562B8" w:rsidRPr="00235D83" w14:paraId="0EAB9E01" w14:textId="77777777" w:rsidTr="0069153E">
        <w:trPr>
          <w:cantSplit/>
          <w:trHeight w:val="20"/>
          <w:jc w:val="center"/>
        </w:trPr>
        <w:tc>
          <w:tcPr>
            <w:tcW w:w="458" w:type="dxa"/>
            <w:vAlign w:val="center"/>
          </w:tcPr>
          <w:p w14:paraId="43D7BA3C"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46106BE2" w14:textId="4BAC1B2C"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скорости воздушного потока</w:t>
            </w:r>
          </w:p>
        </w:tc>
        <w:tc>
          <w:tcPr>
            <w:tcW w:w="3564" w:type="dxa"/>
            <w:tcMar>
              <w:top w:w="62" w:type="dxa"/>
              <w:left w:w="102" w:type="dxa"/>
              <w:bottom w:w="102" w:type="dxa"/>
              <w:right w:w="62" w:type="dxa"/>
            </w:tcMar>
            <w:vAlign w:val="center"/>
          </w:tcPr>
          <w:p w14:paraId="7F07A001" w14:textId="78C28E7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restart"/>
            <w:vAlign w:val="center"/>
          </w:tcPr>
          <w:p w14:paraId="5982A795" w14:textId="77777777" w:rsidR="006A1BF2"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ФБУ "Нижегородский ЦСМ"</w:t>
            </w:r>
          </w:p>
          <w:p w14:paraId="0463E4E3" w14:textId="77777777" w:rsidR="006A1BF2" w:rsidRDefault="006A1BF2" w:rsidP="006A1BF2">
            <w:pPr>
              <w:jc w:val="center"/>
              <w:rPr>
                <w:rFonts w:eastAsia="Times New Roman" w:cs="Times New Roman"/>
                <w:sz w:val="20"/>
                <w:szCs w:val="20"/>
                <w:lang w:eastAsia="ru-RU"/>
              </w:rPr>
            </w:pPr>
            <w:r w:rsidRPr="00805C74">
              <w:rPr>
                <w:rFonts w:cs="Times New Roman"/>
                <w:sz w:val="20"/>
                <w:szCs w:val="20"/>
              </w:rPr>
              <w:t xml:space="preserve">Аккредитован в национальной системе аккредитации: </w:t>
            </w:r>
            <w:r w:rsidRPr="00B562B8">
              <w:rPr>
                <w:rFonts w:eastAsia="Times New Roman" w:cs="Times New Roman"/>
                <w:sz w:val="20"/>
                <w:szCs w:val="20"/>
                <w:lang w:eastAsia="ru-RU"/>
              </w:rPr>
              <w:t>RA.RU.430286.</w:t>
            </w:r>
          </w:p>
          <w:p w14:paraId="07507F35" w14:textId="345A8E6A" w:rsidR="006A1BF2" w:rsidRPr="003B4C7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 xml:space="preserve">603950, Нижний Новгород, </w:t>
            </w:r>
            <w:r w:rsidR="00644355">
              <w:rPr>
                <w:rFonts w:eastAsia="Times New Roman" w:cs="Times New Roman"/>
                <w:sz w:val="20"/>
                <w:szCs w:val="20"/>
                <w:lang w:eastAsia="ru-RU"/>
              </w:rPr>
              <w:br/>
            </w:r>
            <w:r w:rsidRPr="00235D83">
              <w:rPr>
                <w:rFonts w:eastAsia="Times New Roman" w:cs="Times New Roman"/>
                <w:sz w:val="20"/>
                <w:szCs w:val="20"/>
                <w:lang w:eastAsia="ru-RU"/>
              </w:rPr>
              <w:t xml:space="preserve">ул. Республиканская, 1. </w:t>
            </w:r>
            <w:hyperlink r:id="rId185" w:history="1">
              <w:r w:rsidRPr="003B4C73">
                <w:rPr>
                  <w:rStyle w:val="a5"/>
                  <w:rFonts w:cs="Times New Roman"/>
                  <w:color w:val="auto"/>
                  <w:sz w:val="20"/>
                  <w:szCs w:val="20"/>
                  <w:u w:val="none"/>
                  <w:lang w:eastAsia="ru-RU"/>
                </w:rPr>
                <w:t>https://www.nncsm.ru/</w:t>
              </w:r>
            </w:hyperlink>
          </w:p>
          <w:p w14:paraId="362CC435"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Горбачев Петр Андреевич</w:t>
            </w:r>
          </w:p>
          <w:p w14:paraId="6E7008AE"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val="en-US" w:eastAsia="ru-RU"/>
              </w:rPr>
              <w:t>E</w:t>
            </w:r>
            <w:r w:rsidRPr="00235D83">
              <w:rPr>
                <w:rFonts w:eastAsia="Times New Roman" w:cs="Times New Roman"/>
                <w:sz w:val="20"/>
                <w:szCs w:val="20"/>
                <w:lang w:eastAsia="ru-RU"/>
              </w:rPr>
              <w:t>-</w:t>
            </w:r>
            <w:r w:rsidRPr="00235D83">
              <w:rPr>
                <w:rFonts w:eastAsia="Times New Roman" w:cs="Times New Roman"/>
                <w:sz w:val="20"/>
                <w:szCs w:val="20"/>
                <w:lang w:val="en-US" w:eastAsia="ru-RU"/>
              </w:rPr>
              <w:t>mail</w:t>
            </w:r>
            <w:r w:rsidRPr="00235D83">
              <w:rPr>
                <w:rFonts w:eastAsia="Times New Roman" w:cs="Times New Roman"/>
                <w:sz w:val="20"/>
                <w:szCs w:val="20"/>
                <w:lang w:eastAsia="ru-RU"/>
              </w:rPr>
              <w:t xml:space="preserve">: </w:t>
            </w:r>
            <w:r w:rsidRPr="00235D83">
              <w:rPr>
                <w:rFonts w:eastAsia="Times New Roman" w:cs="Times New Roman"/>
                <w:sz w:val="20"/>
                <w:szCs w:val="20"/>
                <w:lang w:val="en-US" w:eastAsia="ru-RU"/>
              </w:rPr>
              <w:t>gorbachev</w:t>
            </w:r>
            <w:r w:rsidRPr="00235D83">
              <w:rPr>
                <w:rFonts w:eastAsia="Times New Roman" w:cs="Times New Roman"/>
                <w:sz w:val="20"/>
                <w:szCs w:val="20"/>
                <w:lang w:eastAsia="ru-RU"/>
              </w:rPr>
              <w:t>@</w:t>
            </w:r>
            <w:r w:rsidRPr="00235D83">
              <w:rPr>
                <w:rFonts w:eastAsia="Times New Roman" w:cs="Times New Roman"/>
                <w:sz w:val="20"/>
                <w:szCs w:val="20"/>
                <w:lang w:val="en-US" w:eastAsia="ru-RU"/>
              </w:rPr>
              <w:t>nncsm</w:t>
            </w:r>
            <w:r w:rsidRPr="00235D83">
              <w:rPr>
                <w:rFonts w:eastAsia="Times New Roman" w:cs="Times New Roman"/>
                <w:sz w:val="20"/>
                <w:szCs w:val="20"/>
                <w:lang w:eastAsia="ru-RU"/>
              </w:rPr>
              <w:t>.</w:t>
            </w:r>
            <w:r w:rsidRPr="00235D83">
              <w:rPr>
                <w:rFonts w:eastAsia="Times New Roman" w:cs="Times New Roman"/>
                <w:sz w:val="20"/>
                <w:szCs w:val="20"/>
                <w:lang w:val="en-US" w:eastAsia="ru-RU"/>
              </w:rPr>
              <w:t>ru</w:t>
            </w:r>
          </w:p>
          <w:p w14:paraId="62923D93" w14:textId="5B09FCD6" w:rsidR="00B562B8" w:rsidRPr="00235D83" w:rsidRDefault="006A1BF2" w:rsidP="006A1BF2">
            <w:pPr>
              <w:contextualSpacing/>
              <w:jc w:val="center"/>
              <w:rPr>
                <w:rFonts w:cs="Times New Roman"/>
                <w:b/>
                <w:sz w:val="20"/>
                <w:szCs w:val="20"/>
              </w:rPr>
            </w:pPr>
            <w:r w:rsidRPr="00235D83">
              <w:rPr>
                <w:rFonts w:eastAsia="Times New Roman" w:cs="Times New Roman"/>
                <w:sz w:val="20"/>
                <w:szCs w:val="20"/>
                <w:lang w:eastAsia="ru-RU"/>
              </w:rPr>
              <w:t xml:space="preserve">Тел. </w:t>
            </w:r>
            <w:r w:rsidRPr="00235D83">
              <w:rPr>
                <w:rFonts w:eastAsia="Times New Roman" w:cs="Times New Roman"/>
                <w:sz w:val="20"/>
                <w:szCs w:val="20"/>
                <w:lang w:val="en-US" w:eastAsia="ru-RU"/>
              </w:rPr>
              <w:t xml:space="preserve">8-800-200-22-14 </w:t>
            </w:r>
            <w:r w:rsidRPr="00235D83">
              <w:rPr>
                <w:rFonts w:eastAsia="Times New Roman" w:cs="Times New Roman"/>
                <w:sz w:val="20"/>
                <w:szCs w:val="20"/>
                <w:lang w:eastAsia="ru-RU"/>
              </w:rPr>
              <w:t>доб</w:t>
            </w:r>
            <w:r w:rsidRPr="00235D83">
              <w:rPr>
                <w:rFonts w:eastAsia="Times New Roman" w:cs="Times New Roman"/>
                <w:sz w:val="20"/>
                <w:szCs w:val="20"/>
                <w:lang w:val="en-US" w:eastAsia="ru-RU"/>
              </w:rPr>
              <w:t>. 316</w:t>
            </w:r>
          </w:p>
        </w:tc>
        <w:tc>
          <w:tcPr>
            <w:tcW w:w="1369" w:type="dxa"/>
            <w:vAlign w:val="center"/>
          </w:tcPr>
          <w:p w14:paraId="1F5109F2" w14:textId="11B16DD6"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02F73EB7" w14:textId="5ECF5BF8"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Анемометр сигнальный цифровой ручной АСЦ-Р, рег. № 21393-11</w:t>
            </w:r>
            <w:r w:rsidRPr="00235D83">
              <w:rPr>
                <w:rFonts w:eastAsia="Times New Roman" w:cs="Times New Roman"/>
                <w:sz w:val="20"/>
                <w:szCs w:val="20"/>
                <w:lang w:eastAsia="ru-RU"/>
              </w:rPr>
              <w:br/>
              <w:t xml:space="preserve">Общий вес груза 1,2 кг. </w:t>
            </w:r>
            <w:r w:rsidRPr="00235D83">
              <w:rPr>
                <w:rFonts w:eastAsia="Times New Roman" w:cs="Times New Roman"/>
                <w:sz w:val="20"/>
                <w:szCs w:val="20"/>
                <w:lang w:eastAsia="ru-RU"/>
              </w:rPr>
              <w:br/>
              <w:t>Габариты груза, см (38х24х26)</w:t>
            </w:r>
            <w:r w:rsidRPr="00235D83">
              <w:rPr>
                <w:rFonts w:eastAsia="Times New Roman" w:cs="Times New Roman"/>
                <w:sz w:val="20"/>
                <w:szCs w:val="20"/>
                <w:lang w:eastAsia="ru-RU"/>
              </w:rPr>
              <w:br/>
              <w:t>Объем 0,024 м</w:t>
            </w:r>
            <w:r w:rsidRPr="00235D83">
              <w:rPr>
                <w:rFonts w:eastAsia="Times New Roman" w:cs="Times New Roman"/>
                <w:sz w:val="20"/>
                <w:szCs w:val="20"/>
                <w:vertAlign w:val="superscript"/>
                <w:lang w:eastAsia="ru-RU"/>
              </w:rPr>
              <w:t>3</w:t>
            </w:r>
          </w:p>
        </w:tc>
        <w:tc>
          <w:tcPr>
            <w:tcW w:w="1966" w:type="dxa"/>
            <w:tcMar>
              <w:top w:w="62" w:type="dxa"/>
              <w:left w:w="102" w:type="dxa"/>
              <w:bottom w:w="102" w:type="dxa"/>
              <w:right w:w="62" w:type="dxa"/>
            </w:tcMar>
            <w:vAlign w:val="center"/>
          </w:tcPr>
          <w:p w14:paraId="622DB5FD" w14:textId="54081FE5"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1/62</w:t>
            </w:r>
            <w:r w:rsidRPr="00235D83">
              <w:rPr>
                <w:rFonts w:eastAsia="Times New Roman" w:cs="Times New Roman"/>
                <w:sz w:val="20"/>
                <w:szCs w:val="20"/>
                <w:lang w:eastAsia="ru-RU"/>
              </w:rPr>
              <w:br/>
              <w:t xml:space="preserve"> Сроки проведения: 3 - 4 квартал 2023 г.</w:t>
            </w:r>
          </w:p>
        </w:tc>
      </w:tr>
      <w:tr w:rsidR="00B562B8" w:rsidRPr="00235D83" w14:paraId="5CC2226F" w14:textId="77777777" w:rsidTr="0069153E">
        <w:trPr>
          <w:cantSplit/>
          <w:trHeight w:val="20"/>
          <w:jc w:val="center"/>
        </w:trPr>
        <w:tc>
          <w:tcPr>
            <w:tcW w:w="458" w:type="dxa"/>
            <w:vAlign w:val="center"/>
          </w:tcPr>
          <w:p w14:paraId="68D956D7"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74E56512" w14:textId="249B5787"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избыточного давления до 250 МПа</w:t>
            </w:r>
          </w:p>
        </w:tc>
        <w:tc>
          <w:tcPr>
            <w:tcW w:w="3564" w:type="dxa"/>
            <w:tcMar>
              <w:top w:w="62" w:type="dxa"/>
              <w:left w:w="102" w:type="dxa"/>
              <w:bottom w:w="102" w:type="dxa"/>
              <w:right w:w="62" w:type="dxa"/>
            </w:tcMar>
            <w:vAlign w:val="center"/>
          </w:tcPr>
          <w:p w14:paraId="1F63641E" w14:textId="170C6C9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4304A10C" w14:textId="26F6EF6F" w:rsidR="00B562B8" w:rsidRPr="00235D83" w:rsidRDefault="00B562B8" w:rsidP="004F5260">
            <w:pPr>
              <w:contextualSpacing/>
              <w:jc w:val="center"/>
              <w:rPr>
                <w:rFonts w:cs="Times New Roman"/>
                <w:b/>
                <w:sz w:val="20"/>
                <w:szCs w:val="20"/>
              </w:rPr>
            </w:pPr>
          </w:p>
        </w:tc>
        <w:tc>
          <w:tcPr>
            <w:tcW w:w="1369" w:type="dxa"/>
            <w:vAlign w:val="center"/>
          </w:tcPr>
          <w:p w14:paraId="23A33482" w14:textId="348957B6"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47222F53" w14:textId="13F69FC3" w:rsidR="00B562B8" w:rsidRPr="00235D83" w:rsidRDefault="00B562B8" w:rsidP="004F5260">
            <w:pPr>
              <w:contextualSpacing/>
              <w:jc w:val="center"/>
              <w:rPr>
                <w:rFonts w:cs="Times New Roman"/>
                <w:b/>
                <w:sz w:val="20"/>
                <w:szCs w:val="20"/>
              </w:rPr>
            </w:pPr>
            <w:proofErr w:type="gramStart"/>
            <w:r w:rsidRPr="00235D83">
              <w:rPr>
                <w:rFonts w:eastAsia="Times New Roman" w:cs="Times New Roman"/>
                <w:sz w:val="20"/>
                <w:szCs w:val="20"/>
                <w:lang w:eastAsia="ru-RU"/>
              </w:rPr>
              <w:t>Манометр</w:t>
            </w:r>
            <w:proofErr w:type="gramEnd"/>
            <w:r w:rsidRPr="00235D83">
              <w:rPr>
                <w:rFonts w:eastAsia="Times New Roman" w:cs="Times New Roman"/>
                <w:sz w:val="20"/>
                <w:szCs w:val="20"/>
                <w:lang w:eastAsia="ru-RU"/>
              </w:rPr>
              <w:t xml:space="preserve"> показывающий точных измерений ТМ мод. ТМ-610РМТИ, рег. № 25913-08</w:t>
            </w:r>
            <w:r w:rsidRPr="00235D83">
              <w:rPr>
                <w:rFonts w:eastAsia="Times New Roman" w:cs="Times New Roman"/>
                <w:sz w:val="20"/>
                <w:szCs w:val="20"/>
                <w:lang w:eastAsia="ru-RU"/>
              </w:rPr>
              <w:br/>
              <w:t xml:space="preserve">Масса с упаковкой 1,3 кг. </w:t>
            </w:r>
            <w:r w:rsidRPr="00235D83">
              <w:rPr>
                <w:rFonts w:eastAsia="Times New Roman" w:cs="Times New Roman"/>
                <w:sz w:val="20"/>
                <w:szCs w:val="20"/>
                <w:lang w:eastAsia="ru-RU"/>
              </w:rPr>
              <w:br/>
              <w:t>Габариты с упаковкой, см (30,5х22х11)</w:t>
            </w:r>
            <w:r w:rsidRPr="00235D83">
              <w:rPr>
                <w:rFonts w:eastAsia="Times New Roman" w:cs="Times New Roman"/>
                <w:sz w:val="20"/>
                <w:szCs w:val="20"/>
                <w:lang w:eastAsia="ru-RU"/>
              </w:rPr>
              <w:br/>
              <w:t>Объем 0,007 м</w:t>
            </w:r>
            <w:r w:rsidRPr="00235D83">
              <w:rPr>
                <w:rFonts w:eastAsia="Times New Roman" w:cs="Times New Roman"/>
                <w:sz w:val="20"/>
                <w:szCs w:val="20"/>
                <w:vertAlign w:val="superscript"/>
                <w:lang w:eastAsia="ru-RU"/>
              </w:rPr>
              <w:t>3</w:t>
            </w:r>
          </w:p>
        </w:tc>
        <w:tc>
          <w:tcPr>
            <w:tcW w:w="1966" w:type="dxa"/>
            <w:tcMar>
              <w:top w:w="62" w:type="dxa"/>
              <w:left w:w="102" w:type="dxa"/>
              <w:bottom w:w="102" w:type="dxa"/>
              <w:right w:w="62" w:type="dxa"/>
            </w:tcMar>
            <w:vAlign w:val="center"/>
          </w:tcPr>
          <w:p w14:paraId="057E63AA" w14:textId="775BA99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1/03</w:t>
            </w:r>
            <w:r w:rsidRPr="00235D83">
              <w:rPr>
                <w:rFonts w:eastAsia="Times New Roman" w:cs="Times New Roman"/>
                <w:sz w:val="20"/>
                <w:szCs w:val="20"/>
                <w:lang w:eastAsia="ru-RU"/>
              </w:rPr>
              <w:br/>
              <w:t xml:space="preserve"> Сроки проведения: 3 - 4 квартал 2023 г.</w:t>
            </w:r>
          </w:p>
        </w:tc>
      </w:tr>
      <w:tr w:rsidR="00B562B8" w:rsidRPr="00235D83" w14:paraId="26DCA303" w14:textId="77777777" w:rsidTr="0069153E">
        <w:trPr>
          <w:cantSplit/>
          <w:trHeight w:val="20"/>
          <w:jc w:val="center"/>
        </w:trPr>
        <w:tc>
          <w:tcPr>
            <w:tcW w:w="458" w:type="dxa"/>
            <w:vAlign w:val="center"/>
          </w:tcPr>
          <w:p w14:paraId="1EAFE693"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5D2D5E9B" w14:textId="7679A923"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вязкости жидкости (кинематической вязкости)</w:t>
            </w:r>
          </w:p>
        </w:tc>
        <w:tc>
          <w:tcPr>
            <w:tcW w:w="3564" w:type="dxa"/>
            <w:tcMar>
              <w:top w:w="62" w:type="dxa"/>
              <w:left w:w="102" w:type="dxa"/>
              <w:bottom w:w="102" w:type="dxa"/>
              <w:right w:w="62" w:type="dxa"/>
            </w:tcMar>
            <w:vAlign w:val="center"/>
          </w:tcPr>
          <w:p w14:paraId="30934BE8" w14:textId="62C790EE"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1DD3D6D4" w14:textId="2BD3F9C7" w:rsidR="00B562B8" w:rsidRPr="00235D83" w:rsidRDefault="00B562B8" w:rsidP="004F5260">
            <w:pPr>
              <w:contextualSpacing/>
              <w:jc w:val="center"/>
              <w:rPr>
                <w:rFonts w:cs="Times New Roman"/>
                <w:b/>
                <w:sz w:val="20"/>
                <w:szCs w:val="20"/>
              </w:rPr>
            </w:pPr>
          </w:p>
        </w:tc>
        <w:tc>
          <w:tcPr>
            <w:tcW w:w="1369" w:type="dxa"/>
            <w:vAlign w:val="center"/>
          </w:tcPr>
          <w:p w14:paraId="62E54ACC" w14:textId="5934BDC8" w:rsidR="00B562B8" w:rsidRPr="00235D83" w:rsidRDefault="00B562B8" w:rsidP="004F5260">
            <w:pPr>
              <w:contextualSpacing/>
              <w:jc w:val="center"/>
              <w:rPr>
                <w:rFonts w:cs="Times New Roman"/>
                <w:b/>
                <w:sz w:val="20"/>
                <w:szCs w:val="20"/>
              </w:rPr>
            </w:pPr>
            <w:r w:rsidRPr="00235D83">
              <w:rPr>
                <w:rFonts w:cs="Times New Roman"/>
                <w:sz w:val="20"/>
                <w:szCs w:val="20"/>
              </w:rPr>
              <w:t>43016,00</w:t>
            </w:r>
          </w:p>
        </w:tc>
        <w:tc>
          <w:tcPr>
            <w:tcW w:w="2245" w:type="dxa"/>
            <w:vAlign w:val="center"/>
          </w:tcPr>
          <w:p w14:paraId="11734E67" w14:textId="576185FC" w:rsidR="00B562B8" w:rsidRPr="00235D83" w:rsidRDefault="00B562B8" w:rsidP="004F5260">
            <w:pPr>
              <w:contextualSpacing/>
              <w:jc w:val="center"/>
              <w:rPr>
                <w:rFonts w:cs="Times New Roman"/>
                <w:b/>
                <w:sz w:val="20"/>
                <w:szCs w:val="20"/>
              </w:rPr>
            </w:pPr>
            <w:r w:rsidRPr="00235D83">
              <w:rPr>
                <w:rFonts w:cs="Times New Roman"/>
                <w:sz w:val="20"/>
                <w:szCs w:val="20"/>
              </w:rPr>
              <w:t xml:space="preserve">Стандартный образец вязкости жидкости ГСО 8589-2004 </w:t>
            </w:r>
            <w:r w:rsidRPr="00235D83">
              <w:rPr>
                <w:rFonts w:cs="Times New Roman"/>
                <w:sz w:val="20"/>
                <w:szCs w:val="20"/>
              </w:rPr>
              <w:br/>
            </w:r>
            <w:r w:rsidRPr="00235D83">
              <w:rPr>
                <w:rFonts w:eastAsia="Times New Roman" w:cs="Times New Roman"/>
                <w:sz w:val="20"/>
                <w:szCs w:val="20"/>
                <w:lang w:eastAsia="ru-RU"/>
              </w:rPr>
              <w:t xml:space="preserve">Масса с упаковкой </w:t>
            </w:r>
            <w:r w:rsidRPr="00235D83">
              <w:rPr>
                <w:rFonts w:cs="Times New Roman"/>
                <w:sz w:val="20"/>
                <w:szCs w:val="20"/>
              </w:rPr>
              <w:t xml:space="preserve">1,5 кг. </w:t>
            </w:r>
            <w:r w:rsidRPr="00235D83">
              <w:rPr>
                <w:rFonts w:cs="Times New Roman"/>
                <w:sz w:val="20"/>
                <w:szCs w:val="20"/>
              </w:rPr>
              <w:br/>
              <w:t>Габариты с упаковкой, см (20х10х10)</w:t>
            </w:r>
            <w:r w:rsidRPr="00235D83">
              <w:rPr>
                <w:rFonts w:cs="Times New Roman"/>
                <w:sz w:val="20"/>
                <w:szCs w:val="20"/>
              </w:rPr>
              <w:br/>
              <w:t>Объем 0,001 м</w:t>
            </w:r>
            <w:r w:rsidRPr="00235D83">
              <w:rPr>
                <w:rFonts w:cs="Times New Roman"/>
                <w:sz w:val="20"/>
                <w:szCs w:val="20"/>
                <w:vertAlign w:val="superscript"/>
              </w:rPr>
              <w:t>3</w:t>
            </w:r>
            <w:r w:rsidRPr="00235D83">
              <w:rPr>
                <w:rFonts w:cs="Times New Roman"/>
                <w:sz w:val="20"/>
                <w:szCs w:val="20"/>
              </w:rPr>
              <w:t>.</w:t>
            </w:r>
          </w:p>
        </w:tc>
        <w:tc>
          <w:tcPr>
            <w:tcW w:w="1966" w:type="dxa"/>
            <w:tcMar>
              <w:top w:w="62" w:type="dxa"/>
              <w:left w:w="102" w:type="dxa"/>
              <w:bottom w:w="102" w:type="dxa"/>
              <w:right w:w="62" w:type="dxa"/>
            </w:tcMar>
            <w:vAlign w:val="center"/>
          </w:tcPr>
          <w:p w14:paraId="0F93742D" w14:textId="535DF6B4" w:rsidR="00B562B8" w:rsidRPr="00235D83" w:rsidRDefault="00B562B8" w:rsidP="004F5260">
            <w:pPr>
              <w:contextualSpacing/>
              <w:jc w:val="center"/>
              <w:rPr>
                <w:rFonts w:cs="Times New Roman"/>
                <w:b/>
                <w:sz w:val="20"/>
                <w:szCs w:val="20"/>
              </w:rPr>
            </w:pPr>
            <w:r w:rsidRPr="00235D83">
              <w:rPr>
                <w:rFonts w:cs="Times New Roman"/>
                <w:sz w:val="20"/>
                <w:szCs w:val="20"/>
              </w:rPr>
              <w:t>Индекс программы проверки квалификации 1/39</w:t>
            </w:r>
            <w:r w:rsidRPr="00235D83">
              <w:rPr>
                <w:rFonts w:cs="Times New Roman"/>
                <w:sz w:val="20"/>
                <w:szCs w:val="20"/>
              </w:rPr>
              <w:br/>
              <w:t xml:space="preserve"> Сроки проведения: 3 - 4 квартал 2023 г.</w:t>
            </w:r>
          </w:p>
        </w:tc>
      </w:tr>
      <w:tr w:rsidR="00B562B8" w:rsidRPr="00235D83" w14:paraId="2F71FCB0" w14:textId="77777777" w:rsidTr="0069153E">
        <w:trPr>
          <w:cantSplit/>
          <w:trHeight w:val="20"/>
          <w:jc w:val="center"/>
        </w:trPr>
        <w:tc>
          <w:tcPr>
            <w:tcW w:w="458" w:type="dxa"/>
            <w:vAlign w:val="center"/>
          </w:tcPr>
          <w:p w14:paraId="79667A8F"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6B78C34C" w14:textId="1116452A"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температуры контактные</w:t>
            </w:r>
          </w:p>
        </w:tc>
        <w:tc>
          <w:tcPr>
            <w:tcW w:w="3564" w:type="dxa"/>
            <w:tcMar>
              <w:top w:w="62" w:type="dxa"/>
              <w:left w:w="102" w:type="dxa"/>
              <w:bottom w:w="102" w:type="dxa"/>
              <w:right w:w="62" w:type="dxa"/>
            </w:tcMar>
            <w:vAlign w:val="center"/>
          </w:tcPr>
          <w:p w14:paraId="12E9247C" w14:textId="3EF8B978"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152975DA" w14:textId="7BD03F95" w:rsidR="00B562B8" w:rsidRPr="00235D83" w:rsidRDefault="00B562B8" w:rsidP="004F5260">
            <w:pPr>
              <w:contextualSpacing/>
              <w:jc w:val="center"/>
              <w:rPr>
                <w:rFonts w:cs="Times New Roman"/>
                <w:b/>
                <w:sz w:val="20"/>
                <w:szCs w:val="20"/>
              </w:rPr>
            </w:pPr>
          </w:p>
        </w:tc>
        <w:tc>
          <w:tcPr>
            <w:tcW w:w="1369" w:type="dxa"/>
            <w:vAlign w:val="center"/>
          </w:tcPr>
          <w:p w14:paraId="729AE6A3" w14:textId="458142F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3B8EEF21" w14:textId="0AF3DC40"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Термометр лабораторный электронный ЛТ-300, рег. №61806-15</w:t>
            </w:r>
            <w:r w:rsidRPr="00235D83">
              <w:rPr>
                <w:rFonts w:eastAsia="Times New Roman" w:cs="Times New Roman"/>
                <w:sz w:val="20"/>
                <w:szCs w:val="20"/>
                <w:lang w:eastAsia="ru-RU"/>
              </w:rPr>
              <w:br/>
              <w:t xml:space="preserve">Масса с упаковкой 1,3 кг. </w:t>
            </w:r>
            <w:r w:rsidRPr="00235D83">
              <w:rPr>
                <w:rFonts w:eastAsia="Times New Roman" w:cs="Times New Roman"/>
                <w:sz w:val="20"/>
                <w:szCs w:val="20"/>
                <w:lang w:eastAsia="ru-RU"/>
              </w:rPr>
              <w:br/>
              <w:t>Габариты с упаковкой, см (58х12х5,5)</w:t>
            </w:r>
            <w:r w:rsidRPr="00235D83">
              <w:rPr>
                <w:rFonts w:eastAsia="Times New Roman" w:cs="Times New Roman"/>
                <w:sz w:val="20"/>
                <w:szCs w:val="20"/>
                <w:lang w:eastAsia="ru-RU"/>
              </w:rPr>
              <w:br/>
              <w:t>Объем 0,004 м</w:t>
            </w:r>
            <w:r w:rsidRPr="00235D83">
              <w:rPr>
                <w:rFonts w:eastAsia="Times New Roman" w:cs="Times New Roman"/>
                <w:sz w:val="20"/>
                <w:szCs w:val="20"/>
                <w:vertAlign w:val="superscript"/>
                <w:lang w:eastAsia="ru-RU"/>
              </w:rPr>
              <w:t>3</w:t>
            </w:r>
          </w:p>
        </w:tc>
        <w:tc>
          <w:tcPr>
            <w:tcW w:w="1966" w:type="dxa"/>
            <w:tcMar>
              <w:top w:w="62" w:type="dxa"/>
              <w:left w:w="102" w:type="dxa"/>
              <w:bottom w:w="102" w:type="dxa"/>
              <w:right w:w="62" w:type="dxa"/>
            </w:tcMar>
            <w:vAlign w:val="center"/>
          </w:tcPr>
          <w:p w14:paraId="75789ED3" w14:textId="48552BC9"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1/32</w:t>
            </w:r>
            <w:r w:rsidRPr="00235D83">
              <w:rPr>
                <w:rFonts w:eastAsia="Times New Roman" w:cs="Times New Roman"/>
                <w:sz w:val="20"/>
                <w:szCs w:val="20"/>
                <w:lang w:eastAsia="ru-RU"/>
              </w:rPr>
              <w:br/>
              <w:t xml:space="preserve"> Сроки проведения: 3 - 4 квартал 2023 г.</w:t>
            </w:r>
          </w:p>
        </w:tc>
      </w:tr>
      <w:tr w:rsidR="00B562B8" w:rsidRPr="00235D83" w14:paraId="6646582F" w14:textId="77777777" w:rsidTr="0069153E">
        <w:trPr>
          <w:cantSplit/>
          <w:trHeight w:val="20"/>
          <w:jc w:val="center"/>
        </w:trPr>
        <w:tc>
          <w:tcPr>
            <w:tcW w:w="458" w:type="dxa"/>
            <w:vAlign w:val="center"/>
          </w:tcPr>
          <w:p w14:paraId="42F7C57A"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365FB57C" w14:textId="4FBB476A"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времени и частоты</w:t>
            </w:r>
          </w:p>
        </w:tc>
        <w:tc>
          <w:tcPr>
            <w:tcW w:w="3564" w:type="dxa"/>
            <w:tcMar>
              <w:top w:w="62" w:type="dxa"/>
              <w:left w:w="102" w:type="dxa"/>
              <w:bottom w:w="102" w:type="dxa"/>
              <w:right w:w="62" w:type="dxa"/>
            </w:tcMar>
            <w:vAlign w:val="center"/>
          </w:tcPr>
          <w:p w14:paraId="10C2198F" w14:textId="1CC172E1"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restart"/>
            <w:vAlign w:val="center"/>
          </w:tcPr>
          <w:p w14:paraId="049DD0C5" w14:textId="77777777" w:rsidR="006A1BF2"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ФБУ "Нижегородский ЦСМ"</w:t>
            </w:r>
          </w:p>
          <w:p w14:paraId="355EBC4E" w14:textId="77777777" w:rsidR="006A1BF2" w:rsidRDefault="006A1BF2" w:rsidP="006A1BF2">
            <w:pPr>
              <w:jc w:val="center"/>
              <w:rPr>
                <w:rFonts w:eastAsia="Times New Roman" w:cs="Times New Roman"/>
                <w:sz w:val="20"/>
                <w:szCs w:val="20"/>
                <w:lang w:eastAsia="ru-RU"/>
              </w:rPr>
            </w:pPr>
            <w:r w:rsidRPr="00805C74">
              <w:rPr>
                <w:rFonts w:cs="Times New Roman"/>
                <w:sz w:val="20"/>
                <w:szCs w:val="20"/>
              </w:rPr>
              <w:t xml:space="preserve">Аккредитован в национальной системе аккредитации: </w:t>
            </w:r>
            <w:r w:rsidRPr="00B562B8">
              <w:rPr>
                <w:rFonts w:eastAsia="Times New Roman" w:cs="Times New Roman"/>
                <w:sz w:val="20"/>
                <w:szCs w:val="20"/>
                <w:lang w:eastAsia="ru-RU"/>
              </w:rPr>
              <w:t>RA.RU.430286.</w:t>
            </w:r>
          </w:p>
          <w:p w14:paraId="0E6AD2A8" w14:textId="62D63BA6" w:rsidR="006A1BF2" w:rsidRPr="003B4C7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 xml:space="preserve">603950, Нижний Новгород, </w:t>
            </w:r>
            <w:r w:rsidR="00671824">
              <w:rPr>
                <w:rFonts w:eastAsia="Times New Roman" w:cs="Times New Roman"/>
                <w:sz w:val="20"/>
                <w:szCs w:val="20"/>
                <w:lang w:eastAsia="ru-RU"/>
              </w:rPr>
              <w:br/>
            </w:r>
            <w:r w:rsidRPr="00235D83">
              <w:rPr>
                <w:rFonts w:eastAsia="Times New Roman" w:cs="Times New Roman"/>
                <w:sz w:val="20"/>
                <w:szCs w:val="20"/>
                <w:lang w:eastAsia="ru-RU"/>
              </w:rPr>
              <w:t xml:space="preserve">ул. Республиканская, 1. </w:t>
            </w:r>
            <w:hyperlink r:id="rId186" w:history="1">
              <w:r w:rsidRPr="003B4C73">
                <w:rPr>
                  <w:rStyle w:val="a5"/>
                  <w:rFonts w:cs="Times New Roman"/>
                  <w:color w:val="auto"/>
                  <w:sz w:val="20"/>
                  <w:szCs w:val="20"/>
                  <w:u w:val="none"/>
                  <w:lang w:eastAsia="ru-RU"/>
                </w:rPr>
                <w:t>https://www.nncsm.ru/</w:t>
              </w:r>
            </w:hyperlink>
          </w:p>
          <w:p w14:paraId="33203419"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Горбачев Петр Андреевич</w:t>
            </w:r>
          </w:p>
          <w:p w14:paraId="757B7E57"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val="en-US" w:eastAsia="ru-RU"/>
              </w:rPr>
              <w:t>E</w:t>
            </w:r>
            <w:r w:rsidRPr="00235D83">
              <w:rPr>
                <w:rFonts w:eastAsia="Times New Roman" w:cs="Times New Roman"/>
                <w:sz w:val="20"/>
                <w:szCs w:val="20"/>
                <w:lang w:eastAsia="ru-RU"/>
              </w:rPr>
              <w:t>-</w:t>
            </w:r>
            <w:r w:rsidRPr="00235D83">
              <w:rPr>
                <w:rFonts w:eastAsia="Times New Roman" w:cs="Times New Roman"/>
                <w:sz w:val="20"/>
                <w:szCs w:val="20"/>
                <w:lang w:val="en-US" w:eastAsia="ru-RU"/>
              </w:rPr>
              <w:t>mail</w:t>
            </w:r>
            <w:r w:rsidRPr="00235D83">
              <w:rPr>
                <w:rFonts w:eastAsia="Times New Roman" w:cs="Times New Roman"/>
                <w:sz w:val="20"/>
                <w:szCs w:val="20"/>
                <w:lang w:eastAsia="ru-RU"/>
              </w:rPr>
              <w:t xml:space="preserve">: </w:t>
            </w:r>
            <w:r w:rsidRPr="00235D83">
              <w:rPr>
                <w:rFonts w:eastAsia="Times New Roman" w:cs="Times New Roman"/>
                <w:sz w:val="20"/>
                <w:szCs w:val="20"/>
                <w:lang w:val="en-US" w:eastAsia="ru-RU"/>
              </w:rPr>
              <w:t>gorbachev</w:t>
            </w:r>
            <w:r w:rsidRPr="00235D83">
              <w:rPr>
                <w:rFonts w:eastAsia="Times New Roman" w:cs="Times New Roman"/>
                <w:sz w:val="20"/>
                <w:szCs w:val="20"/>
                <w:lang w:eastAsia="ru-RU"/>
              </w:rPr>
              <w:t>@</w:t>
            </w:r>
            <w:r w:rsidRPr="00235D83">
              <w:rPr>
                <w:rFonts w:eastAsia="Times New Roman" w:cs="Times New Roman"/>
                <w:sz w:val="20"/>
                <w:szCs w:val="20"/>
                <w:lang w:val="en-US" w:eastAsia="ru-RU"/>
              </w:rPr>
              <w:t>nncsm</w:t>
            </w:r>
            <w:r w:rsidRPr="00235D83">
              <w:rPr>
                <w:rFonts w:eastAsia="Times New Roman" w:cs="Times New Roman"/>
                <w:sz w:val="20"/>
                <w:szCs w:val="20"/>
                <w:lang w:eastAsia="ru-RU"/>
              </w:rPr>
              <w:t>.</w:t>
            </w:r>
            <w:r w:rsidRPr="00235D83">
              <w:rPr>
                <w:rFonts w:eastAsia="Times New Roman" w:cs="Times New Roman"/>
                <w:sz w:val="20"/>
                <w:szCs w:val="20"/>
                <w:lang w:val="en-US" w:eastAsia="ru-RU"/>
              </w:rPr>
              <w:t>ru</w:t>
            </w:r>
          </w:p>
          <w:p w14:paraId="015B4FAE" w14:textId="1DAAD8F4" w:rsidR="00B562B8" w:rsidRPr="00235D83" w:rsidRDefault="006A1BF2" w:rsidP="006A1BF2">
            <w:pPr>
              <w:contextualSpacing/>
              <w:jc w:val="center"/>
              <w:rPr>
                <w:rFonts w:cs="Times New Roman"/>
                <w:b/>
                <w:sz w:val="20"/>
                <w:szCs w:val="20"/>
              </w:rPr>
            </w:pPr>
            <w:r w:rsidRPr="00235D83">
              <w:rPr>
                <w:rFonts w:eastAsia="Times New Roman" w:cs="Times New Roman"/>
                <w:sz w:val="20"/>
                <w:szCs w:val="20"/>
                <w:lang w:eastAsia="ru-RU"/>
              </w:rPr>
              <w:t xml:space="preserve">Тел. </w:t>
            </w:r>
            <w:r w:rsidRPr="00235D83">
              <w:rPr>
                <w:rFonts w:eastAsia="Times New Roman" w:cs="Times New Roman"/>
                <w:sz w:val="20"/>
                <w:szCs w:val="20"/>
                <w:lang w:val="en-US" w:eastAsia="ru-RU"/>
              </w:rPr>
              <w:t xml:space="preserve">8-800-200-22-14 </w:t>
            </w:r>
            <w:r w:rsidRPr="00235D83">
              <w:rPr>
                <w:rFonts w:eastAsia="Times New Roman" w:cs="Times New Roman"/>
                <w:sz w:val="20"/>
                <w:szCs w:val="20"/>
                <w:lang w:eastAsia="ru-RU"/>
              </w:rPr>
              <w:t>доб</w:t>
            </w:r>
            <w:r w:rsidRPr="00235D83">
              <w:rPr>
                <w:rFonts w:eastAsia="Times New Roman" w:cs="Times New Roman"/>
                <w:sz w:val="20"/>
                <w:szCs w:val="20"/>
                <w:lang w:val="en-US" w:eastAsia="ru-RU"/>
              </w:rPr>
              <w:t>. 316</w:t>
            </w:r>
            <w:r w:rsidR="00B562B8" w:rsidRPr="00235D83">
              <w:rPr>
                <w:rFonts w:eastAsia="Times New Roman" w:cs="Times New Roman"/>
                <w:sz w:val="20"/>
                <w:szCs w:val="20"/>
                <w:lang w:val="en-US" w:eastAsia="ru-RU"/>
              </w:rPr>
              <w:t>316</w:t>
            </w:r>
          </w:p>
        </w:tc>
        <w:tc>
          <w:tcPr>
            <w:tcW w:w="1369" w:type="dxa"/>
            <w:vAlign w:val="center"/>
          </w:tcPr>
          <w:p w14:paraId="270C79B0" w14:textId="6CE071E3"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797E1111" w14:textId="4ECE502C" w:rsidR="00B562B8" w:rsidRPr="00235D83" w:rsidRDefault="00B562B8" w:rsidP="004F5260">
            <w:pPr>
              <w:jc w:val="center"/>
              <w:rPr>
                <w:rFonts w:cs="Times New Roman"/>
                <w:sz w:val="20"/>
                <w:szCs w:val="20"/>
              </w:rPr>
            </w:pPr>
            <w:r w:rsidRPr="00235D83">
              <w:rPr>
                <w:rFonts w:cs="Times New Roman"/>
                <w:sz w:val="20"/>
                <w:szCs w:val="20"/>
              </w:rPr>
              <w:t>Частотомер электронно-счетный Ч3- 63/1, 9480-90</w:t>
            </w:r>
            <w:r w:rsidRPr="00235D83">
              <w:rPr>
                <w:rFonts w:cs="Times New Roman"/>
                <w:sz w:val="20"/>
                <w:szCs w:val="20"/>
              </w:rPr>
              <w:br/>
              <w:t>Масса с упаковкой 8,1 кг</w:t>
            </w:r>
          </w:p>
          <w:p w14:paraId="24A5269D" w14:textId="74619FE6" w:rsidR="00B562B8" w:rsidRPr="00235D83" w:rsidRDefault="00B562B8" w:rsidP="004F5260">
            <w:pPr>
              <w:contextualSpacing/>
              <w:jc w:val="center"/>
              <w:rPr>
                <w:rFonts w:cs="Times New Roman"/>
                <w:b/>
                <w:sz w:val="20"/>
                <w:szCs w:val="20"/>
              </w:rPr>
            </w:pPr>
            <w:r w:rsidRPr="00235D83">
              <w:rPr>
                <w:rFonts w:cs="Times New Roman"/>
                <w:sz w:val="20"/>
                <w:szCs w:val="20"/>
              </w:rPr>
              <w:t>Габариты с упаковкой 50*40*15 см</w:t>
            </w:r>
            <w:r w:rsidRPr="00235D83">
              <w:rPr>
                <w:rFonts w:cs="Times New Roman"/>
                <w:sz w:val="20"/>
                <w:szCs w:val="20"/>
              </w:rPr>
              <w:br/>
            </w:r>
          </w:p>
        </w:tc>
        <w:tc>
          <w:tcPr>
            <w:tcW w:w="1966" w:type="dxa"/>
            <w:tcMar>
              <w:top w:w="62" w:type="dxa"/>
              <w:left w:w="102" w:type="dxa"/>
              <w:bottom w:w="102" w:type="dxa"/>
              <w:right w:w="62" w:type="dxa"/>
            </w:tcMar>
            <w:vAlign w:val="center"/>
          </w:tcPr>
          <w:p w14:paraId="6EC7138F" w14:textId="60403BF4" w:rsidR="00B562B8" w:rsidRPr="00235D83" w:rsidRDefault="00B562B8" w:rsidP="004F5260">
            <w:pPr>
              <w:contextualSpacing/>
              <w:jc w:val="center"/>
              <w:rPr>
                <w:rFonts w:cs="Times New Roman"/>
                <w:b/>
                <w:sz w:val="20"/>
                <w:szCs w:val="20"/>
              </w:rPr>
            </w:pPr>
            <w:r w:rsidRPr="00235D83">
              <w:rPr>
                <w:rFonts w:cs="Times New Roman"/>
                <w:sz w:val="20"/>
                <w:szCs w:val="20"/>
              </w:rPr>
              <w:t>Индекс программы проверки квалификации 1/16</w:t>
            </w:r>
            <w:r w:rsidRPr="00235D83">
              <w:rPr>
                <w:rFonts w:cs="Times New Roman"/>
                <w:sz w:val="20"/>
                <w:szCs w:val="20"/>
              </w:rPr>
              <w:br/>
              <w:t xml:space="preserve"> Сроки проведения: 3 - 4 квартал 2023 г.</w:t>
            </w:r>
          </w:p>
        </w:tc>
      </w:tr>
      <w:tr w:rsidR="00B562B8" w:rsidRPr="00235D83" w14:paraId="2BE86B3A" w14:textId="77777777" w:rsidTr="0069153E">
        <w:trPr>
          <w:cantSplit/>
          <w:trHeight w:val="20"/>
          <w:jc w:val="center"/>
        </w:trPr>
        <w:tc>
          <w:tcPr>
            <w:tcW w:w="458" w:type="dxa"/>
            <w:vAlign w:val="center"/>
          </w:tcPr>
          <w:p w14:paraId="33B1F5A4"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4D296400" w14:textId="5EAF8DD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силы постоянного электрического тока</w:t>
            </w:r>
          </w:p>
        </w:tc>
        <w:tc>
          <w:tcPr>
            <w:tcW w:w="3564" w:type="dxa"/>
            <w:tcMar>
              <w:top w:w="62" w:type="dxa"/>
              <w:left w:w="102" w:type="dxa"/>
              <w:bottom w:w="102" w:type="dxa"/>
              <w:right w:w="62" w:type="dxa"/>
            </w:tcMar>
            <w:vAlign w:val="center"/>
          </w:tcPr>
          <w:p w14:paraId="47EE4285" w14:textId="58CB6750"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1A7ABF16" w14:textId="7646500C" w:rsidR="00B562B8" w:rsidRPr="00235D83" w:rsidRDefault="00B562B8" w:rsidP="004F5260">
            <w:pPr>
              <w:contextualSpacing/>
              <w:jc w:val="center"/>
              <w:rPr>
                <w:rFonts w:cs="Times New Roman"/>
                <w:b/>
                <w:sz w:val="20"/>
                <w:szCs w:val="20"/>
              </w:rPr>
            </w:pPr>
          </w:p>
        </w:tc>
        <w:tc>
          <w:tcPr>
            <w:tcW w:w="1369" w:type="dxa"/>
            <w:vAlign w:val="center"/>
          </w:tcPr>
          <w:p w14:paraId="72016F81" w14:textId="30666C3F"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3C1F90C3" w14:textId="6453721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Мультиметр цифровой АРРА 207, 21179-07</w:t>
            </w:r>
            <w:r w:rsidRPr="00235D83">
              <w:rPr>
                <w:rFonts w:eastAsia="Times New Roman" w:cs="Times New Roman"/>
                <w:sz w:val="20"/>
                <w:szCs w:val="20"/>
                <w:lang w:eastAsia="ru-RU"/>
              </w:rPr>
              <w:br/>
              <w:t xml:space="preserve">Масса с упаковкой 2 кг. </w:t>
            </w:r>
            <w:r w:rsidRPr="00235D83">
              <w:rPr>
                <w:rFonts w:eastAsia="Times New Roman" w:cs="Times New Roman"/>
                <w:sz w:val="20"/>
                <w:szCs w:val="20"/>
                <w:lang w:eastAsia="ru-RU"/>
              </w:rPr>
              <w:br/>
              <w:t>Габариты с упаковкой, см (22х25х30)</w:t>
            </w:r>
            <w:r w:rsidRPr="00235D83">
              <w:rPr>
                <w:rFonts w:eastAsia="Times New Roman" w:cs="Times New Roman"/>
                <w:sz w:val="20"/>
                <w:szCs w:val="20"/>
                <w:lang w:eastAsia="ru-RU"/>
              </w:rPr>
              <w:br/>
              <w:t>Объем 0,015 м</w:t>
            </w:r>
            <w:r w:rsidRPr="00235D83">
              <w:rPr>
                <w:rFonts w:eastAsia="Times New Roman" w:cs="Times New Roman"/>
                <w:sz w:val="20"/>
                <w:szCs w:val="20"/>
                <w:vertAlign w:val="superscript"/>
                <w:lang w:eastAsia="ru-RU"/>
              </w:rPr>
              <w:t>3</w:t>
            </w:r>
            <w:r w:rsidRPr="00235D83">
              <w:rPr>
                <w:rFonts w:eastAsia="Times New Roman" w:cs="Times New Roman"/>
                <w:sz w:val="20"/>
                <w:szCs w:val="20"/>
                <w:lang w:eastAsia="ru-RU"/>
              </w:rPr>
              <w:br/>
              <w:t>Упаковка: картонный короб.</w:t>
            </w:r>
          </w:p>
        </w:tc>
        <w:tc>
          <w:tcPr>
            <w:tcW w:w="1966" w:type="dxa"/>
            <w:tcMar>
              <w:top w:w="62" w:type="dxa"/>
              <w:left w:w="102" w:type="dxa"/>
              <w:bottom w:w="102" w:type="dxa"/>
              <w:right w:w="62" w:type="dxa"/>
            </w:tcMar>
            <w:vAlign w:val="center"/>
          </w:tcPr>
          <w:p w14:paraId="22016E12" w14:textId="704DE2C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1/01</w:t>
            </w:r>
            <w:r w:rsidRPr="00235D83">
              <w:rPr>
                <w:rFonts w:eastAsia="Times New Roman" w:cs="Times New Roman"/>
                <w:sz w:val="20"/>
                <w:szCs w:val="20"/>
                <w:lang w:eastAsia="ru-RU"/>
              </w:rPr>
              <w:br/>
              <w:t xml:space="preserve"> Сроки проведения: 3 - 4 квартал 2023 г.</w:t>
            </w:r>
          </w:p>
        </w:tc>
      </w:tr>
      <w:tr w:rsidR="00B562B8" w:rsidRPr="00235D83" w14:paraId="63DE3BE6" w14:textId="77777777" w:rsidTr="0069153E">
        <w:trPr>
          <w:cantSplit/>
          <w:trHeight w:val="20"/>
          <w:jc w:val="center"/>
        </w:trPr>
        <w:tc>
          <w:tcPr>
            <w:tcW w:w="458" w:type="dxa"/>
            <w:vAlign w:val="center"/>
          </w:tcPr>
          <w:p w14:paraId="0E665CE0"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0805B7D3" w14:textId="0FE247C1"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электродвижущей силы и постоянного напряжения</w:t>
            </w:r>
          </w:p>
        </w:tc>
        <w:tc>
          <w:tcPr>
            <w:tcW w:w="3564" w:type="dxa"/>
            <w:tcMar>
              <w:top w:w="62" w:type="dxa"/>
              <w:left w:w="102" w:type="dxa"/>
              <w:bottom w:w="102" w:type="dxa"/>
              <w:right w:w="62" w:type="dxa"/>
            </w:tcMar>
            <w:vAlign w:val="center"/>
          </w:tcPr>
          <w:p w14:paraId="5E69C0D7" w14:textId="4564059F"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1A17D1DF" w14:textId="58AF4249" w:rsidR="00B562B8" w:rsidRPr="00235D83" w:rsidRDefault="00B562B8" w:rsidP="004F5260">
            <w:pPr>
              <w:contextualSpacing/>
              <w:jc w:val="center"/>
              <w:rPr>
                <w:rFonts w:cs="Times New Roman"/>
                <w:b/>
                <w:sz w:val="20"/>
                <w:szCs w:val="20"/>
              </w:rPr>
            </w:pPr>
          </w:p>
        </w:tc>
        <w:tc>
          <w:tcPr>
            <w:tcW w:w="1369" w:type="dxa"/>
            <w:vAlign w:val="center"/>
          </w:tcPr>
          <w:p w14:paraId="1EDB22B8" w14:textId="488ED20D"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57CFA3FD" w14:textId="2A1D13DE"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Мультиметр цифровой АРРА 207, 21179-07</w:t>
            </w:r>
            <w:r w:rsidRPr="00235D83">
              <w:rPr>
                <w:rFonts w:eastAsia="Times New Roman" w:cs="Times New Roman"/>
                <w:sz w:val="20"/>
                <w:szCs w:val="20"/>
                <w:lang w:eastAsia="ru-RU"/>
              </w:rPr>
              <w:br/>
              <w:t xml:space="preserve">Масса с упаковкой 2 кг. </w:t>
            </w:r>
            <w:r w:rsidRPr="00235D83">
              <w:rPr>
                <w:rFonts w:eastAsia="Times New Roman" w:cs="Times New Roman"/>
                <w:sz w:val="20"/>
                <w:szCs w:val="20"/>
                <w:lang w:eastAsia="ru-RU"/>
              </w:rPr>
              <w:br/>
              <w:t>Габариты с упаковкой, см (22х25х30)</w:t>
            </w:r>
            <w:r w:rsidRPr="00235D83">
              <w:rPr>
                <w:rFonts w:eastAsia="Times New Roman" w:cs="Times New Roman"/>
                <w:sz w:val="20"/>
                <w:szCs w:val="20"/>
                <w:lang w:eastAsia="ru-RU"/>
              </w:rPr>
              <w:br/>
              <w:t>Объем 0,015 м</w:t>
            </w:r>
            <w:r w:rsidRPr="00235D83">
              <w:rPr>
                <w:rFonts w:eastAsia="Times New Roman" w:cs="Times New Roman"/>
                <w:sz w:val="20"/>
                <w:szCs w:val="20"/>
                <w:vertAlign w:val="superscript"/>
                <w:lang w:eastAsia="ru-RU"/>
              </w:rPr>
              <w:t>3</w:t>
            </w:r>
            <w:r w:rsidRPr="00235D83">
              <w:rPr>
                <w:rFonts w:eastAsia="Times New Roman" w:cs="Times New Roman"/>
                <w:sz w:val="20"/>
                <w:szCs w:val="20"/>
                <w:lang w:eastAsia="ru-RU"/>
              </w:rPr>
              <w:br/>
              <w:t>Упаковка: картонный короб.</w:t>
            </w:r>
          </w:p>
        </w:tc>
        <w:tc>
          <w:tcPr>
            <w:tcW w:w="1966" w:type="dxa"/>
            <w:tcMar>
              <w:top w:w="62" w:type="dxa"/>
              <w:left w:w="102" w:type="dxa"/>
              <w:bottom w:w="102" w:type="dxa"/>
              <w:right w:w="62" w:type="dxa"/>
            </w:tcMar>
            <w:vAlign w:val="center"/>
          </w:tcPr>
          <w:p w14:paraId="53D31520" w14:textId="388FE8A4"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1/02</w:t>
            </w:r>
            <w:r w:rsidRPr="00235D83">
              <w:rPr>
                <w:rFonts w:eastAsia="Times New Roman" w:cs="Times New Roman"/>
                <w:sz w:val="20"/>
                <w:szCs w:val="20"/>
                <w:lang w:eastAsia="ru-RU"/>
              </w:rPr>
              <w:br/>
              <w:t xml:space="preserve"> Сроки проведения: 3 - 4 квартал 2023 г.</w:t>
            </w:r>
          </w:p>
        </w:tc>
      </w:tr>
      <w:tr w:rsidR="00B562B8" w:rsidRPr="00235D83" w14:paraId="3A021A05" w14:textId="77777777" w:rsidTr="0069153E">
        <w:trPr>
          <w:cantSplit/>
          <w:trHeight w:val="20"/>
          <w:jc w:val="center"/>
        </w:trPr>
        <w:tc>
          <w:tcPr>
            <w:tcW w:w="458" w:type="dxa"/>
            <w:vAlign w:val="center"/>
          </w:tcPr>
          <w:p w14:paraId="5FACC723"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026068BA" w14:textId="76E7833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коэффициента и угла масштабного преобразования синусоидального тока</w:t>
            </w:r>
          </w:p>
        </w:tc>
        <w:tc>
          <w:tcPr>
            <w:tcW w:w="3564" w:type="dxa"/>
            <w:tcMar>
              <w:top w:w="62" w:type="dxa"/>
              <w:left w:w="102" w:type="dxa"/>
              <w:bottom w:w="102" w:type="dxa"/>
              <w:right w:w="62" w:type="dxa"/>
            </w:tcMar>
            <w:vAlign w:val="center"/>
          </w:tcPr>
          <w:p w14:paraId="479E6756" w14:textId="4453E51D"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22EF17D4" w14:textId="3D7A2869" w:rsidR="00B562B8" w:rsidRPr="00235D83" w:rsidRDefault="00B562B8" w:rsidP="004F5260">
            <w:pPr>
              <w:contextualSpacing/>
              <w:jc w:val="center"/>
              <w:rPr>
                <w:rFonts w:cs="Times New Roman"/>
                <w:b/>
                <w:sz w:val="20"/>
                <w:szCs w:val="20"/>
              </w:rPr>
            </w:pPr>
          </w:p>
        </w:tc>
        <w:tc>
          <w:tcPr>
            <w:tcW w:w="1369" w:type="dxa"/>
            <w:vAlign w:val="center"/>
          </w:tcPr>
          <w:p w14:paraId="4971D25E" w14:textId="50620423"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2EA03C63" w14:textId="5B4581C3"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Трансформатор тока Т-0,66, 17551-06</w:t>
            </w:r>
            <w:r w:rsidRPr="00235D83">
              <w:rPr>
                <w:rFonts w:eastAsia="Times New Roman" w:cs="Times New Roman"/>
                <w:sz w:val="20"/>
                <w:szCs w:val="20"/>
                <w:lang w:eastAsia="ru-RU"/>
              </w:rPr>
              <w:br/>
              <w:t xml:space="preserve">Масса с упаковкой 0,7 кг. </w:t>
            </w:r>
            <w:r w:rsidRPr="00235D83">
              <w:rPr>
                <w:rFonts w:eastAsia="Times New Roman" w:cs="Times New Roman"/>
                <w:sz w:val="20"/>
                <w:szCs w:val="20"/>
                <w:lang w:eastAsia="ru-RU"/>
              </w:rPr>
              <w:br/>
              <w:t>Габариты с упаковкой, м (0,12х0,08х0,09)</w:t>
            </w:r>
            <w:r w:rsidRPr="00235D83">
              <w:rPr>
                <w:rFonts w:eastAsia="Times New Roman" w:cs="Times New Roman"/>
                <w:sz w:val="20"/>
                <w:szCs w:val="20"/>
                <w:lang w:eastAsia="ru-RU"/>
              </w:rPr>
              <w:br/>
              <w:t>Объем 0,001 м</w:t>
            </w:r>
            <w:r w:rsidRPr="00235D83">
              <w:rPr>
                <w:rFonts w:eastAsia="Times New Roman" w:cs="Times New Roman"/>
                <w:sz w:val="20"/>
                <w:szCs w:val="20"/>
                <w:vertAlign w:val="superscript"/>
                <w:lang w:eastAsia="ru-RU"/>
              </w:rPr>
              <w:t>3</w:t>
            </w:r>
            <w:r w:rsidRPr="00235D83">
              <w:rPr>
                <w:rFonts w:eastAsia="Times New Roman" w:cs="Times New Roman"/>
                <w:sz w:val="20"/>
                <w:szCs w:val="20"/>
                <w:lang w:eastAsia="ru-RU"/>
              </w:rPr>
              <w:br/>
              <w:t>Упаковка: картонный короб.</w:t>
            </w:r>
          </w:p>
        </w:tc>
        <w:tc>
          <w:tcPr>
            <w:tcW w:w="1966" w:type="dxa"/>
            <w:tcMar>
              <w:top w:w="62" w:type="dxa"/>
              <w:left w:w="102" w:type="dxa"/>
              <w:bottom w:w="102" w:type="dxa"/>
              <w:right w:w="62" w:type="dxa"/>
            </w:tcMar>
            <w:vAlign w:val="center"/>
          </w:tcPr>
          <w:p w14:paraId="54396C71" w14:textId="149007E2"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1/45</w:t>
            </w:r>
            <w:r w:rsidRPr="00235D83">
              <w:rPr>
                <w:rFonts w:eastAsia="Times New Roman" w:cs="Times New Roman"/>
                <w:sz w:val="20"/>
                <w:szCs w:val="20"/>
                <w:lang w:eastAsia="ru-RU"/>
              </w:rPr>
              <w:br/>
              <w:t xml:space="preserve"> Сроки проведения: 3 - 4 квартал 2023 г.</w:t>
            </w:r>
          </w:p>
        </w:tc>
      </w:tr>
      <w:tr w:rsidR="00B562B8" w:rsidRPr="00235D83" w14:paraId="121354F4" w14:textId="77777777" w:rsidTr="0069153E">
        <w:trPr>
          <w:cantSplit/>
          <w:trHeight w:val="20"/>
          <w:jc w:val="center"/>
        </w:trPr>
        <w:tc>
          <w:tcPr>
            <w:tcW w:w="458" w:type="dxa"/>
            <w:vAlign w:val="center"/>
          </w:tcPr>
          <w:p w14:paraId="7DAD0C07"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72B35D0E" w14:textId="3D5FCE89"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измерений электрического сопротивления</w:t>
            </w:r>
          </w:p>
        </w:tc>
        <w:tc>
          <w:tcPr>
            <w:tcW w:w="3564" w:type="dxa"/>
            <w:tcMar>
              <w:top w:w="62" w:type="dxa"/>
              <w:left w:w="102" w:type="dxa"/>
              <w:bottom w:w="102" w:type="dxa"/>
              <w:right w:w="62" w:type="dxa"/>
            </w:tcMar>
            <w:vAlign w:val="center"/>
          </w:tcPr>
          <w:p w14:paraId="6605CD4E" w14:textId="1A74CD2E"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restart"/>
            <w:vAlign w:val="center"/>
          </w:tcPr>
          <w:p w14:paraId="605FDFEE" w14:textId="77777777" w:rsidR="006A1BF2"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ФБУ "Нижегородский ЦСМ"</w:t>
            </w:r>
          </w:p>
          <w:p w14:paraId="591EA545" w14:textId="77777777" w:rsidR="006A1BF2" w:rsidRDefault="006A1BF2" w:rsidP="006A1BF2">
            <w:pPr>
              <w:jc w:val="center"/>
              <w:rPr>
                <w:rFonts w:eastAsia="Times New Roman" w:cs="Times New Roman"/>
                <w:sz w:val="20"/>
                <w:szCs w:val="20"/>
                <w:lang w:eastAsia="ru-RU"/>
              </w:rPr>
            </w:pPr>
            <w:r w:rsidRPr="00805C74">
              <w:rPr>
                <w:rFonts w:cs="Times New Roman"/>
                <w:sz w:val="20"/>
                <w:szCs w:val="20"/>
              </w:rPr>
              <w:t xml:space="preserve">Аккредитован в национальной системе аккредитации: </w:t>
            </w:r>
            <w:r w:rsidRPr="00B562B8">
              <w:rPr>
                <w:rFonts w:eastAsia="Times New Roman" w:cs="Times New Roman"/>
                <w:sz w:val="20"/>
                <w:szCs w:val="20"/>
                <w:lang w:eastAsia="ru-RU"/>
              </w:rPr>
              <w:t>RA.RU.430286.</w:t>
            </w:r>
          </w:p>
          <w:p w14:paraId="07B732EB" w14:textId="2AA2A9FB" w:rsidR="006A1BF2" w:rsidRPr="003B4C7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 xml:space="preserve">603950, Нижний Новгород, </w:t>
            </w:r>
            <w:r w:rsidR="00671824">
              <w:rPr>
                <w:rFonts w:eastAsia="Times New Roman" w:cs="Times New Roman"/>
                <w:sz w:val="20"/>
                <w:szCs w:val="20"/>
                <w:lang w:eastAsia="ru-RU"/>
              </w:rPr>
              <w:br/>
            </w:r>
            <w:r w:rsidRPr="00235D83">
              <w:rPr>
                <w:rFonts w:eastAsia="Times New Roman" w:cs="Times New Roman"/>
                <w:sz w:val="20"/>
                <w:szCs w:val="20"/>
                <w:lang w:eastAsia="ru-RU"/>
              </w:rPr>
              <w:t xml:space="preserve">ул. Республиканская, 1. </w:t>
            </w:r>
            <w:hyperlink r:id="rId187" w:history="1">
              <w:r w:rsidRPr="003B4C73">
                <w:rPr>
                  <w:rStyle w:val="a5"/>
                  <w:rFonts w:cs="Times New Roman"/>
                  <w:color w:val="auto"/>
                  <w:sz w:val="20"/>
                  <w:szCs w:val="20"/>
                  <w:u w:val="none"/>
                  <w:lang w:eastAsia="ru-RU"/>
                </w:rPr>
                <w:t>https://www.nncsm.ru/</w:t>
              </w:r>
            </w:hyperlink>
          </w:p>
          <w:p w14:paraId="1A291599"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eastAsia="ru-RU"/>
              </w:rPr>
              <w:t>Горбачев Петр Андреевич</w:t>
            </w:r>
          </w:p>
          <w:p w14:paraId="352E5936" w14:textId="77777777" w:rsidR="006A1BF2" w:rsidRPr="00235D83" w:rsidRDefault="006A1BF2" w:rsidP="006A1BF2">
            <w:pPr>
              <w:jc w:val="center"/>
              <w:rPr>
                <w:rFonts w:eastAsia="Times New Roman" w:cs="Times New Roman"/>
                <w:sz w:val="20"/>
                <w:szCs w:val="20"/>
                <w:lang w:eastAsia="ru-RU"/>
              </w:rPr>
            </w:pPr>
            <w:r w:rsidRPr="00235D83">
              <w:rPr>
                <w:rFonts w:eastAsia="Times New Roman" w:cs="Times New Roman"/>
                <w:sz w:val="20"/>
                <w:szCs w:val="20"/>
                <w:lang w:val="en-US" w:eastAsia="ru-RU"/>
              </w:rPr>
              <w:t>E</w:t>
            </w:r>
            <w:r w:rsidRPr="00235D83">
              <w:rPr>
                <w:rFonts w:eastAsia="Times New Roman" w:cs="Times New Roman"/>
                <w:sz w:val="20"/>
                <w:szCs w:val="20"/>
                <w:lang w:eastAsia="ru-RU"/>
              </w:rPr>
              <w:t>-</w:t>
            </w:r>
            <w:r w:rsidRPr="00235D83">
              <w:rPr>
                <w:rFonts w:eastAsia="Times New Roman" w:cs="Times New Roman"/>
                <w:sz w:val="20"/>
                <w:szCs w:val="20"/>
                <w:lang w:val="en-US" w:eastAsia="ru-RU"/>
              </w:rPr>
              <w:t>mail</w:t>
            </w:r>
            <w:r w:rsidRPr="00235D83">
              <w:rPr>
                <w:rFonts w:eastAsia="Times New Roman" w:cs="Times New Roman"/>
                <w:sz w:val="20"/>
                <w:szCs w:val="20"/>
                <w:lang w:eastAsia="ru-RU"/>
              </w:rPr>
              <w:t xml:space="preserve">: </w:t>
            </w:r>
            <w:r w:rsidRPr="00235D83">
              <w:rPr>
                <w:rFonts w:eastAsia="Times New Roman" w:cs="Times New Roman"/>
                <w:sz w:val="20"/>
                <w:szCs w:val="20"/>
                <w:lang w:val="en-US" w:eastAsia="ru-RU"/>
              </w:rPr>
              <w:t>gorbachev</w:t>
            </w:r>
            <w:r w:rsidRPr="00235D83">
              <w:rPr>
                <w:rFonts w:eastAsia="Times New Roman" w:cs="Times New Roman"/>
                <w:sz w:val="20"/>
                <w:szCs w:val="20"/>
                <w:lang w:eastAsia="ru-RU"/>
              </w:rPr>
              <w:t>@</w:t>
            </w:r>
            <w:r w:rsidRPr="00235D83">
              <w:rPr>
                <w:rFonts w:eastAsia="Times New Roman" w:cs="Times New Roman"/>
                <w:sz w:val="20"/>
                <w:szCs w:val="20"/>
                <w:lang w:val="en-US" w:eastAsia="ru-RU"/>
              </w:rPr>
              <w:t>nncsm</w:t>
            </w:r>
            <w:r w:rsidRPr="00235D83">
              <w:rPr>
                <w:rFonts w:eastAsia="Times New Roman" w:cs="Times New Roman"/>
                <w:sz w:val="20"/>
                <w:szCs w:val="20"/>
                <w:lang w:eastAsia="ru-RU"/>
              </w:rPr>
              <w:t>.</w:t>
            </w:r>
            <w:r w:rsidRPr="00235D83">
              <w:rPr>
                <w:rFonts w:eastAsia="Times New Roman" w:cs="Times New Roman"/>
                <w:sz w:val="20"/>
                <w:szCs w:val="20"/>
                <w:lang w:val="en-US" w:eastAsia="ru-RU"/>
              </w:rPr>
              <w:t>ru</w:t>
            </w:r>
          </w:p>
          <w:p w14:paraId="07A226D8" w14:textId="4E214329" w:rsidR="00B562B8" w:rsidRPr="00235D83" w:rsidRDefault="006A1BF2" w:rsidP="006A1BF2">
            <w:pPr>
              <w:contextualSpacing/>
              <w:jc w:val="center"/>
              <w:rPr>
                <w:rFonts w:cs="Times New Roman"/>
                <w:b/>
                <w:sz w:val="20"/>
                <w:szCs w:val="20"/>
              </w:rPr>
            </w:pPr>
            <w:r w:rsidRPr="00235D83">
              <w:rPr>
                <w:rFonts w:eastAsia="Times New Roman" w:cs="Times New Roman"/>
                <w:sz w:val="20"/>
                <w:szCs w:val="20"/>
                <w:lang w:eastAsia="ru-RU"/>
              </w:rPr>
              <w:t xml:space="preserve">Тел. </w:t>
            </w:r>
            <w:r w:rsidRPr="00235D83">
              <w:rPr>
                <w:rFonts w:eastAsia="Times New Roman" w:cs="Times New Roman"/>
                <w:sz w:val="20"/>
                <w:szCs w:val="20"/>
                <w:lang w:val="en-US" w:eastAsia="ru-RU"/>
              </w:rPr>
              <w:t xml:space="preserve">8-800-200-22-14 </w:t>
            </w:r>
            <w:r w:rsidRPr="00235D83">
              <w:rPr>
                <w:rFonts w:eastAsia="Times New Roman" w:cs="Times New Roman"/>
                <w:sz w:val="20"/>
                <w:szCs w:val="20"/>
                <w:lang w:eastAsia="ru-RU"/>
              </w:rPr>
              <w:t>доб</w:t>
            </w:r>
            <w:r w:rsidRPr="00235D83">
              <w:rPr>
                <w:rFonts w:eastAsia="Times New Roman" w:cs="Times New Roman"/>
                <w:sz w:val="20"/>
                <w:szCs w:val="20"/>
                <w:lang w:val="en-US" w:eastAsia="ru-RU"/>
              </w:rPr>
              <w:t>. 316</w:t>
            </w:r>
          </w:p>
        </w:tc>
        <w:tc>
          <w:tcPr>
            <w:tcW w:w="1369" w:type="dxa"/>
            <w:vAlign w:val="center"/>
          </w:tcPr>
          <w:p w14:paraId="72B8E975" w14:textId="5E7CB6D7"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3AE1282A" w14:textId="3828A9A2"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Катушка электрического сопротивления измерительная Р321, 1162-58</w:t>
            </w:r>
            <w:r w:rsidRPr="00235D83">
              <w:rPr>
                <w:rFonts w:eastAsia="Times New Roman" w:cs="Times New Roman"/>
                <w:sz w:val="20"/>
                <w:szCs w:val="20"/>
                <w:lang w:eastAsia="ru-RU"/>
              </w:rPr>
              <w:br/>
              <w:t xml:space="preserve">Масса с упаковкой 1 кг. </w:t>
            </w:r>
            <w:r w:rsidRPr="00235D83">
              <w:rPr>
                <w:rFonts w:eastAsia="Times New Roman" w:cs="Times New Roman"/>
                <w:sz w:val="20"/>
                <w:szCs w:val="20"/>
                <w:lang w:eastAsia="ru-RU"/>
              </w:rPr>
              <w:br/>
              <w:t>Габариты с упаковкой, см (15хдиаметр10)</w:t>
            </w:r>
            <w:r w:rsidRPr="00235D83">
              <w:rPr>
                <w:rFonts w:eastAsia="Times New Roman" w:cs="Times New Roman"/>
                <w:sz w:val="20"/>
                <w:szCs w:val="20"/>
                <w:lang w:eastAsia="ru-RU"/>
              </w:rPr>
              <w:br/>
              <w:t>Объем 0,001 м</w:t>
            </w:r>
            <w:r w:rsidRPr="00235D83">
              <w:rPr>
                <w:rFonts w:eastAsia="Times New Roman" w:cs="Times New Roman"/>
                <w:sz w:val="20"/>
                <w:szCs w:val="20"/>
                <w:vertAlign w:val="superscript"/>
                <w:lang w:eastAsia="ru-RU"/>
              </w:rPr>
              <w:t>3</w:t>
            </w:r>
            <w:r w:rsidRPr="00235D83">
              <w:rPr>
                <w:rFonts w:eastAsia="Times New Roman" w:cs="Times New Roman"/>
                <w:sz w:val="20"/>
                <w:szCs w:val="20"/>
                <w:lang w:eastAsia="ru-RU"/>
              </w:rPr>
              <w:br/>
              <w:t>Упаковка: деревянный короб.</w:t>
            </w:r>
          </w:p>
        </w:tc>
        <w:tc>
          <w:tcPr>
            <w:tcW w:w="1966" w:type="dxa"/>
            <w:tcMar>
              <w:top w:w="62" w:type="dxa"/>
              <w:left w:w="102" w:type="dxa"/>
              <w:bottom w:w="102" w:type="dxa"/>
              <w:right w:w="62" w:type="dxa"/>
            </w:tcMar>
            <w:vAlign w:val="center"/>
          </w:tcPr>
          <w:p w14:paraId="6ACE9412" w14:textId="3A02AA32"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1/27</w:t>
            </w:r>
            <w:r w:rsidRPr="00235D83">
              <w:rPr>
                <w:rFonts w:eastAsia="Times New Roman" w:cs="Times New Roman"/>
                <w:sz w:val="20"/>
                <w:szCs w:val="20"/>
                <w:lang w:eastAsia="ru-RU"/>
              </w:rPr>
              <w:br/>
              <w:t xml:space="preserve"> Сроки проведения: 3 - 4 квартал 2023 г.</w:t>
            </w:r>
          </w:p>
        </w:tc>
      </w:tr>
      <w:tr w:rsidR="00B562B8" w:rsidRPr="00235D83" w14:paraId="1D7EC29E" w14:textId="77777777" w:rsidTr="0069153E">
        <w:trPr>
          <w:cantSplit/>
          <w:trHeight w:val="20"/>
          <w:jc w:val="center"/>
        </w:trPr>
        <w:tc>
          <w:tcPr>
            <w:tcW w:w="458" w:type="dxa"/>
            <w:vAlign w:val="center"/>
          </w:tcPr>
          <w:p w14:paraId="0AAEC306"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6D7C815D" w14:textId="1F833B22"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Средства измерения ослабления и фазового сдвига</w:t>
            </w:r>
          </w:p>
        </w:tc>
        <w:tc>
          <w:tcPr>
            <w:tcW w:w="3564" w:type="dxa"/>
            <w:tcMar>
              <w:top w:w="62" w:type="dxa"/>
              <w:left w:w="102" w:type="dxa"/>
              <w:bottom w:w="102" w:type="dxa"/>
              <w:right w:w="62" w:type="dxa"/>
            </w:tcMar>
            <w:vAlign w:val="center"/>
          </w:tcPr>
          <w:p w14:paraId="5C7BB1DD" w14:textId="4EA4BAD9"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1063467A" w14:textId="42AED4B8" w:rsidR="00B562B8" w:rsidRPr="00235D83" w:rsidRDefault="00B562B8" w:rsidP="004F5260">
            <w:pPr>
              <w:contextualSpacing/>
              <w:jc w:val="center"/>
              <w:rPr>
                <w:rFonts w:cs="Times New Roman"/>
                <w:b/>
                <w:sz w:val="20"/>
                <w:szCs w:val="20"/>
              </w:rPr>
            </w:pPr>
          </w:p>
        </w:tc>
        <w:tc>
          <w:tcPr>
            <w:tcW w:w="1369" w:type="dxa"/>
            <w:vAlign w:val="center"/>
          </w:tcPr>
          <w:p w14:paraId="4B936BF8" w14:textId="70F9CE43"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3A6ACE7C"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Аттенюатор резисторный фиксированный Д2-31, 3174-72</w:t>
            </w:r>
          </w:p>
          <w:p w14:paraId="2E80457D" w14:textId="0B006C5E"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Масса с упаковкой 0,3 кг</w:t>
            </w:r>
          </w:p>
          <w:p w14:paraId="09F6891B" w14:textId="77777777" w:rsidR="00B562B8" w:rsidRPr="00235D83" w:rsidRDefault="00B562B8" w:rsidP="004F5260">
            <w:pPr>
              <w:jc w:val="center"/>
              <w:rPr>
                <w:rFonts w:eastAsia="Times New Roman" w:cs="Times New Roman"/>
                <w:sz w:val="20"/>
                <w:szCs w:val="20"/>
                <w:lang w:eastAsia="ru-RU"/>
              </w:rPr>
            </w:pPr>
            <w:r w:rsidRPr="00235D83">
              <w:rPr>
                <w:rFonts w:eastAsia="Times New Roman" w:cs="Times New Roman"/>
                <w:sz w:val="20"/>
                <w:szCs w:val="20"/>
                <w:lang w:eastAsia="ru-RU"/>
              </w:rPr>
              <w:t>Габариты с упаковкой, см</w:t>
            </w:r>
          </w:p>
          <w:p w14:paraId="71A1E507" w14:textId="2A4A14B0"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25*13*12.</w:t>
            </w:r>
          </w:p>
        </w:tc>
        <w:tc>
          <w:tcPr>
            <w:tcW w:w="1966" w:type="dxa"/>
            <w:tcMar>
              <w:top w:w="62" w:type="dxa"/>
              <w:left w:w="102" w:type="dxa"/>
              <w:bottom w:w="102" w:type="dxa"/>
              <w:right w:w="62" w:type="dxa"/>
            </w:tcMar>
            <w:vAlign w:val="center"/>
          </w:tcPr>
          <w:p w14:paraId="6ADC38DF" w14:textId="79FB6DA7"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1/13</w:t>
            </w:r>
            <w:r w:rsidRPr="00235D83">
              <w:rPr>
                <w:rFonts w:eastAsia="Times New Roman" w:cs="Times New Roman"/>
                <w:sz w:val="20"/>
                <w:szCs w:val="20"/>
                <w:lang w:eastAsia="ru-RU"/>
              </w:rPr>
              <w:br/>
              <w:t xml:space="preserve"> Сроки проведения: 3 - 4 квартал 2023 г.</w:t>
            </w:r>
          </w:p>
        </w:tc>
      </w:tr>
      <w:tr w:rsidR="00B562B8" w:rsidRPr="00235D83" w14:paraId="7EC1708D" w14:textId="77777777" w:rsidTr="0069153E">
        <w:trPr>
          <w:cantSplit/>
          <w:trHeight w:val="20"/>
          <w:jc w:val="center"/>
        </w:trPr>
        <w:tc>
          <w:tcPr>
            <w:tcW w:w="458" w:type="dxa"/>
            <w:vAlign w:val="center"/>
          </w:tcPr>
          <w:p w14:paraId="22FCE7C4" w14:textId="77777777" w:rsidR="00B562B8" w:rsidRPr="00235D83" w:rsidRDefault="00B562B8" w:rsidP="004F5260">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6324C225" w14:textId="08804745" w:rsidR="00B562B8" w:rsidRDefault="00B562B8" w:rsidP="004F5260">
            <w:pPr>
              <w:ind w:left="-57" w:right="-57"/>
              <w:contextualSpacing/>
              <w:jc w:val="center"/>
              <w:rPr>
                <w:rFonts w:eastAsia="Times New Roman" w:cs="Times New Roman"/>
                <w:sz w:val="20"/>
                <w:szCs w:val="20"/>
                <w:lang w:eastAsia="ru-RU"/>
              </w:rPr>
            </w:pPr>
            <w:r w:rsidRPr="00235D83">
              <w:rPr>
                <w:rFonts w:eastAsia="Times New Roman" w:cs="Times New Roman"/>
                <w:sz w:val="20"/>
                <w:szCs w:val="20"/>
                <w:lang w:eastAsia="ru-RU"/>
              </w:rPr>
              <w:t>Средства измерений спектральных, интегральных и редуцированных коэффициентов направленного пропускания в диапазоне длин волн 0,2...50 мкм, диффузного и зеркального отражений в диапазоне 0,2...20 мкм (коэффициент пропускания)</w:t>
            </w:r>
          </w:p>
          <w:p w14:paraId="68DFB087" w14:textId="77777777" w:rsidR="00B3714D" w:rsidRDefault="00B3714D" w:rsidP="004F5260">
            <w:pPr>
              <w:ind w:left="-57" w:right="-57"/>
              <w:contextualSpacing/>
              <w:jc w:val="center"/>
              <w:rPr>
                <w:rFonts w:eastAsia="Times New Roman" w:cs="Times New Roman"/>
                <w:sz w:val="20"/>
                <w:szCs w:val="20"/>
                <w:lang w:eastAsia="ru-RU"/>
              </w:rPr>
            </w:pPr>
          </w:p>
          <w:p w14:paraId="2ECA0099" w14:textId="77777777" w:rsidR="00B3714D" w:rsidRDefault="00B3714D" w:rsidP="004F5260">
            <w:pPr>
              <w:ind w:left="-57" w:right="-57"/>
              <w:contextualSpacing/>
              <w:jc w:val="center"/>
              <w:rPr>
                <w:rFonts w:eastAsia="Times New Roman" w:cs="Times New Roman"/>
                <w:sz w:val="20"/>
                <w:szCs w:val="20"/>
                <w:lang w:eastAsia="ru-RU"/>
              </w:rPr>
            </w:pPr>
          </w:p>
          <w:p w14:paraId="5B53FECD" w14:textId="68841943" w:rsidR="00B3714D" w:rsidRPr="00235D83" w:rsidRDefault="00B3714D" w:rsidP="004F5260">
            <w:pPr>
              <w:ind w:left="-57" w:right="-57"/>
              <w:contextualSpacing/>
              <w:jc w:val="center"/>
              <w:rPr>
                <w:rFonts w:cs="Times New Roman"/>
                <w:b/>
                <w:sz w:val="20"/>
                <w:szCs w:val="20"/>
              </w:rPr>
            </w:pPr>
          </w:p>
        </w:tc>
        <w:tc>
          <w:tcPr>
            <w:tcW w:w="3564" w:type="dxa"/>
            <w:tcMar>
              <w:top w:w="62" w:type="dxa"/>
              <w:left w:w="102" w:type="dxa"/>
              <w:bottom w:w="102" w:type="dxa"/>
              <w:right w:w="62" w:type="dxa"/>
            </w:tcMar>
            <w:vAlign w:val="center"/>
          </w:tcPr>
          <w:p w14:paraId="4062EBF1" w14:textId="552E867C" w:rsidR="00B562B8" w:rsidRPr="00235D83" w:rsidRDefault="00B562B8" w:rsidP="004F5260">
            <w:pPr>
              <w:ind w:left="-57" w:right="-57"/>
              <w:contextualSpacing/>
              <w:jc w:val="center"/>
              <w:rPr>
                <w:rFonts w:cs="Times New Roman"/>
                <w:b/>
                <w:sz w:val="20"/>
                <w:szCs w:val="20"/>
              </w:rPr>
            </w:pPr>
            <w:r w:rsidRPr="00235D83">
              <w:rPr>
                <w:rFonts w:eastAsia="Times New Roman" w:cs="Times New Roman"/>
                <w:sz w:val="20"/>
                <w:szCs w:val="20"/>
                <w:lang w:eastAsia="ru-RU"/>
              </w:rPr>
              <w:t>Действительное значение величины, погрешность, неопределенность</w:t>
            </w:r>
          </w:p>
        </w:tc>
        <w:tc>
          <w:tcPr>
            <w:tcW w:w="3440" w:type="dxa"/>
            <w:vMerge/>
            <w:vAlign w:val="center"/>
          </w:tcPr>
          <w:p w14:paraId="2E0264DA" w14:textId="341B9018" w:rsidR="00B562B8" w:rsidRPr="00235D83" w:rsidRDefault="00B562B8" w:rsidP="004F5260">
            <w:pPr>
              <w:contextualSpacing/>
              <w:jc w:val="center"/>
              <w:rPr>
                <w:rFonts w:cs="Times New Roman"/>
                <w:b/>
                <w:sz w:val="20"/>
                <w:szCs w:val="20"/>
              </w:rPr>
            </w:pPr>
          </w:p>
        </w:tc>
        <w:tc>
          <w:tcPr>
            <w:tcW w:w="1369" w:type="dxa"/>
            <w:vAlign w:val="center"/>
          </w:tcPr>
          <w:p w14:paraId="2CE3D30B" w14:textId="4CB279CA"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38016,00</w:t>
            </w:r>
          </w:p>
        </w:tc>
        <w:tc>
          <w:tcPr>
            <w:tcW w:w="2245" w:type="dxa"/>
            <w:vAlign w:val="center"/>
          </w:tcPr>
          <w:p w14:paraId="3B240A4A" w14:textId="75F70C0D" w:rsidR="00B562B8" w:rsidRPr="00235D83" w:rsidRDefault="00B562B8" w:rsidP="004F5260">
            <w:pPr>
              <w:contextualSpacing/>
              <w:jc w:val="center"/>
              <w:rPr>
                <w:rFonts w:cs="Times New Roman"/>
                <w:b/>
                <w:sz w:val="20"/>
                <w:szCs w:val="20"/>
              </w:rPr>
            </w:pPr>
            <w:r w:rsidRPr="00235D83">
              <w:rPr>
                <w:rFonts w:cs="Times New Roman"/>
                <w:sz w:val="20"/>
                <w:szCs w:val="20"/>
              </w:rPr>
              <w:t xml:space="preserve">Набор мер КНФ-1-01 (мод.КНФ-1М-15), 37858-08, </w:t>
            </w:r>
            <w:r w:rsidRPr="00235D83">
              <w:rPr>
                <w:rFonts w:cs="Times New Roman"/>
                <w:sz w:val="20"/>
                <w:szCs w:val="20"/>
              </w:rPr>
              <w:br/>
            </w:r>
            <w:r w:rsidRPr="00235D83">
              <w:rPr>
                <w:rFonts w:eastAsia="Times New Roman" w:cs="Times New Roman"/>
                <w:sz w:val="20"/>
                <w:szCs w:val="20"/>
                <w:lang w:eastAsia="ru-RU"/>
              </w:rPr>
              <w:t xml:space="preserve">Масса с упаковкой </w:t>
            </w:r>
            <w:r w:rsidRPr="00235D83">
              <w:rPr>
                <w:rFonts w:cs="Times New Roman"/>
                <w:sz w:val="20"/>
                <w:szCs w:val="20"/>
              </w:rPr>
              <w:t xml:space="preserve">1,5 кг. </w:t>
            </w:r>
            <w:r w:rsidRPr="00235D83">
              <w:rPr>
                <w:rFonts w:cs="Times New Roman"/>
                <w:sz w:val="20"/>
                <w:szCs w:val="20"/>
              </w:rPr>
              <w:br/>
              <w:t>Габариты с упаковкой, м (0,2х0,2х0,05)</w:t>
            </w:r>
            <w:r w:rsidRPr="00235D83">
              <w:rPr>
                <w:rFonts w:cs="Times New Roman"/>
                <w:sz w:val="20"/>
                <w:szCs w:val="20"/>
              </w:rPr>
              <w:br/>
              <w:t>Объем 0,002 м</w:t>
            </w:r>
            <w:r w:rsidRPr="00235D83">
              <w:rPr>
                <w:rFonts w:cs="Times New Roman"/>
                <w:sz w:val="20"/>
                <w:szCs w:val="20"/>
                <w:vertAlign w:val="superscript"/>
              </w:rPr>
              <w:t>3</w:t>
            </w:r>
            <w:r w:rsidRPr="00235D83">
              <w:rPr>
                <w:rFonts w:cs="Times New Roman"/>
                <w:sz w:val="20"/>
                <w:szCs w:val="20"/>
              </w:rPr>
              <w:br/>
              <w:t>Упаковка: картонный короб.</w:t>
            </w:r>
          </w:p>
        </w:tc>
        <w:tc>
          <w:tcPr>
            <w:tcW w:w="1966" w:type="dxa"/>
            <w:tcMar>
              <w:top w:w="62" w:type="dxa"/>
              <w:left w:w="102" w:type="dxa"/>
              <w:bottom w:w="102" w:type="dxa"/>
              <w:right w:w="62" w:type="dxa"/>
            </w:tcMar>
            <w:vAlign w:val="center"/>
          </w:tcPr>
          <w:p w14:paraId="70AB82AF" w14:textId="21964E7A" w:rsidR="00B562B8" w:rsidRPr="00235D83" w:rsidRDefault="00B562B8" w:rsidP="004F5260">
            <w:pPr>
              <w:contextualSpacing/>
              <w:jc w:val="center"/>
              <w:rPr>
                <w:rFonts w:cs="Times New Roman"/>
                <w:b/>
                <w:sz w:val="20"/>
                <w:szCs w:val="20"/>
              </w:rPr>
            </w:pPr>
            <w:r w:rsidRPr="00235D83">
              <w:rPr>
                <w:rFonts w:eastAsia="Times New Roman" w:cs="Times New Roman"/>
                <w:sz w:val="20"/>
                <w:szCs w:val="20"/>
                <w:lang w:eastAsia="ru-RU"/>
              </w:rPr>
              <w:t>Индекс программы проверки квалификации 1/23</w:t>
            </w:r>
            <w:r w:rsidRPr="00235D83">
              <w:rPr>
                <w:rFonts w:eastAsia="Times New Roman" w:cs="Times New Roman"/>
                <w:sz w:val="20"/>
                <w:szCs w:val="20"/>
                <w:lang w:eastAsia="ru-RU"/>
              </w:rPr>
              <w:br/>
              <w:t xml:space="preserve"> Сроки проведения: 3 - 4 квартал 2023 г.</w:t>
            </w:r>
          </w:p>
        </w:tc>
      </w:tr>
      <w:tr w:rsidR="005A2B0B" w:rsidRPr="00235D83" w14:paraId="49409CC7" w14:textId="77777777" w:rsidTr="00B3714D">
        <w:trPr>
          <w:cantSplit/>
          <w:trHeight w:val="25"/>
          <w:jc w:val="center"/>
        </w:trPr>
        <w:tc>
          <w:tcPr>
            <w:tcW w:w="15415" w:type="dxa"/>
            <w:gridSpan w:val="7"/>
            <w:vAlign w:val="center"/>
          </w:tcPr>
          <w:p w14:paraId="2DF91FAB" w14:textId="223BC5AB" w:rsidR="005A2B0B" w:rsidRPr="00235D83" w:rsidRDefault="005A2B0B" w:rsidP="004F5260">
            <w:pPr>
              <w:contextualSpacing/>
              <w:jc w:val="center"/>
              <w:rPr>
                <w:rFonts w:eastAsia="Times New Roman" w:cs="Times New Roman"/>
                <w:sz w:val="20"/>
                <w:szCs w:val="20"/>
                <w:lang w:eastAsia="ru-RU"/>
              </w:rPr>
            </w:pPr>
            <w:r w:rsidRPr="00235D83">
              <w:rPr>
                <w:rFonts w:cs="Times New Roman"/>
                <w:b/>
                <w:sz w:val="20"/>
                <w:szCs w:val="20"/>
              </w:rPr>
              <w:lastRenderedPageBreak/>
              <w:t xml:space="preserve">ПРОВАЙДЕРЫ РЕСПУБЛИКИ </w:t>
            </w:r>
            <w:r>
              <w:rPr>
                <w:rFonts w:cs="Times New Roman"/>
                <w:b/>
                <w:sz w:val="20"/>
                <w:szCs w:val="20"/>
              </w:rPr>
              <w:t>УЗБЕКИСТАН</w:t>
            </w:r>
          </w:p>
        </w:tc>
      </w:tr>
      <w:tr w:rsidR="00B3714D" w:rsidRPr="00235D83" w14:paraId="228339FB" w14:textId="77777777" w:rsidTr="00CB286B">
        <w:trPr>
          <w:cantSplit/>
          <w:trHeight w:val="20"/>
          <w:jc w:val="center"/>
        </w:trPr>
        <w:tc>
          <w:tcPr>
            <w:tcW w:w="458" w:type="dxa"/>
            <w:vAlign w:val="center"/>
          </w:tcPr>
          <w:p w14:paraId="7F06D869" w14:textId="77777777" w:rsidR="00B3714D" w:rsidRPr="00235D83" w:rsidRDefault="00B3714D" w:rsidP="00B3714D">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vAlign w:val="center"/>
          </w:tcPr>
          <w:p w14:paraId="44A933F9" w14:textId="788D0DE4" w:rsidR="00B3714D" w:rsidRPr="00235D83" w:rsidRDefault="00B3714D" w:rsidP="00B3714D">
            <w:pPr>
              <w:widowControl/>
              <w:suppressAutoHyphens w:val="0"/>
              <w:jc w:val="center"/>
              <w:rPr>
                <w:rFonts w:eastAsia="Times New Roman" w:cs="Times New Roman"/>
                <w:sz w:val="20"/>
                <w:szCs w:val="20"/>
                <w:lang w:eastAsia="ru-RU"/>
              </w:rPr>
            </w:pPr>
            <w:r>
              <w:rPr>
                <w:rStyle w:val="fontstyle01"/>
              </w:rPr>
              <w:t>Гири</w:t>
            </w:r>
          </w:p>
        </w:tc>
        <w:tc>
          <w:tcPr>
            <w:tcW w:w="3564" w:type="dxa"/>
            <w:vMerge w:val="restart"/>
            <w:tcMar>
              <w:top w:w="62" w:type="dxa"/>
              <w:left w:w="102" w:type="dxa"/>
              <w:bottom w:w="102" w:type="dxa"/>
              <w:right w:w="62" w:type="dxa"/>
            </w:tcMar>
            <w:vAlign w:val="center"/>
          </w:tcPr>
          <w:p w14:paraId="2A3BACCD" w14:textId="115A6883" w:rsidR="00B3714D" w:rsidRPr="00235D83" w:rsidRDefault="00B3714D" w:rsidP="00BD2430">
            <w:pPr>
              <w:widowControl/>
              <w:suppressAutoHyphens w:val="0"/>
              <w:spacing w:after="5" w:line="238" w:lineRule="auto"/>
              <w:jc w:val="center"/>
              <w:rPr>
                <w:rFonts w:eastAsia="Times New Roman" w:cs="Times New Roman"/>
                <w:sz w:val="20"/>
                <w:szCs w:val="20"/>
                <w:lang w:eastAsia="ru-RU"/>
              </w:rPr>
            </w:pPr>
            <w:r w:rsidRPr="00B3714D">
              <w:rPr>
                <w:rFonts w:eastAsia="Times New Roman" w:cs="Times New Roman"/>
                <w:color w:val="000000"/>
                <w:kern w:val="0"/>
                <w:sz w:val="20"/>
                <w:szCs w:val="22"/>
                <w:lang w:eastAsia="ru-RU" w:bidi="ar-SA"/>
              </w:rPr>
              <w:t>Действительные значения</w:t>
            </w:r>
            <w:r w:rsidR="00BD2430">
              <w:rPr>
                <w:rFonts w:eastAsia="Times New Roman" w:cs="Times New Roman"/>
                <w:color w:val="000000"/>
                <w:kern w:val="0"/>
                <w:sz w:val="20"/>
                <w:szCs w:val="22"/>
                <w:lang w:val="en-US" w:eastAsia="ru-RU" w:bidi="ar-SA"/>
              </w:rPr>
              <w:t xml:space="preserve"> </w:t>
            </w:r>
            <w:r w:rsidRPr="00B3714D">
              <w:rPr>
                <w:rFonts w:eastAsia="Times New Roman" w:cs="Times New Roman"/>
                <w:color w:val="000000"/>
                <w:kern w:val="0"/>
                <w:sz w:val="20"/>
                <w:szCs w:val="22"/>
                <w:lang w:eastAsia="ru-RU" w:bidi="ar-SA"/>
              </w:rPr>
              <w:t>(неопределенность)</w:t>
            </w:r>
          </w:p>
        </w:tc>
        <w:tc>
          <w:tcPr>
            <w:tcW w:w="3440" w:type="dxa"/>
            <w:vMerge w:val="restart"/>
            <w:vAlign w:val="center"/>
          </w:tcPr>
          <w:p w14:paraId="4E610A0A" w14:textId="56E80F98" w:rsidR="00B3714D" w:rsidRPr="00235D83" w:rsidRDefault="00B3714D" w:rsidP="00671824">
            <w:pPr>
              <w:widowControl/>
              <w:suppressAutoHyphens w:val="0"/>
              <w:spacing w:line="238" w:lineRule="auto"/>
              <w:jc w:val="center"/>
              <w:rPr>
                <w:rFonts w:cs="Times New Roman"/>
                <w:b/>
                <w:sz w:val="20"/>
                <w:szCs w:val="20"/>
              </w:rPr>
            </w:pPr>
            <w:r w:rsidRPr="00B3714D">
              <w:rPr>
                <w:rFonts w:eastAsia="Times New Roman" w:cs="Times New Roman"/>
                <w:color w:val="000000"/>
                <w:kern w:val="0"/>
                <w:sz w:val="20"/>
                <w:szCs w:val="22"/>
                <w:lang w:eastAsia="ru-RU" w:bidi="ar-SA"/>
              </w:rPr>
              <w:t>Провайдер проверки</w:t>
            </w:r>
            <w:r w:rsidR="00671824">
              <w:rPr>
                <w:rFonts w:eastAsia="Times New Roman" w:cs="Times New Roman"/>
                <w:color w:val="000000"/>
                <w:kern w:val="0"/>
                <w:sz w:val="20"/>
                <w:szCs w:val="22"/>
                <w:lang w:eastAsia="ru-RU" w:bidi="ar-SA"/>
              </w:rPr>
              <w:t xml:space="preserve"> </w:t>
            </w:r>
            <w:r w:rsidR="00671824">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квалификации ГУ «УзНИМ»</w:t>
            </w:r>
            <w:r w:rsidR="00671824">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 xml:space="preserve">Свидетельство об аккредитации </w:t>
            </w:r>
            <w:r w:rsidR="00671824">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 xml:space="preserve">№ </w:t>
            </w:r>
            <w:r w:rsidRPr="00B3714D">
              <w:rPr>
                <w:rFonts w:ascii="Microsoft Sans Serif" w:eastAsia="Microsoft Sans Serif" w:hAnsi="Microsoft Sans Serif" w:cs="Microsoft Sans Serif"/>
                <w:color w:val="000000"/>
                <w:kern w:val="0"/>
                <w:sz w:val="20"/>
                <w:szCs w:val="22"/>
                <w:lang w:eastAsia="ru-RU" w:bidi="ar-SA"/>
              </w:rPr>
              <w:t xml:space="preserve">O‘ZAK.MP.0001 </w:t>
            </w:r>
            <w:r w:rsidRPr="00B3714D">
              <w:rPr>
                <w:rFonts w:eastAsia="Times New Roman" w:cs="Times New Roman"/>
                <w:color w:val="000000"/>
                <w:kern w:val="0"/>
                <w:sz w:val="20"/>
                <w:szCs w:val="22"/>
                <w:lang w:eastAsia="ru-RU" w:bidi="ar-SA"/>
              </w:rPr>
              <w:t>от</w:t>
            </w:r>
            <w:r w:rsidR="00671824">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01.08.2022</w:t>
            </w:r>
            <w:r w:rsidR="00671824">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г. Адрес:</w:t>
            </w:r>
            <w:r w:rsidR="00671824">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Республика</w:t>
            </w:r>
            <w:r w:rsidR="00671824">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Узбекистан,</w:t>
            </w:r>
            <w:r w:rsidR="00671824">
              <w:rPr>
                <w:rFonts w:eastAsia="Times New Roman" w:cs="Times New Roman"/>
                <w:color w:val="000000"/>
                <w:kern w:val="0"/>
                <w:sz w:val="20"/>
                <w:szCs w:val="22"/>
                <w:lang w:eastAsia="ru-RU" w:bidi="ar-SA"/>
              </w:rPr>
              <w:t xml:space="preserve"> </w:t>
            </w:r>
            <w:r w:rsidR="00671824">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г. Ташкент, 100049,</w:t>
            </w:r>
            <w:r w:rsidR="00671824">
              <w:rPr>
                <w:rFonts w:eastAsia="Times New Roman" w:cs="Times New Roman"/>
                <w:color w:val="000000"/>
                <w:kern w:val="0"/>
                <w:sz w:val="20"/>
                <w:szCs w:val="22"/>
                <w:lang w:eastAsia="ru-RU" w:bidi="ar-SA"/>
              </w:rPr>
              <w:t xml:space="preserve"> </w:t>
            </w:r>
            <w:r w:rsidR="00671824">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ул. Фаробий, 333</w:t>
            </w:r>
            <w:r w:rsidR="00671824">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 xml:space="preserve">«А» (333 «Б»), </w:t>
            </w:r>
            <w:r w:rsidR="00671824">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 xml:space="preserve">тел.: (71)202-00-11 (1232), </w:t>
            </w:r>
            <w:r w:rsidR="00671824">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 xml:space="preserve">e-mail: </w:t>
            </w:r>
            <w:r w:rsidRPr="001C2162">
              <w:rPr>
                <w:rFonts w:eastAsia="Times New Roman" w:cs="Times New Roman"/>
                <w:kern w:val="0"/>
                <w:sz w:val="20"/>
                <w:szCs w:val="22"/>
                <w:lang w:eastAsia="ru-RU" w:bidi="ar-SA"/>
              </w:rPr>
              <w:t>info@nim.uz, otdel-19@nim.uz</w:t>
            </w:r>
          </w:p>
        </w:tc>
        <w:tc>
          <w:tcPr>
            <w:tcW w:w="1369" w:type="dxa"/>
            <w:vMerge w:val="restart"/>
            <w:vAlign w:val="center"/>
          </w:tcPr>
          <w:p w14:paraId="7BCB0C1A" w14:textId="599EE5CC" w:rsidR="00B3714D" w:rsidRPr="00235D83" w:rsidRDefault="00B3714D" w:rsidP="00BD2430">
            <w:pPr>
              <w:widowControl/>
              <w:suppressAutoHyphens w:val="0"/>
              <w:spacing w:line="238" w:lineRule="auto"/>
              <w:jc w:val="center"/>
              <w:rPr>
                <w:rFonts w:eastAsia="Times New Roman" w:cs="Times New Roman"/>
                <w:sz w:val="20"/>
                <w:szCs w:val="20"/>
                <w:lang w:eastAsia="ru-RU"/>
              </w:rPr>
            </w:pPr>
            <w:r w:rsidRPr="00B3714D">
              <w:rPr>
                <w:rFonts w:eastAsia="Times New Roman" w:cs="Times New Roman"/>
                <w:color w:val="000000"/>
                <w:kern w:val="0"/>
                <w:sz w:val="20"/>
                <w:szCs w:val="22"/>
                <w:lang w:eastAsia="ru-RU" w:bidi="ar-SA"/>
              </w:rPr>
              <w:t>Стоимость будет</w:t>
            </w:r>
            <w:r w:rsidR="00BD2430" w:rsidRPr="00BD2430">
              <w:rPr>
                <w:rFonts w:eastAsia="Times New Roman" w:cs="Times New Roman"/>
                <w:color w:val="000000"/>
                <w:kern w:val="0"/>
                <w:sz w:val="20"/>
                <w:szCs w:val="22"/>
                <w:lang w:eastAsia="ru-RU" w:bidi="ar-SA"/>
              </w:rPr>
              <w:t xml:space="preserve"> </w:t>
            </w:r>
            <w:r w:rsidR="00BD2430" w:rsidRPr="00BD2430">
              <w:rPr>
                <w:rFonts w:eastAsia="Times New Roman" w:cs="Times New Roman"/>
                <w:color w:val="000000"/>
                <w:kern w:val="0"/>
                <w:sz w:val="20"/>
                <w:szCs w:val="22"/>
                <w:lang w:eastAsia="ru-RU" w:bidi="ar-SA"/>
              </w:rPr>
              <w:br/>
            </w:r>
            <w:r w:rsidRPr="00B3714D">
              <w:rPr>
                <w:rFonts w:eastAsia="Times New Roman" w:cs="Times New Roman"/>
                <w:color w:val="000000"/>
                <w:kern w:val="0"/>
                <w:sz w:val="20"/>
                <w:szCs w:val="22"/>
                <w:lang w:eastAsia="ru-RU" w:bidi="ar-SA"/>
              </w:rPr>
              <w:t>доступна в</w:t>
            </w:r>
            <w:r w:rsidR="00BD2430" w:rsidRPr="00BD2430">
              <w:rPr>
                <w:rFonts w:eastAsia="Times New Roman" w:cs="Times New Roman"/>
                <w:color w:val="000000"/>
                <w:kern w:val="0"/>
                <w:sz w:val="20"/>
                <w:szCs w:val="22"/>
                <w:lang w:eastAsia="ru-RU" w:bidi="ar-SA"/>
              </w:rPr>
              <w:t xml:space="preserve"> </w:t>
            </w:r>
            <w:r w:rsidRPr="00B3714D">
              <w:rPr>
                <w:rFonts w:eastAsia="Times New Roman" w:cs="Times New Roman"/>
                <w:color w:val="000000"/>
                <w:kern w:val="0"/>
                <w:sz w:val="20"/>
                <w:szCs w:val="22"/>
                <w:lang w:eastAsia="ru-RU" w:bidi="ar-SA"/>
              </w:rPr>
              <w:t>2023 году</w:t>
            </w:r>
          </w:p>
        </w:tc>
        <w:tc>
          <w:tcPr>
            <w:tcW w:w="2245" w:type="dxa"/>
          </w:tcPr>
          <w:p w14:paraId="379C45EB" w14:textId="6CD27FF0" w:rsidR="00B3714D" w:rsidRPr="00235D83" w:rsidRDefault="00B3714D" w:rsidP="00B3714D">
            <w:pPr>
              <w:contextualSpacing/>
              <w:jc w:val="center"/>
              <w:rPr>
                <w:rFonts w:cs="Times New Roman"/>
                <w:sz w:val="20"/>
                <w:szCs w:val="20"/>
              </w:rPr>
            </w:pPr>
            <w:r>
              <w:rPr>
                <w:rFonts w:eastAsia="Times New Roman" w:cs="Times New Roman"/>
                <w:sz w:val="20"/>
              </w:rPr>
              <w:t>Гири класса F2</w:t>
            </w:r>
          </w:p>
        </w:tc>
        <w:tc>
          <w:tcPr>
            <w:tcW w:w="1966" w:type="dxa"/>
            <w:vMerge w:val="restart"/>
            <w:tcMar>
              <w:top w:w="62" w:type="dxa"/>
              <w:left w:w="102" w:type="dxa"/>
              <w:bottom w:w="102" w:type="dxa"/>
              <w:right w:w="62" w:type="dxa"/>
            </w:tcMar>
            <w:vAlign w:val="center"/>
          </w:tcPr>
          <w:p w14:paraId="0133279C" w14:textId="3DFC3995" w:rsidR="00B3714D" w:rsidRPr="00235D83" w:rsidRDefault="00B3714D" w:rsidP="00B3714D">
            <w:pPr>
              <w:contextualSpacing/>
              <w:jc w:val="center"/>
              <w:rPr>
                <w:rFonts w:eastAsia="Times New Roman" w:cs="Times New Roman"/>
                <w:sz w:val="20"/>
                <w:szCs w:val="20"/>
                <w:lang w:eastAsia="ru-RU"/>
              </w:rPr>
            </w:pPr>
            <w:r>
              <w:rPr>
                <w:rFonts w:eastAsia="Times New Roman" w:cs="Times New Roman"/>
              </w:rPr>
              <w:t>2-4 квартал 2023г.</w:t>
            </w:r>
          </w:p>
        </w:tc>
      </w:tr>
      <w:tr w:rsidR="00B3714D" w:rsidRPr="00235D83" w14:paraId="7C08DFE3" w14:textId="77777777" w:rsidTr="00CB286B">
        <w:trPr>
          <w:cantSplit/>
          <w:trHeight w:val="20"/>
          <w:jc w:val="center"/>
        </w:trPr>
        <w:tc>
          <w:tcPr>
            <w:tcW w:w="458" w:type="dxa"/>
            <w:vAlign w:val="center"/>
          </w:tcPr>
          <w:p w14:paraId="5CF7531E" w14:textId="77777777" w:rsidR="00B3714D" w:rsidRPr="00235D83" w:rsidRDefault="00B3714D" w:rsidP="00B3714D">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73C9159" w14:textId="565AE707" w:rsidR="00B3714D" w:rsidRPr="00235D83" w:rsidRDefault="00B3714D" w:rsidP="00B3714D">
            <w:pPr>
              <w:ind w:left="-57" w:right="-57"/>
              <w:contextualSpacing/>
              <w:jc w:val="center"/>
              <w:rPr>
                <w:rFonts w:eastAsia="Times New Roman" w:cs="Times New Roman"/>
                <w:sz w:val="20"/>
                <w:szCs w:val="20"/>
                <w:lang w:eastAsia="ru-RU"/>
              </w:rPr>
            </w:pPr>
            <w:r>
              <w:rPr>
                <w:rFonts w:eastAsia="Times New Roman" w:cs="Times New Roman"/>
                <w:sz w:val="20"/>
              </w:rPr>
              <w:t>Штангенциркуль</w:t>
            </w:r>
          </w:p>
        </w:tc>
        <w:tc>
          <w:tcPr>
            <w:tcW w:w="3564" w:type="dxa"/>
            <w:vMerge/>
            <w:tcMar>
              <w:top w:w="62" w:type="dxa"/>
              <w:left w:w="102" w:type="dxa"/>
              <w:bottom w:w="102" w:type="dxa"/>
              <w:right w:w="62" w:type="dxa"/>
            </w:tcMar>
            <w:vAlign w:val="center"/>
          </w:tcPr>
          <w:p w14:paraId="09A0C8F2" w14:textId="77777777" w:rsidR="00B3714D" w:rsidRPr="00235D83" w:rsidRDefault="00B3714D" w:rsidP="00B3714D">
            <w:pPr>
              <w:ind w:left="-57" w:right="-57"/>
              <w:contextualSpacing/>
              <w:jc w:val="center"/>
              <w:rPr>
                <w:rFonts w:eastAsia="Times New Roman" w:cs="Times New Roman"/>
                <w:sz w:val="20"/>
                <w:szCs w:val="20"/>
                <w:lang w:eastAsia="ru-RU"/>
              </w:rPr>
            </w:pPr>
          </w:p>
        </w:tc>
        <w:tc>
          <w:tcPr>
            <w:tcW w:w="3440" w:type="dxa"/>
            <w:vMerge/>
            <w:vAlign w:val="center"/>
          </w:tcPr>
          <w:p w14:paraId="78499592" w14:textId="77777777" w:rsidR="00B3714D" w:rsidRPr="00235D83" w:rsidRDefault="00B3714D" w:rsidP="00B3714D">
            <w:pPr>
              <w:contextualSpacing/>
              <w:jc w:val="center"/>
              <w:rPr>
                <w:rFonts w:cs="Times New Roman"/>
                <w:b/>
                <w:sz w:val="20"/>
                <w:szCs w:val="20"/>
              </w:rPr>
            </w:pPr>
          </w:p>
        </w:tc>
        <w:tc>
          <w:tcPr>
            <w:tcW w:w="1369" w:type="dxa"/>
            <w:vMerge/>
            <w:vAlign w:val="center"/>
          </w:tcPr>
          <w:p w14:paraId="39FC01F1" w14:textId="77777777" w:rsidR="00B3714D" w:rsidRPr="00235D83" w:rsidRDefault="00B3714D" w:rsidP="00B3714D">
            <w:pPr>
              <w:contextualSpacing/>
              <w:jc w:val="center"/>
              <w:rPr>
                <w:rFonts w:eastAsia="Times New Roman" w:cs="Times New Roman"/>
                <w:sz w:val="20"/>
                <w:szCs w:val="20"/>
                <w:lang w:eastAsia="ru-RU"/>
              </w:rPr>
            </w:pPr>
          </w:p>
        </w:tc>
        <w:tc>
          <w:tcPr>
            <w:tcW w:w="2245" w:type="dxa"/>
          </w:tcPr>
          <w:p w14:paraId="13E356CA" w14:textId="6283008A" w:rsidR="00B3714D" w:rsidRPr="00235D83" w:rsidRDefault="00B3714D" w:rsidP="00B3714D">
            <w:pPr>
              <w:contextualSpacing/>
              <w:jc w:val="center"/>
              <w:rPr>
                <w:rFonts w:cs="Times New Roman"/>
                <w:sz w:val="20"/>
                <w:szCs w:val="20"/>
              </w:rPr>
            </w:pPr>
            <w:r>
              <w:rPr>
                <w:rFonts w:eastAsia="Times New Roman" w:cs="Times New Roman"/>
                <w:sz w:val="20"/>
              </w:rPr>
              <w:t>от 0 до 150 mm</w:t>
            </w:r>
          </w:p>
        </w:tc>
        <w:tc>
          <w:tcPr>
            <w:tcW w:w="1966" w:type="dxa"/>
            <w:vMerge/>
            <w:tcMar>
              <w:top w:w="62" w:type="dxa"/>
              <w:left w:w="102" w:type="dxa"/>
              <w:bottom w:w="102" w:type="dxa"/>
              <w:right w:w="62" w:type="dxa"/>
            </w:tcMar>
            <w:vAlign w:val="center"/>
          </w:tcPr>
          <w:p w14:paraId="13854DDD" w14:textId="77777777" w:rsidR="00B3714D" w:rsidRPr="00235D83" w:rsidRDefault="00B3714D" w:rsidP="00B3714D">
            <w:pPr>
              <w:contextualSpacing/>
              <w:jc w:val="center"/>
              <w:rPr>
                <w:rFonts w:eastAsia="Times New Roman" w:cs="Times New Roman"/>
                <w:sz w:val="20"/>
                <w:szCs w:val="20"/>
                <w:lang w:eastAsia="ru-RU"/>
              </w:rPr>
            </w:pPr>
          </w:p>
        </w:tc>
      </w:tr>
      <w:tr w:rsidR="00B3714D" w:rsidRPr="00235D83" w14:paraId="62AD74B9" w14:textId="77777777" w:rsidTr="00CB286B">
        <w:trPr>
          <w:cantSplit/>
          <w:trHeight w:val="20"/>
          <w:jc w:val="center"/>
        </w:trPr>
        <w:tc>
          <w:tcPr>
            <w:tcW w:w="458" w:type="dxa"/>
            <w:vAlign w:val="center"/>
          </w:tcPr>
          <w:p w14:paraId="142D36F5" w14:textId="77777777" w:rsidR="00B3714D" w:rsidRPr="00235D83" w:rsidRDefault="00B3714D" w:rsidP="00B3714D">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25A21C1D" w14:textId="117C586E" w:rsidR="00B3714D" w:rsidRPr="00235D83" w:rsidRDefault="00B3714D" w:rsidP="00B3714D">
            <w:pPr>
              <w:ind w:left="-57" w:right="-57"/>
              <w:contextualSpacing/>
              <w:jc w:val="center"/>
              <w:rPr>
                <w:rFonts w:eastAsia="Times New Roman" w:cs="Times New Roman"/>
                <w:sz w:val="20"/>
                <w:szCs w:val="20"/>
                <w:lang w:eastAsia="ru-RU"/>
              </w:rPr>
            </w:pPr>
            <w:r>
              <w:rPr>
                <w:rFonts w:eastAsia="Times New Roman" w:cs="Times New Roman"/>
                <w:sz w:val="20"/>
              </w:rPr>
              <w:t>Микрометр</w:t>
            </w:r>
          </w:p>
        </w:tc>
        <w:tc>
          <w:tcPr>
            <w:tcW w:w="3564" w:type="dxa"/>
            <w:vMerge/>
            <w:tcMar>
              <w:top w:w="62" w:type="dxa"/>
              <w:left w:w="102" w:type="dxa"/>
              <w:bottom w:w="102" w:type="dxa"/>
              <w:right w:w="62" w:type="dxa"/>
            </w:tcMar>
            <w:vAlign w:val="center"/>
          </w:tcPr>
          <w:p w14:paraId="571D4679" w14:textId="77777777" w:rsidR="00B3714D" w:rsidRPr="00235D83" w:rsidRDefault="00B3714D" w:rsidP="00B3714D">
            <w:pPr>
              <w:ind w:left="-57" w:right="-57"/>
              <w:contextualSpacing/>
              <w:jc w:val="center"/>
              <w:rPr>
                <w:rFonts w:eastAsia="Times New Roman" w:cs="Times New Roman"/>
                <w:sz w:val="20"/>
                <w:szCs w:val="20"/>
                <w:lang w:eastAsia="ru-RU"/>
              </w:rPr>
            </w:pPr>
          </w:p>
        </w:tc>
        <w:tc>
          <w:tcPr>
            <w:tcW w:w="3440" w:type="dxa"/>
            <w:vMerge/>
            <w:vAlign w:val="center"/>
          </w:tcPr>
          <w:p w14:paraId="192563CE" w14:textId="77777777" w:rsidR="00B3714D" w:rsidRPr="00235D83" w:rsidRDefault="00B3714D" w:rsidP="00B3714D">
            <w:pPr>
              <w:contextualSpacing/>
              <w:jc w:val="center"/>
              <w:rPr>
                <w:rFonts w:cs="Times New Roman"/>
                <w:b/>
                <w:sz w:val="20"/>
                <w:szCs w:val="20"/>
              </w:rPr>
            </w:pPr>
          </w:p>
        </w:tc>
        <w:tc>
          <w:tcPr>
            <w:tcW w:w="1369" w:type="dxa"/>
            <w:vMerge/>
            <w:vAlign w:val="center"/>
          </w:tcPr>
          <w:p w14:paraId="4A729321" w14:textId="77777777" w:rsidR="00B3714D" w:rsidRPr="00235D83" w:rsidRDefault="00B3714D" w:rsidP="00B3714D">
            <w:pPr>
              <w:contextualSpacing/>
              <w:jc w:val="center"/>
              <w:rPr>
                <w:rFonts w:eastAsia="Times New Roman" w:cs="Times New Roman"/>
                <w:sz w:val="20"/>
                <w:szCs w:val="20"/>
                <w:lang w:eastAsia="ru-RU"/>
              </w:rPr>
            </w:pPr>
          </w:p>
        </w:tc>
        <w:tc>
          <w:tcPr>
            <w:tcW w:w="2245" w:type="dxa"/>
          </w:tcPr>
          <w:p w14:paraId="288322CB" w14:textId="56B88CC4" w:rsidR="00B3714D" w:rsidRPr="00235D83" w:rsidRDefault="00B3714D" w:rsidP="00B3714D">
            <w:pPr>
              <w:contextualSpacing/>
              <w:jc w:val="center"/>
              <w:rPr>
                <w:rFonts w:cs="Times New Roman"/>
                <w:sz w:val="20"/>
                <w:szCs w:val="20"/>
              </w:rPr>
            </w:pPr>
            <w:r>
              <w:rPr>
                <w:rFonts w:eastAsia="Times New Roman" w:cs="Times New Roman"/>
                <w:sz w:val="20"/>
              </w:rPr>
              <w:t>от 0 до 25 mm</w:t>
            </w:r>
          </w:p>
        </w:tc>
        <w:tc>
          <w:tcPr>
            <w:tcW w:w="1966" w:type="dxa"/>
            <w:vMerge/>
            <w:tcMar>
              <w:top w:w="62" w:type="dxa"/>
              <w:left w:w="102" w:type="dxa"/>
              <w:bottom w:w="102" w:type="dxa"/>
              <w:right w:w="62" w:type="dxa"/>
            </w:tcMar>
            <w:vAlign w:val="center"/>
          </w:tcPr>
          <w:p w14:paraId="49DA9C5D" w14:textId="77777777" w:rsidR="00B3714D" w:rsidRPr="00235D83" w:rsidRDefault="00B3714D" w:rsidP="00B3714D">
            <w:pPr>
              <w:contextualSpacing/>
              <w:jc w:val="center"/>
              <w:rPr>
                <w:rFonts w:eastAsia="Times New Roman" w:cs="Times New Roman"/>
                <w:sz w:val="20"/>
                <w:szCs w:val="20"/>
                <w:lang w:eastAsia="ru-RU"/>
              </w:rPr>
            </w:pPr>
          </w:p>
        </w:tc>
      </w:tr>
      <w:tr w:rsidR="00B3714D" w:rsidRPr="00235D83" w14:paraId="3D171D16" w14:textId="77777777" w:rsidTr="00CB286B">
        <w:trPr>
          <w:cantSplit/>
          <w:trHeight w:val="20"/>
          <w:jc w:val="center"/>
        </w:trPr>
        <w:tc>
          <w:tcPr>
            <w:tcW w:w="458" w:type="dxa"/>
            <w:vAlign w:val="center"/>
          </w:tcPr>
          <w:p w14:paraId="78A5F879" w14:textId="77777777" w:rsidR="00B3714D" w:rsidRPr="00235D83" w:rsidRDefault="00B3714D" w:rsidP="00B3714D">
            <w:pPr>
              <w:pStyle w:val="af9"/>
              <w:numPr>
                <w:ilvl w:val="0"/>
                <w:numId w:val="8"/>
              </w:numPr>
              <w:tabs>
                <w:tab w:val="clear" w:pos="0"/>
              </w:tabs>
              <w:ind w:left="0" w:firstLine="0"/>
              <w:jc w:val="center"/>
              <w:rPr>
                <w:sz w:val="20"/>
                <w:szCs w:val="20"/>
              </w:rPr>
            </w:pPr>
          </w:p>
        </w:tc>
        <w:tc>
          <w:tcPr>
            <w:tcW w:w="2373" w:type="dxa"/>
            <w:tcMar>
              <w:top w:w="62" w:type="dxa"/>
              <w:left w:w="102" w:type="dxa"/>
              <w:bottom w:w="102" w:type="dxa"/>
              <w:right w:w="62" w:type="dxa"/>
            </w:tcMar>
          </w:tcPr>
          <w:p w14:paraId="123A2E19" w14:textId="6A59227D" w:rsidR="00B3714D" w:rsidRPr="00235D83" w:rsidRDefault="00B3714D" w:rsidP="00B3714D">
            <w:pPr>
              <w:ind w:left="-57" w:right="-57"/>
              <w:contextualSpacing/>
              <w:jc w:val="center"/>
              <w:rPr>
                <w:rFonts w:eastAsia="Times New Roman" w:cs="Times New Roman"/>
                <w:sz w:val="20"/>
                <w:szCs w:val="20"/>
                <w:lang w:eastAsia="ru-RU"/>
              </w:rPr>
            </w:pPr>
            <w:r>
              <w:rPr>
                <w:rFonts w:eastAsia="Times New Roman" w:cs="Times New Roman"/>
                <w:sz w:val="20"/>
              </w:rPr>
              <w:t>Термометр</w:t>
            </w:r>
          </w:p>
        </w:tc>
        <w:tc>
          <w:tcPr>
            <w:tcW w:w="3564" w:type="dxa"/>
            <w:vMerge/>
            <w:tcMar>
              <w:top w:w="62" w:type="dxa"/>
              <w:left w:w="102" w:type="dxa"/>
              <w:bottom w:w="102" w:type="dxa"/>
              <w:right w:w="62" w:type="dxa"/>
            </w:tcMar>
            <w:vAlign w:val="center"/>
          </w:tcPr>
          <w:p w14:paraId="5D073D89" w14:textId="77777777" w:rsidR="00B3714D" w:rsidRPr="00235D83" w:rsidRDefault="00B3714D" w:rsidP="00B3714D">
            <w:pPr>
              <w:ind w:left="-57" w:right="-57"/>
              <w:contextualSpacing/>
              <w:jc w:val="center"/>
              <w:rPr>
                <w:rFonts w:eastAsia="Times New Roman" w:cs="Times New Roman"/>
                <w:sz w:val="20"/>
                <w:szCs w:val="20"/>
                <w:lang w:eastAsia="ru-RU"/>
              </w:rPr>
            </w:pPr>
          </w:p>
        </w:tc>
        <w:tc>
          <w:tcPr>
            <w:tcW w:w="3440" w:type="dxa"/>
            <w:vMerge/>
            <w:vAlign w:val="center"/>
          </w:tcPr>
          <w:p w14:paraId="79D0A368" w14:textId="77777777" w:rsidR="00B3714D" w:rsidRPr="00235D83" w:rsidRDefault="00B3714D" w:rsidP="00B3714D">
            <w:pPr>
              <w:contextualSpacing/>
              <w:jc w:val="center"/>
              <w:rPr>
                <w:rFonts w:cs="Times New Roman"/>
                <w:b/>
                <w:sz w:val="20"/>
                <w:szCs w:val="20"/>
              </w:rPr>
            </w:pPr>
          </w:p>
        </w:tc>
        <w:tc>
          <w:tcPr>
            <w:tcW w:w="1369" w:type="dxa"/>
            <w:vMerge/>
            <w:vAlign w:val="center"/>
          </w:tcPr>
          <w:p w14:paraId="5419C989" w14:textId="77777777" w:rsidR="00B3714D" w:rsidRPr="00235D83" w:rsidRDefault="00B3714D" w:rsidP="00B3714D">
            <w:pPr>
              <w:contextualSpacing/>
              <w:jc w:val="center"/>
              <w:rPr>
                <w:rFonts w:eastAsia="Times New Roman" w:cs="Times New Roman"/>
                <w:sz w:val="20"/>
                <w:szCs w:val="20"/>
                <w:lang w:eastAsia="ru-RU"/>
              </w:rPr>
            </w:pPr>
          </w:p>
        </w:tc>
        <w:tc>
          <w:tcPr>
            <w:tcW w:w="2245" w:type="dxa"/>
            <w:vAlign w:val="center"/>
          </w:tcPr>
          <w:p w14:paraId="7C55773D" w14:textId="01D60AC7" w:rsidR="00B3714D" w:rsidRPr="00235D83" w:rsidRDefault="00B3714D" w:rsidP="00BD2430">
            <w:pPr>
              <w:spacing w:line="238" w:lineRule="auto"/>
              <w:jc w:val="center"/>
              <w:rPr>
                <w:rFonts w:cs="Times New Roman"/>
                <w:sz w:val="20"/>
                <w:szCs w:val="20"/>
              </w:rPr>
            </w:pPr>
            <w:r>
              <w:rPr>
                <w:rFonts w:eastAsia="Times New Roman" w:cs="Times New Roman"/>
                <w:sz w:val="20"/>
              </w:rPr>
              <w:t>Термометр образцовый</w:t>
            </w:r>
            <w:r w:rsidR="00BD2430" w:rsidRPr="00BD2430">
              <w:rPr>
                <w:rFonts w:eastAsia="Times New Roman" w:cs="Times New Roman"/>
                <w:sz w:val="20"/>
              </w:rPr>
              <w:t xml:space="preserve"> </w:t>
            </w:r>
            <w:r>
              <w:rPr>
                <w:rFonts w:eastAsia="Times New Roman" w:cs="Times New Roman"/>
                <w:sz w:val="20"/>
              </w:rPr>
              <w:t>ртутный типа</w:t>
            </w:r>
            <w:r w:rsidR="00BD2430" w:rsidRPr="00BD2430">
              <w:rPr>
                <w:rFonts w:eastAsia="Times New Roman" w:cs="Times New Roman"/>
                <w:sz w:val="20"/>
              </w:rPr>
              <w:t xml:space="preserve"> </w:t>
            </w:r>
            <w:r w:rsidR="00BD2430" w:rsidRPr="00BD2430">
              <w:rPr>
                <w:rFonts w:eastAsia="Times New Roman" w:cs="Times New Roman"/>
                <w:sz w:val="20"/>
              </w:rPr>
              <w:br/>
            </w:r>
            <w:r>
              <w:rPr>
                <w:rFonts w:eastAsia="Times New Roman" w:cs="Times New Roman"/>
                <w:sz w:val="20"/>
              </w:rPr>
              <w:t>ТЛ-4 от 0 °С до 100 °С</w:t>
            </w:r>
          </w:p>
        </w:tc>
        <w:tc>
          <w:tcPr>
            <w:tcW w:w="1966" w:type="dxa"/>
            <w:vMerge/>
            <w:tcMar>
              <w:top w:w="62" w:type="dxa"/>
              <w:left w:w="102" w:type="dxa"/>
              <w:bottom w:w="102" w:type="dxa"/>
              <w:right w:w="62" w:type="dxa"/>
            </w:tcMar>
            <w:vAlign w:val="center"/>
          </w:tcPr>
          <w:p w14:paraId="75CC63A1" w14:textId="77777777" w:rsidR="00B3714D" w:rsidRPr="00235D83" w:rsidRDefault="00B3714D" w:rsidP="00B3714D">
            <w:pPr>
              <w:contextualSpacing/>
              <w:jc w:val="center"/>
              <w:rPr>
                <w:rFonts w:eastAsia="Times New Roman" w:cs="Times New Roman"/>
                <w:sz w:val="20"/>
                <w:szCs w:val="20"/>
                <w:lang w:eastAsia="ru-RU"/>
              </w:rPr>
            </w:pPr>
          </w:p>
        </w:tc>
      </w:tr>
    </w:tbl>
    <w:p w14:paraId="668725BC" w14:textId="77777777" w:rsidR="00476473" w:rsidRPr="00A24ADD" w:rsidRDefault="00476473" w:rsidP="004F5260">
      <w:pPr>
        <w:jc w:val="center"/>
        <w:rPr>
          <w:rFonts w:cs="Times New Roman"/>
          <w:sz w:val="20"/>
          <w:szCs w:val="20"/>
        </w:rPr>
      </w:pPr>
    </w:p>
    <w:sectPr w:rsidR="00476473" w:rsidRPr="00A24ADD" w:rsidSect="00D91A53">
      <w:footerReference w:type="default" r:id="rId188"/>
      <w:pgSz w:w="16838" w:h="11906" w:orient="landscape"/>
      <w:pgMar w:top="851" w:right="737" w:bottom="1701" w:left="737" w:header="5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1C548" w14:textId="77777777" w:rsidR="00644355" w:rsidRDefault="00644355" w:rsidP="005C0F90">
      <w:r>
        <w:separator/>
      </w:r>
    </w:p>
  </w:endnote>
  <w:endnote w:type="continuationSeparator" w:id="0">
    <w:p w14:paraId="652270E8" w14:textId="77777777" w:rsidR="00644355" w:rsidRDefault="00644355" w:rsidP="005C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435011"/>
      <w:docPartObj>
        <w:docPartGallery w:val="Page Numbers (Bottom of Page)"/>
        <w:docPartUnique/>
      </w:docPartObj>
    </w:sdtPr>
    <w:sdtEndPr>
      <w:rPr>
        <w:rFonts w:ascii="Times New Roman" w:hAnsi="Times New Roman"/>
      </w:rPr>
    </w:sdtEndPr>
    <w:sdtContent>
      <w:p w14:paraId="006D3DC7" w14:textId="6586E9A6" w:rsidR="00644355" w:rsidRPr="00F6020D" w:rsidRDefault="00644355">
        <w:pPr>
          <w:pStyle w:val="ab"/>
          <w:jc w:val="right"/>
          <w:rPr>
            <w:rFonts w:ascii="Times New Roman" w:hAnsi="Times New Roman"/>
          </w:rPr>
        </w:pPr>
        <w:r w:rsidRPr="00F6020D">
          <w:rPr>
            <w:rFonts w:ascii="Times New Roman" w:hAnsi="Times New Roman"/>
          </w:rPr>
          <w:fldChar w:fldCharType="begin"/>
        </w:r>
        <w:r w:rsidRPr="00F6020D">
          <w:rPr>
            <w:rFonts w:ascii="Times New Roman" w:hAnsi="Times New Roman"/>
          </w:rPr>
          <w:instrText>PAGE   \* MERGEFORMAT</w:instrText>
        </w:r>
        <w:r w:rsidRPr="00F6020D">
          <w:rPr>
            <w:rFonts w:ascii="Times New Roman" w:hAnsi="Times New Roman"/>
          </w:rPr>
          <w:fldChar w:fldCharType="separate"/>
        </w:r>
        <w:r w:rsidR="00197945">
          <w:rPr>
            <w:rFonts w:ascii="Times New Roman" w:hAnsi="Times New Roman"/>
            <w:noProof/>
          </w:rPr>
          <w:t>2</w:t>
        </w:r>
        <w:r w:rsidRPr="00F6020D">
          <w:rPr>
            <w:rFonts w:ascii="Times New Roman" w:hAnsi="Times New Roman"/>
          </w:rPr>
          <w:fldChar w:fldCharType="end"/>
        </w:r>
      </w:p>
    </w:sdtContent>
  </w:sdt>
  <w:p w14:paraId="79E7BDFA" w14:textId="77777777" w:rsidR="00644355" w:rsidRDefault="006443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634FB" w14:textId="77777777" w:rsidR="00644355" w:rsidRDefault="00644355" w:rsidP="005C0F90">
      <w:r>
        <w:separator/>
      </w:r>
    </w:p>
  </w:footnote>
  <w:footnote w:type="continuationSeparator" w:id="0">
    <w:p w14:paraId="40A8CE0A" w14:textId="77777777" w:rsidR="00644355" w:rsidRDefault="00644355" w:rsidP="005C0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0113"/>
    <w:multiLevelType w:val="hybridMultilevel"/>
    <w:tmpl w:val="B10EF5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25868CB"/>
    <w:multiLevelType w:val="hybridMultilevel"/>
    <w:tmpl w:val="2966A6B6"/>
    <w:lvl w:ilvl="0" w:tplc="7E0ADBC8">
      <w:start w:val="9"/>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CF3E33"/>
    <w:multiLevelType w:val="hybridMultilevel"/>
    <w:tmpl w:val="7038B600"/>
    <w:lvl w:ilvl="0" w:tplc="179E4E40">
      <w:start w:val="1"/>
      <w:numFmt w:val="decimal"/>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3F252ED5"/>
    <w:multiLevelType w:val="hybridMultilevel"/>
    <w:tmpl w:val="D3AC1806"/>
    <w:lvl w:ilvl="0" w:tplc="25629184">
      <w:start w:val="1"/>
      <w:numFmt w:val="decimal"/>
      <w:lvlText w:val="%1."/>
      <w:lvlJc w:val="left"/>
      <w:pPr>
        <w:tabs>
          <w:tab w:val="num" w:pos="288"/>
        </w:tabs>
        <w:ind w:left="288" w:hanging="28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2C4603E"/>
    <w:multiLevelType w:val="hybridMultilevel"/>
    <w:tmpl w:val="F1A28E1C"/>
    <w:lvl w:ilvl="0" w:tplc="6F40776A">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9B279A"/>
    <w:multiLevelType w:val="hybridMultilevel"/>
    <w:tmpl w:val="09CC113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6">
    <w:nsid w:val="77F24099"/>
    <w:multiLevelType w:val="hybridMultilevel"/>
    <w:tmpl w:val="F27AC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400C3E"/>
    <w:multiLevelType w:val="hybridMultilevel"/>
    <w:tmpl w:val="D16214C8"/>
    <w:lvl w:ilvl="0" w:tplc="DAB28F5C">
      <w:start w:val="1"/>
      <w:numFmt w:val="bullet"/>
      <w:lvlText w:val=""/>
      <w:lvlJc w:val="left"/>
      <w:pPr>
        <w:tabs>
          <w:tab w:val="num" w:pos="1134"/>
        </w:tabs>
        <w:ind w:left="0" w:firstLine="68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8A"/>
    <w:rsid w:val="00002CB3"/>
    <w:rsid w:val="0000432B"/>
    <w:rsid w:val="00016375"/>
    <w:rsid w:val="000216F0"/>
    <w:rsid w:val="00022FD8"/>
    <w:rsid w:val="00025C23"/>
    <w:rsid w:val="00036F61"/>
    <w:rsid w:val="00057536"/>
    <w:rsid w:val="00064F8A"/>
    <w:rsid w:val="000725CD"/>
    <w:rsid w:val="000731CB"/>
    <w:rsid w:val="00076B2F"/>
    <w:rsid w:val="000822A8"/>
    <w:rsid w:val="000833A0"/>
    <w:rsid w:val="00084418"/>
    <w:rsid w:val="00092808"/>
    <w:rsid w:val="000930BD"/>
    <w:rsid w:val="000946C8"/>
    <w:rsid w:val="0009511D"/>
    <w:rsid w:val="000966CE"/>
    <w:rsid w:val="000A1AB1"/>
    <w:rsid w:val="000A23A8"/>
    <w:rsid w:val="000A5F3E"/>
    <w:rsid w:val="000B1858"/>
    <w:rsid w:val="000B69D5"/>
    <w:rsid w:val="000C0EC9"/>
    <w:rsid w:val="000C4B9F"/>
    <w:rsid w:val="000D0784"/>
    <w:rsid w:val="000D105D"/>
    <w:rsid w:val="000D13A2"/>
    <w:rsid w:val="000D2C40"/>
    <w:rsid w:val="000D74C7"/>
    <w:rsid w:val="000E680C"/>
    <w:rsid w:val="000F1DE7"/>
    <w:rsid w:val="000F27FC"/>
    <w:rsid w:val="000F49B8"/>
    <w:rsid w:val="000F7020"/>
    <w:rsid w:val="00101936"/>
    <w:rsid w:val="0010262F"/>
    <w:rsid w:val="00103412"/>
    <w:rsid w:val="0011090F"/>
    <w:rsid w:val="00112888"/>
    <w:rsid w:val="00123EB2"/>
    <w:rsid w:val="00125BFD"/>
    <w:rsid w:val="001407F6"/>
    <w:rsid w:val="00146E49"/>
    <w:rsid w:val="00147D52"/>
    <w:rsid w:val="0015087A"/>
    <w:rsid w:val="001521A7"/>
    <w:rsid w:val="00152756"/>
    <w:rsid w:val="001646AE"/>
    <w:rsid w:val="001647EA"/>
    <w:rsid w:val="0017021E"/>
    <w:rsid w:val="00173834"/>
    <w:rsid w:val="00177EA0"/>
    <w:rsid w:val="00181E74"/>
    <w:rsid w:val="00184CC8"/>
    <w:rsid w:val="00186C9F"/>
    <w:rsid w:val="001876BA"/>
    <w:rsid w:val="00187EA7"/>
    <w:rsid w:val="00197945"/>
    <w:rsid w:val="00197E65"/>
    <w:rsid w:val="001A05D7"/>
    <w:rsid w:val="001A4762"/>
    <w:rsid w:val="001A6BF3"/>
    <w:rsid w:val="001A751E"/>
    <w:rsid w:val="001B3D86"/>
    <w:rsid w:val="001B6AB1"/>
    <w:rsid w:val="001C2162"/>
    <w:rsid w:val="001C75A9"/>
    <w:rsid w:val="001D13C0"/>
    <w:rsid w:val="001D4061"/>
    <w:rsid w:val="001E3596"/>
    <w:rsid w:val="001E4626"/>
    <w:rsid w:val="001E6B91"/>
    <w:rsid w:val="001E7BC9"/>
    <w:rsid w:val="001F1BA5"/>
    <w:rsid w:val="001F43B1"/>
    <w:rsid w:val="0020531F"/>
    <w:rsid w:val="002076E2"/>
    <w:rsid w:val="00210B0C"/>
    <w:rsid w:val="00211871"/>
    <w:rsid w:val="002118E0"/>
    <w:rsid w:val="002161EA"/>
    <w:rsid w:val="00217BE1"/>
    <w:rsid w:val="00221241"/>
    <w:rsid w:val="00221E8E"/>
    <w:rsid w:val="00222512"/>
    <w:rsid w:val="00222CD1"/>
    <w:rsid w:val="00223282"/>
    <w:rsid w:val="00223B67"/>
    <w:rsid w:val="00224A74"/>
    <w:rsid w:val="00227934"/>
    <w:rsid w:val="00232BB1"/>
    <w:rsid w:val="00232DB0"/>
    <w:rsid w:val="0023541A"/>
    <w:rsid w:val="00235D83"/>
    <w:rsid w:val="00241A68"/>
    <w:rsid w:val="002478D8"/>
    <w:rsid w:val="0025424A"/>
    <w:rsid w:val="00260488"/>
    <w:rsid w:val="00260621"/>
    <w:rsid w:val="002612DC"/>
    <w:rsid w:val="00261A49"/>
    <w:rsid w:val="0027420C"/>
    <w:rsid w:val="00276287"/>
    <w:rsid w:val="00276FF8"/>
    <w:rsid w:val="00281EB0"/>
    <w:rsid w:val="00285D15"/>
    <w:rsid w:val="00294F87"/>
    <w:rsid w:val="002957A5"/>
    <w:rsid w:val="002A0E23"/>
    <w:rsid w:val="002A5BB0"/>
    <w:rsid w:val="002A79F7"/>
    <w:rsid w:val="002B368E"/>
    <w:rsid w:val="002B5861"/>
    <w:rsid w:val="002C5E57"/>
    <w:rsid w:val="002D1359"/>
    <w:rsid w:val="002E0721"/>
    <w:rsid w:val="002E6FE7"/>
    <w:rsid w:val="002F081B"/>
    <w:rsid w:val="003019B0"/>
    <w:rsid w:val="00303192"/>
    <w:rsid w:val="003111E9"/>
    <w:rsid w:val="00321216"/>
    <w:rsid w:val="00332ABE"/>
    <w:rsid w:val="00333046"/>
    <w:rsid w:val="003351D5"/>
    <w:rsid w:val="00335506"/>
    <w:rsid w:val="003357E3"/>
    <w:rsid w:val="00340580"/>
    <w:rsid w:val="00343928"/>
    <w:rsid w:val="003479C3"/>
    <w:rsid w:val="003517F9"/>
    <w:rsid w:val="00357928"/>
    <w:rsid w:val="00360487"/>
    <w:rsid w:val="003715A4"/>
    <w:rsid w:val="0037385C"/>
    <w:rsid w:val="00376D59"/>
    <w:rsid w:val="00382622"/>
    <w:rsid w:val="0038748C"/>
    <w:rsid w:val="00393E5A"/>
    <w:rsid w:val="00394C0E"/>
    <w:rsid w:val="003A4F43"/>
    <w:rsid w:val="003B4C73"/>
    <w:rsid w:val="003B5871"/>
    <w:rsid w:val="003B6139"/>
    <w:rsid w:val="003B7207"/>
    <w:rsid w:val="003C1B87"/>
    <w:rsid w:val="003C29A0"/>
    <w:rsid w:val="003C2B62"/>
    <w:rsid w:val="003D18AE"/>
    <w:rsid w:val="003D51AD"/>
    <w:rsid w:val="003D5BBE"/>
    <w:rsid w:val="003E0CB7"/>
    <w:rsid w:val="003E1EFF"/>
    <w:rsid w:val="003E54EC"/>
    <w:rsid w:val="003F6B1B"/>
    <w:rsid w:val="004002C7"/>
    <w:rsid w:val="004037BE"/>
    <w:rsid w:val="00407595"/>
    <w:rsid w:val="00413FE9"/>
    <w:rsid w:val="00415CB0"/>
    <w:rsid w:val="00421762"/>
    <w:rsid w:val="004235E3"/>
    <w:rsid w:val="00427477"/>
    <w:rsid w:val="0042789E"/>
    <w:rsid w:val="00430682"/>
    <w:rsid w:val="00430B6D"/>
    <w:rsid w:val="004357B1"/>
    <w:rsid w:val="004361F4"/>
    <w:rsid w:val="00436484"/>
    <w:rsid w:val="004512DA"/>
    <w:rsid w:val="0045391A"/>
    <w:rsid w:val="00455525"/>
    <w:rsid w:val="004620D3"/>
    <w:rsid w:val="00462876"/>
    <w:rsid w:val="00465B9E"/>
    <w:rsid w:val="00470AE1"/>
    <w:rsid w:val="00474D0B"/>
    <w:rsid w:val="00476473"/>
    <w:rsid w:val="004825BC"/>
    <w:rsid w:val="00486A95"/>
    <w:rsid w:val="004922E8"/>
    <w:rsid w:val="004A059F"/>
    <w:rsid w:val="004A1080"/>
    <w:rsid w:val="004A1701"/>
    <w:rsid w:val="004A469E"/>
    <w:rsid w:val="004B2655"/>
    <w:rsid w:val="004B6857"/>
    <w:rsid w:val="004B6F4A"/>
    <w:rsid w:val="004C1DE5"/>
    <w:rsid w:val="004C3013"/>
    <w:rsid w:val="004C6EDC"/>
    <w:rsid w:val="004D21D1"/>
    <w:rsid w:val="004D6B29"/>
    <w:rsid w:val="004E28A9"/>
    <w:rsid w:val="004F5260"/>
    <w:rsid w:val="004F627D"/>
    <w:rsid w:val="00502ADC"/>
    <w:rsid w:val="00502FB5"/>
    <w:rsid w:val="00505246"/>
    <w:rsid w:val="00510516"/>
    <w:rsid w:val="00510527"/>
    <w:rsid w:val="0051178C"/>
    <w:rsid w:val="00521615"/>
    <w:rsid w:val="005220AC"/>
    <w:rsid w:val="00525E37"/>
    <w:rsid w:val="005347F2"/>
    <w:rsid w:val="0053672F"/>
    <w:rsid w:val="005375B3"/>
    <w:rsid w:val="00540355"/>
    <w:rsid w:val="00540A01"/>
    <w:rsid w:val="00540E8B"/>
    <w:rsid w:val="00543219"/>
    <w:rsid w:val="005479B9"/>
    <w:rsid w:val="00562A8E"/>
    <w:rsid w:val="00563484"/>
    <w:rsid w:val="00564804"/>
    <w:rsid w:val="00570F4A"/>
    <w:rsid w:val="00576DFE"/>
    <w:rsid w:val="00581826"/>
    <w:rsid w:val="00584DD3"/>
    <w:rsid w:val="00593DF0"/>
    <w:rsid w:val="005942C7"/>
    <w:rsid w:val="005A2B0B"/>
    <w:rsid w:val="005A7811"/>
    <w:rsid w:val="005B0703"/>
    <w:rsid w:val="005B2545"/>
    <w:rsid w:val="005B2694"/>
    <w:rsid w:val="005B40A0"/>
    <w:rsid w:val="005C0015"/>
    <w:rsid w:val="005C0F90"/>
    <w:rsid w:val="005D7C6F"/>
    <w:rsid w:val="005E1059"/>
    <w:rsid w:val="005E61A7"/>
    <w:rsid w:val="005F06B4"/>
    <w:rsid w:val="005F40DF"/>
    <w:rsid w:val="0060215F"/>
    <w:rsid w:val="006025E2"/>
    <w:rsid w:val="00604D23"/>
    <w:rsid w:val="00607B72"/>
    <w:rsid w:val="006134ED"/>
    <w:rsid w:val="0061350B"/>
    <w:rsid w:val="0061372A"/>
    <w:rsid w:val="00614D78"/>
    <w:rsid w:val="006312FF"/>
    <w:rsid w:val="00634713"/>
    <w:rsid w:val="00644355"/>
    <w:rsid w:val="00652783"/>
    <w:rsid w:val="006534F4"/>
    <w:rsid w:val="0065712D"/>
    <w:rsid w:val="006573C2"/>
    <w:rsid w:val="00657ABC"/>
    <w:rsid w:val="00657E99"/>
    <w:rsid w:val="0066088A"/>
    <w:rsid w:val="006615AF"/>
    <w:rsid w:val="006622B2"/>
    <w:rsid w:val="00662828"/>
    <w:rsid w:val="006667C5"/>
    <w:rsid w:val="00666CA1"/>
    <w:rsid w:val="00671824"/>
    <w:rsid w:val="00675CF0"/>
    <w:rsid w:val="00675EFC"/>
    <w:rsid w:val="00680C4B"/>
    <w:rsid w:val="00684D3C"/>
    <w:rsid w:val="0069153E"/>
    <w:rsid w:val="0069725D"/>
    <w:rsid w:val="006A1BF2"/>
    <w:rsid w:val="006A4463"/>
    <w:rsid w:val="006A7836"/>
    <w:rsid w:val="006B009B"/>
    <w:rsid w:val="006B0D39"/>
    <w:rsid w:val="006B6E03"/>
    <w:rsid w:val="006C5729"/>
    <w:rsid w:val="006C6389"/>
    <w:rsid w:val="006D325A"/>
    <w:rsid w:val="006D6E0C"/>
    <w:rsid w:val="006E160A"/>
    <w:rsid w:val="006E1EE2"/>
    <w:rsid w:val="006E40D0"/>
    <w:rsid w:val="006E4991"/>
    <w:rsid w:val="006F1490"/>
    <w:rsid w:val="006F67FC"/>
    <w:rsid w:val="006F748C"/>
    <w:rsid w:val="0070517C"/>
    <w:rsid w:val="0072302E"/>
    <w:rsid w:val="0072400C"/>
    <w:rsid w:val="00724205"/>
    <w:rsid w:val="00727BA8"/>
    <w:rsid w:val="00732ED3"/>
    <w:rsid w:val="007330F9"/>
    <w:rsid w:val="00734AC5"/>
    <w:rsid w:val="0073626B"/>
    <w:rsid w:val="00740303"/>
    <w:rsid w:val="007433C3"/>
    <w:rsid w:val="0074370A"/>
    <w:rsid w:val="0074682D"/>
    <w:rsid w:val="00752995"/>
    <w:rsid w:val="0075428D"/>
    <w:rsid w:val="00775AA0"/>
    <w:rsid w:val="007773A0"/>
    <w:rsid w:val="007858CA"/>
    <w:rsid w:val="007952A1"/>
    <w:rsid w:val="0079716A"/>
    <w:rsid w:val="007B2EDC"/>
    <w:rsid w:val="007C1DFD"/>
    <w:rsid w:val="007C1FB6"/>
    <w:rsid w:val="007C4222"/>
    <w:rsid w:val="007C444B"/>
    <w:rsid w:val="007D3FA3"/>
    <w:rsid w:val="007D5100"/>
    <w:rsid w:val="007D678B"/>
    <w:rsid w:val="007D7165"/>
    <w:rsid w:val="007D7F46"/>
    <w:rsid w:val="007E0960"/>
    <w:rsid w:val="007E0EF9"/>
    <w:rsid w:val="007E6E99"/>
    <w:rsid w:val="007F0A2A"/>
    <w:rsid w:val="007F1AB5"/>
    <w:rsid w:val="007F5532"/>
    <w:rsid w:val="007F73B6"/>
    <w:rsid w:val="00803DDA"/>
    <w:rsid w:val="008051F5"/>
    <w:rsid w:val="00805C74"/>
    <w:rsid w:val="00807489"/>
    <w:rsid w:val="0080791D"/>
    <w:rsid w:val="0081282F"/>
    <w:rsid w:val="008131BF"/>
    <w:rsid w:val="008136AA"/>
    <w:rsid w:val="00816419"/>
    <w:rsid w:val="0081697D"/>
    <w:rsid w:val="008179B0"/>
    <w:rsid w:val="008229DE"/>
    <w:rsid w:val="0082302E"/>
    <w:rsid w:val="008253CA"/>
    <w:rsid w:val="00825AD4"/>
    <w:rsid w:val="00831F74"/>
    <w:rsid w:val="008360C7"/>
    <w:rsid w:val="00836279"/>
    <w:rsid w:val="0084203C"/>
    <w:rsid w:val="00854CC8"/>
    <w:rsid w:val="00860E07"/>
    <w:rsid w:val="00874C03"/>
    <w:rsid w:val="0087559E"/>
    <w:rsid w:val="00880A6B"/>
    <w:rsid w:val="00886383"/>
    <w:rsid w:val="00886A62"/>
    <w:rsid w:val="0089036E"/>
    <w:rsid w:val="00890F63"/>
    <w:rsid w:val="0089297D"/>
    <w:rsid w:val="008A06FD"/>
    <w:rsid w:val="008A4658"/>
    <w:rsid w:val="008B14CF"/>
    <w:rsid w:val="008B4D09"/>
    <w:rsid w:val="008B6FDC"/>
    <w:rsid w:val="008C0655"/>
    <w:rsid w:val="008C1452"/>
    <w:rsid w:val="008C6102"/>
    <w:rsid w:val="008D2CD0"/>
    <w:rsid w:val="008D4A09"/>
    <w:rsid w:val="008E7870"/>
    <w:rsid w:val="008F3439"/>
    <w:rsid w:val="008F72F4"/>
    <w:rsid w:val="008F77E4"/>
    <w:rsid w:val="00903CDB"/>
    <w:rsid w:val="00904842"/>
    <w:rsid w:val="00906ADF"/>
    <w:rsid w:val="00911D20"/>
    <w:rsid w:val="00921052"/>
    <w:rsid w:val="009363C6"/>
    <w:rsid w:val="009369D5"/>
    <w:rsid w:val="00936DE5"/>
    <w:rsid w:val="009375AA"/>
    <w:rsid w:val="0093792D"/>
    <w:rsid w:val="00943C66"/>
    <w:rsid w:val="00955CF6"/>
    <w:rsid w:val="00970FA1"/>
    <w:rsid w:val="00974457"/>
    <w:rsid w:val="00982E6D"/>
    <w:rsid w:val="009830E3"/>
    <w:rsid w:val="00991546"/>
    <w:rsid w:val="009A6603"/>
    <w:rsid w:val="009B1155"/>
    <w:rsid w:val="009B703D"/>
    <w:rsid w:val="009C1AAE"/>
    <w:rsid w:val="009C2B96"/>
    <w:rsid w:val="009D0CA4"/>
    <w:rsid w:val="009E32AB"/>
    <w:rsid w:val="009F0A5C"/>
    <w:rsid w:val="00A00D6A"/>
    <w:rsid w:val="00A03BDB"/>
    <w:rsid w:val="00A14B62"/>
    <w:rsid w:val="00A207FC"/>
    <w:rsid w:val="00A24ADD"/>
    <w:rsid w:val="00A407F6"/>
    <w:rsid w:val="00A41E95"/>
    <w:rsid w:val="00A429A7"/>
    <w:rsid w:val="00A44434"/>
    <w:rsid w:val="00A467AC"/>
    <w:rsid w:val="00A51AC4"/>
    <w:rsid w:val="00A51B7C"/>
    <w:rsid w:val="00A51BAA"/>
    <w:rsid w:val="00A536CB"/>
    <w:rsid w:val="00A55A7A"/>
    <w:rsid w:val="00A56F09"/>
    <w:rsid w:val="00A60991"/>
    <w:rsid w:val="00A61BD5"/>
    <w:rsid w:val="00A63FA5"/>
    <w:rsid w:val="00A67774"/>
    <w:rsid w:val="00A727BE"/>
    <w:rsid w:val="00A7722C"/>
    <w:rsid w:val="00A828AA"/>
    <w:rsid w:val="00A87677"/>
    <w:rsid w:val="00A91200"/>
    <w:rsid w:val="00A918D1"/>
    <w:rsid w:val="00A94DC7"/>
    <w:rsid w:val="00AA0A0D"/>
    <w:rsid w:val="00AA1372"/>
    <w:rsid w:val="00AA2550"/>
    <w:rsid w:val="00AA65E8"/>
    <w:rsid w:val="00AB0676"/>
    <w:rsid w:val="00AB1719"/>
    <w:rsid w:val="00AC03F1"/>
    <w:rsid w:val="00AC1A62"/>
    <w:rsid w:val="00AC28AF"/>
    <w:rsid w:val="00AC2CBC"/>
    <w:rsid w:val="00AD1C5A"/>
    <w:rsid w:val="00AD3A17"/>
    <w:rsid w:val="00AD6313"/>
    <w:rsid w:val="00AE7410"/>
    <w:rsid w:val="00AF17DC"/>
    <w:rsid w:val="00B07EAB"/>
    <w:rsid w:val="00B12694"/>
    <w:rsid w:val="00B2644B"/>
    <w:rsid w:val="00B308EA"/>
    <w:rsid w:val="00B3714D"/>
    <w:rsid w:val="00B41728"/>
    <w:rsid w:val="00B41D92"/>
    <w:rsid w:val="00B41E64"/>
    <w:rsid w:val="00B4417E"/>
    <w:rsid w:val="00B53338"/>
    <w:rsid w:val="00B5479E"/>
    <w:rsid w:val="00B55006"/>
    <w:rsid w:val="00B551A2"/>
    <w:rsid w:val="00B5601F"/>
    <w:rsid w:val="00B562B8"/>
    <w:rsid w:val="00B6069B"/>
    <w:rsid w:val="00B61D22"/>
    <w:rsid w:val="00B62CE6"/>
    <w:rsid w:val="00B64C8E"/>
    <w:rsid w:val="00B66210"/>
    <w:rsid w:val="00B71DA7"/>
    <w:rsid w:val="00B7473C"/>
    <w:rsid w:val="00B8739F"/>
    <w:rsid w:val="00B945D6"/>
    <w:rsid w:val="00BA2D11"/>
    <w:rsid w:val="00BB36BD"/>
    <w:rsid w:val="00BB36E7"/>
    <w:rsid w:val="00BB713E"/>
    <w:rsid w:val="00BC2740"/>
    <w:rsid w:val="00BC5638"/>
    <w:rsid w:val="00BC5B27"/>
    <w:rsid w:val="00BD2430"/>
    <w:rsid w:val="00BD3D4B"/>
    <w:rsid w:val="00BD7678"/>
    <w:rsid w:val="00BE5F8D"/>
    <w:rsid w:val="00BF21A3"/>
    <w:rsid w:val="00BF423C"/>
    <w:rsid w:val="00BF4927"/>
    <w:rsid w:val="00C04E72"/>
    <w:rsid w:val="00C0748F"/>
    <w:rsid w:val="00C10A89"/>
    <w:rsid w:val="00C16F52"/>
    <w:rsid w:val="00C17AF6"/>
    <w:rsid w:val="00C21627"/>
    <w:rsid w:val="00C27671"/>
    <w:rsid w:val="00C3076B"/>
    <w:rsid w:val="00C34BED"/>
    <w:rsid w:val="00C35BA5"/>
    <w:rsid w:val="00C41DD5"/>
    <w:rsid w:val="00C4416C"/>
    <w:rsid w:val="00C45FB2"/>
    <w:rsid w:val="00C47296"/>
    <w:rsid w:val="00C51BB2"/>
    <w:rsid w:val="00C55306"/>
    <w:rsid w:val="00C60F2B"/>
    <w:rsid w:val="00C6107F"/>
    <w:rsid w:val="00C62136"/>
    <w:rsid w:val="00C62712"/>
    <w:rsid w:val="00C62AB1"/>
    <w:rsid w:val="00C665BE"/>
    <w:rsid w:val="00C66B62"/>
    <w:rsid w:val="00C70C71"/>
    <w:rsid w:val="00C81DF5"/>
    <w:rsid w:val="00C93860"/>
    <w:rsid w:val="00C959A9"/>
    <w:rsid w:val="00C961D4"/>
    <w:rsid w:val="00CA1B70"/>
    <w:rsid w:val="00CA2E9D"/>
    <w:rsid w:val="00CA6641"/>
    <w:rsid w:val="00CB1A6A"/>
    <w:rsid w:val="00CB286B"/>
    <w:rsid w:val="00CB3689"/>
    <w:rsid w:val="00CB43FE"/>
    <w:rsid w:val="00CB60C9"/>
    <w:rsid w:val="00CB6D71"/>
    <w:rsid w:val="00CB7AD2"/>
    <w:rsid w:val="00CC303F"/>
    <w:rsid w:val="00CC527C"/>
    <w:rsid w:val="00CC561A"/>
    <w:rsid w:val="00CD61DF"/>
    <w:rsid w:val="00CE2264"/>
    <w:rsid w:val="00CE4E90"/>
    <w:rsid w:val="00CE58AF"/>
    <w:rsid w:val="00CE6B39"/>
    <w:rsid w:val="00CF1501"/>
    <w:rsid w:val="00CF5ECE"/>
    <w:rsid w:val="00D01CDF"/>
    <w:rsid w:val="00D0517E"/>
    <w:rsid w:val="00D078B4"/>
    <w:rsid w:val="00D07D2C"/>
    <w:rsid w:val="00D14C71"/>
    <w:rsid w:val="00D21B14"/>
    <w:rsid w:val="00D430D8"/>
    <w:rsid w:val="00D44740"/>
    <w:rsid w:val="00D50A9B"/>
    <w:rsid w:val="00D53CFC"/>
    <w:rsid w:val="00D56C51"/>
    <w:rsid w:val="00D607FA"/>
    <w:rsid w:val="00D6315C"/>
    <w:rsid w:val="00D7098A"/>
    <w:rsid w:val="00D70D22"/>
    <w:rsid w:val="00D71ED4"/>
    <w:rsid w:val="00D75FCA"/>
    <w:rsid w:val="00D84215"/>
    <w:rsid w:val="00D848E2"/>
    <w:rsid w:val="00D91A53"/>
    <w:rsid w:val="00DA12BB"/>
    <w:rsid w:val="00DA36B7"/>
    <w:rsid w:val="00DA5C76"/>
    <w:rsid w:val="00DB0767"/>
    <w:rsid w:val="00DB0E52"/>
    <w:rsid w:val="00DB17DD"/>
    <w:rsid w:val="00DB4592"/>
    <w:rsid w:val="00DB4D9A"/>
    <w:rsid w:val="00DB60A0"/>
    <w:rsid w:val="00DB6D4D"/>
    <w:rsid w:val="00DB6DA9"/>
    <w:rsid w:val="00DC1E1A"/>
    <w:rsid w:val="00DC5C91"/>
    <w:rsid w:val="00DC6CC8"/>
    <w:rsid w:val="00DC6F91"/>
    <w:rsid w:val="00DD275D"/>
    <w:rsid w:val="00DE1819"/>
    <w:rsid w:val="00DF1DDC"/>
    <w:rsid w:val="00DF5601"/>
    <w:rsid w:val="00DF5F64"/>
    <w:rsid w:val="00DF7807"/>
    <w:rsid w:val="00DF7B9E"/>
    <w:rsid w:val="00DF7CBE"/>
    <w:rsid w:val="00E07C44"/>
    <w:rsid w:val="00E210EF"/>
    <w:rsid w:val="00E227EA"/>
    <w:rsid w:val="00E261D6"/>
    <w:rsid w:val="00E265F8"/>
    <w:rsid w:val="00E30E8F"/>
    <w:rsid w:val="00E3486D"/>
    <w:rsid w:val="00E410C9"/>
    <w:rsid w:val="00E460A2"/>
    <w:rsid w:val="00E47FA2"/>
    <w:rsid w:val="00E517FD"/>
    <w:rsid w:val="00E5437A"/>
    <w:rsid w:val="00E5443D"/>
    <w:rsid w:val="00E56F96"/>
    <w:rsid w:val="00E61068"/>
    <w:rsid w:val="00E61F2B"/>
    <w:rsid w:val="00E62B77"/>
    <w:rsid w:val="00E6375E"/>
    <w:rsid w:val="00E66CA4"/>
    <w:rsid w:val="00E74BC2"/>
    <w:rsid w:val="00E7502A"/>
    <w:rsid w:val="00E751EC"/>
    <w:rsid w:val="00E80474"/>
    <w:rsid w:val="00E8056F"/>
    <w:rsid w:val="00E8188C"/>
    <w:rsid w:val="00E83773"/>
    <w:rsid w:val="00E955D9"/>
    <w:rsid w:val="00EA0704"/>
    <w:rsid w:val="00EA2722"/>
    <w:rsid w:val="00EC01BF"/>
    <w:rsid w:val="00EC07DA"/>
    <w:rsid w:val="00EC2EFD"/>
    <w:rsid w:val="00EC4F49"/>
    <w:rsid w:val="00EE2089"/>
    <w:rsid w:val="00EE2F6D"/>
    <w:rsid w:val="00EE6B1D"/>
    <w:rsid w:val="00EF55B5"/>
    <w:rsid w:val="00EF5F65"/>
    <w:rsid w:val="00F00F64"/>
    <w:rsid w:val="00F052B9"/>
    <w:rsid w:val="00F065DC"/>
    <w:rsid w:val="00F36398"/>
    <w:rsid w:val="00F36A76"/>
    <w:rsid w:val="00F407BB"/>
    <w:rsid w:val="00F42A8B"/>
    <w:rsid w:val="00F45353"/>
    <w:rsid w:val="00F45B53"/>
    <w:rsid w:val="00F6020D"/>
    <w:rsid w:val="00F60CF2"/>
    <w:rsid w:val="00F7686E"/>
    <w:rsid w:val="00F76C83"/>
    <w:rsid w:val="00F77046"/>
    <w:rsid w:val="00F837E1"/>
    <w:rsid w:val="00F91B22"/>
    <w:rsid w:val="00F947EC"/>
    <w:rsid w:val="00F96992"/>
    <w:rsid w:val="00FA0825"/>
    <w:rsid w:val="00FA0A34"/>
    <w:rsid w:val="00FA23AE"/>
    <w:rsid w:val="00FA53FA"/>
    <w:rsid w:val="00FA6F64"/>
    <w:rsid w:val="00FB0EDD"/>
    <w:rsid w:val="00FB555B"/>
    <w:rsid w:val="00FB703E"/>
    <w:rsid w:val="00FC15D8"/>
    <w:rsid w:val="00FC3193"/>
    <w:rsid w:val="00FC6089"/>
    <w:rsid w:val="00FD13CD"/>
    <w:rsid w:val="00FD465B"/>
    <w:rsid w:val="00FD46FD"/>
    <w:rsid w:val="00FD4FD6"/>
    <w:rsid w:val="00FD6DC7"/>
    <w:rsid w:val="00FE50E8"/>
    <w:rsid w:val="00FE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718257E"/>
  <w15:docId w15:val="{DA885654-7DF8-49FE-A054-25340306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287"/>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
    <w:name w:val="heading 1"/>
    <w:basedOn w:val="a"/>
    <w:next w:val="a"/>
    <w:link w:val="10"/>
    <w:qFormat/>
    <w:rsid w:val="0020531F"/>
    <w:pPr>
      <w:keepNext/>
      <w:widowControl/>
      <w:suppressAutoHyphens w:val="0"/>
      <w:ind w:left="-180"/>
      <w:outlineLvl w:val="0"/>
    </w:pPr>
    <w:rPr>
      <w:rFonts w:eastAsia="Times New Roman" w:cs="Times New Roman"/>
      <w:b/>
      <w:bCs/>
      <w:kern w:val="0"/>
      <w:sz w:val="28"/>
      <w:lang w:bidi="ar-SA"/>
    </w:rPr>
  </w:style>
  <w:style w:type="paragraph" w:styleId="2">
    <w:name w:val="heading 2"/>
    <w:basedOn w:val="a"/>
    <w:link w:val="20"/>
    <w:uiPriority w:val="9"/>
    <w:qFormat/>
    <w:rsid w:val="005B40A0"/>
    <w:pPr>
      <w:widowControl/>
      <w:suppressAutoHyphens w:val="0"/>
      <w:spacing w:before="100" w:beforeAutospacing="1" w:after="100" w:afterAutospacing="1"/>
      <w:outlineLvl w:val="1"/>
    </w:pPr>
    <w:rPr>
      <w:rFonts w:eastAsia="Times New Roman" w:cs="Times New Roman"/>
      <w:b/>
      <w:bCs/>
      <w:kern w:val="0"/>
      <w:sz w:val="36"/>
      <w:szCs w:val="36"/>
      <w:lang w:eastAsia="ru-RU" w:bidi="ar-SA"/>
    </w:rPr>
  </w:style>
  <w:style w:type="paragraph" w:styleId="3">
    <w:name w:val="heading 3"/>
    <w:basedOn w:val="a"/>
    <w:next w:val="a"/>
    <w:link w:val="30"/>
    <w:uiPriority w:val="9"/>
    <w:qFormat/>
    <w:rsid w:val="0020531F"/>
    <w:pPr>
      <w:keepNext/>
      <w:widowControl/>
      <w:suppressAutoHyphens w:val="0"/>
      <w:spacing w:before="240" w:after="60" w:line="276" w:lineRule="auto"/>
      <w:outlineLvl w:val="2"/>
    </w:pPr>
    <w:rPr>
      <w:rFonts w:ascii="Cambria" w:eastAsia="Times New Roman" w:hAnsi="Cambria" w:cs="Times New Roman"/>
      <w:b/>
      <w:bCs/>
      <w:kern w:val="0"/>
      <w:sz w:val="26"/>
      <w:szCs w:val="26"/>
      <w:lang w:eastAsia="en-US" w:bidi="ar-SA"/>
    </w:rPr>
  </w:style>
  <w:style w:type="paragraph" w:styleId="4">
    <w:name w:val="heading 4"/>
    <w:basedOn w:val="a"/>
    <w:next w:val="a"/>
    <w:link w:val="40"/>
    <w:qFormat/>
    <w:rsid w:val="00B6069B"/>
    <w:pPr>
      <w:keepNext/>
      <w:widowControl/>
      <w:suppressAutoHyphens w:val="0"/>
      <w:outlineLvl w:val="3"/>
    </w:pPr>
    <w:rPr>
      <w:rFonts w:eastAsia="Times New Roman" w:cs="Times New Roman"/>
      <w:b/>
      <w:bCs/>
      <w:i/>
      <w:iCs/>
      <w:kern w:val="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531F"/>
    <w:rPr>
      <w:rFonts w:ascii="Times New Roman" w:eastAsia="Times New Roman" w:hAnsi="Times New Roman" w:cs="Times New Roman"/>
      <w:b/>
      <w:bCs/>
      <w:sz w:val="28"/>
      <w:szCs w:val="24"/>
    </w:rPr>
  </w:style>
  <w:style w:type="character" w:customStyle="1" w:styleId="30">
    <w:name w:val="Заголовок 3 Знак"/>
    <w:basedOn w:val="a0"/>
    <w:link w:val="3"/>
    <w:uiPriority w:val="9"/>
    <w:rsid w:val="0020531F"/>
    <w:rPr>
      <w:rFonts w:ascii="Cambria" w:eastAsia="Times New Roman" w:hAnsi="Cambria" w:cs="Times New Roman"/>
      <w:b/>
      <w:bCs/>
      <w:sz w:val="26"/>
      <w:szCs w:val="26"/>
    </w:rPr>
  </w:style>
  <w:style w:type="paragraph" w:styleId="a3">
    <w:name w:val="Body Text"/>
    <w:basedOn w:val="a"/>
    <w:link w:val="a4"/>
    <w:rsid w:val="00D7098A"/>
    <w:pPr>
      <w:spacing w:after="120"/>
    </w:pPr>
  </w:style>
  <w:style w:type="character" w:customStyle="1" w:styleId="a4">
    <w:name w:val="Основной текст Знак"/>
    <w:basedOn w:val="a0"/>
    <w:link w:val="a3"/>
    <w:uiPriority w:val="99"/>
    <w:rsid w:val="00D7098A"/>
    <w:rPr>
      <w:rFonts w:ascii="Times New Roman" w:eastAsia="Lucida Sans Unicode" w:hAnsi="Times New Roman" w:cs="Mangal"/>
      <w:kern w:val="1"/>
      <w:sz w:val="24"/>
      <w:szCs w:val="24"/>
      <w:lang w:eastAsia="hi-IN" w:bidi="hi-IN"/>
    </w:rPr>
  </w:style>
  <w:style w:type="character" w:styleId="a5">
    <w:name w:val="Hyperlink"/>
    <w:uiPriority w:val="99"/>
    <w:unhideWhenUsed/>
    <w:rsid w:val="00303192"/>
    <w:rPr>
      <w:color w:val="0000FF"/>
      <w:u w:val="single"/>
    </w:rPr>
  </w:style>
  <w:style w:type="paragraph" w:styleId="31">
    <w:name w:val="Body Text 3"/>
    <w:basedOn w:val="a"/>
    <w:link w:val="32"/>
    <w:unhideWhenUsed/>
    <w:rsid w:val="0020531F"/>
    <w:pPr>
      <w:spacing w:after="120"/>
    </w:pPr>
    <w:rPr>
      <w:sz w:val="16"/>
      <w:szCs w:val="14"/>
    </w:rPr>
  </w:style>
  <w:style w:type="character" w:customStyle="1" w:styleId="32">
    <w:name w:val="Основной текст 3 Знак"/>
    <w:basedOn w:val="a0"/>
    <w:link w:val="31"/>
    <w:rsid w:val="0020531F"/>
    <w:rPr>
      <w:rFonts w:ascii="Times New Roman" w:eastAsia="Lucida Sans Unicode" w:hAnsi="Times New Roman" w:cs="Mangal"/>
      <w:kern w:val="1"/>
      <w:sz w:val="16"/>
      <w:szCs w:val="14"/>
      <w:lang w:eastAsia="hi-IN" w:bidi="hi-IN"/>
    </w:rPr>
  </w:style>
  <w:style w:type="paragraph" w:customStyle="1" w:styleId="ConsPlusNonformat">
    <w:name w:val="ConsPlusNonformat"/>
    <w:rsid w:val="0020531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6">
    <w:name w:val="Текст выноски Знак"/>
    <w:basedOn w:val="a0"/>
    <w:link w:val="a7"/>
    <w:uiPriority w:val="99"/>
    <w:semiHidden/>
    <w:rsid w:val="0020531F"/>
    <w:rPr>
      <w:rFonts w:ascii="Tahoma" w:eastAsia="Calibri" w:hAnsi="Tahoma" w:cs="Times New Roman"/>
      <w:sz w:val="16"/>
      <w:szCs w:val="16"/>
    </w:rPr>
  </w:style>
  <w:style w:type="paragraph" w:styleId="a7">
    <w:name w:val="Balloon Text"/>
    <w:basedOn w:val="a"/>
    <w:link w:val="a6"/>
    <w:uiPriority w:val="99"/>
    <w:semiHidden/>
    <w:unhideWhenUsed/>
    <w:rsid w:val="0020531F"/>
    <w:pPr>
      <w:widowControl/>
      <w:suppressAutoHyphens w:val="0"/>
    </w:pPr>
    <w:rPr>
      <w:rFonts w:ascii="Tahoma" w:eastAsia="Calibri" w:hAnsi="Tahoma" w:cs="Times New Roman"/>
      <w:kern w:val="0"/>
      <w:sz w:val="16"/>
      <w:szCs w:val="16"/>
      <w:lang w:bidi="ar-SA"/>
    </w:rPr>
  </w:style>
  <w:style w:type="paragraph" w:customStyle="1" w:styleId="310">
    <w:name w:val="Основной текст 31"/>
    <w:basedOn w:val="a"/>
    <w:rsid w:val="0020531F"/>
    <w:pPr>
      <w:widowControl/>
      <w:jc w:val="center"/>
    </w:pPr>
    <w:rPr>
      <w:rFonts w:eastAsia="Times New Roman" w:cs="Times New Roman"/>
      <w:kern w:val="0"/>
      <w:sz w:val="28"/>
      <w:lang w:eastAsia="ar-SA" w:bidi="ar-SA"/>
    </w:rPr>
  </w:style>
  <w:style w:type="paragraph" w:customStyle="1" w:styleId="a8">
    <w:name w:val="з"/>
    <w:basedOn w:val="a"/>
    <w:next w:val="a"/>
    <w:rsid w:val="0020531F"/>
    <w:pPr>
      <w:keepNext/>
      <w:suppressAutoHyphens w:val="0"/>
      <w:spacing w:before="200"/>
      <w:jc w:val="center"/>
    </w:pPr>
    <w:rPr>
      <w:rFonts w:ascii="Arial" w:eastAsia="Times New Roman" w:hAnsi="Arial" w:cs="Times New Roman"/>
      <w:b/>
      <w:snapToGrid w:val="0"/>
      <w:kern w:val="0"/>
      <w:sz w:val="20"/>
      <w:szCs w:val="20"/>
      <w:lang w:eastAsia="ru-RU" w:bidi="ar-SA"/>
    </w:rPr>
  </w:style>
  <w:style w:type="paragraph" w:customStyle="1" w:styleId="11">
    <w:name w:val="Обычный1"/>
    <w:rsid w:val="0020531F"/>
    <w:pPr>
      <w:widowControl w:val="0"/>
      <w:spacing w:after="0" w:line="240" w:lineRule="auto"/>
    </w:pPr>
    <w:rPr>
      <w:rFonts w:ascii="Times New Roman" w:eastAsia="Times New Roman" w:hAnsi="Times New Roman" w:cs="Times New Roman"/>
      <w:snapToGrid w:val="0"/>
      <w:sz w:val="20"/>
      <w:szCs w:val="20"/>
      <w:lang w:eastAsia="ru-RU"/>
    </w:rPr>
  </w:style>
  <w:style w:type="paragraph" w:styleId="a9">
    <w:name w:val="header"/>
    <w:basedOn w:val="a"/>
    <w:link w:val="aa"/>
    <w:rsid w:val="0020531F"/>
    <w:pPr>
      <w:widowControl/>
      <w:tabs>
        <w:tab w:val="center" w:pos="4677"/>
        <w:tab w:val="right" w:pos="9355"/>
      </w:tabs>
      <w:suppressAutoHyphens w:val="0"/>
      <w:spacing w:after="200" w:line="276" w:lineRule="auto"/>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20531F"/>
    <w:rPr>
      <w:rFonts w:ascii="Calibri" w:eastAsia="Calibri" w:hAnsi="Calibri" w:cs="Times New Roman"/>
    </w:rPr>
  </w:style>
  <w:style w:type="paragraph" w:styleId="ab">
    <w:name w:val="footer"/>
    <w:basedOn w:val="a"/>
    <w:link w:val="ac"/>
    <w:uiPriority w:val="99"/>
    <w:rsid w:val="0020531F"/>
    <w:pPr>
      <w:widowControl/>
      <w:tabs>
        <w:tab w:val="center" w:pos="4677"/>
        <w:tab w:val="right" w:pos="9355"/>
      </w:tabs>
      <w:suppressAutoHyphens w:val="0"/>
      <w:spacing w:after="200" w:line="276" w:lineRule="auto"/>
    </w:pPr>
    <w:rPr>
      <w:rFonts w:ascii="Calibri" w:eastAsia="Calibri" w:hAnsi="Calibri" w:cs="Times New Roman"/>
      <w:kern w:val="0"/>
      <w:sz w:val="22"/>
      <w:szCs w:val="22"/>
      <w:lang w:eastAsia="en-US" w:bidi="ar-SA"/>
    </w:rPr>
  </w:style>
  <w:style w:type="character" w:customStyle="1" w:styleId="ac">
    <w:name w:val="Нижний колонтитул Знак"/>
    <w:basedOn w:val="a0"/>
    <w:link w:val="ab"/>
    <w:uiPriority w:val="99"/>
    <w:rsid w:val="0020531F"/>
    <w:rPr>
      <w:rFonts w:ascii="Calibri" w:eastAsia="Calibri" w:hAnsi="Calibri" w:cs="Times New Roman"/>
    </w:rPr>
  </w:style>
  <w:style w:type="character" w:styleId="ad">
    <w:name w:val="annotation reference"/>
    <w:rsid w:val="0020531F"/>
    <w:rPr>
      <w:sz w:val="16"/>
      <w:szCs w:val="16"/>
    </w:rPr>
  </w:style>
  <w:style w:type="paragraph" w:styleId="ae">
    <w:name w:val="annotation text"/>
    <w:basedOn w:val="a"/>
    <w:link w:val="af"/>
    <w:rsid w:val="0020531F"/>
    <w:pPr>
      <w:widowControl/>
      <w:suppressAutoHyphens w:val="0"/>
      <w:spacing w:after="200" w:line="276" w:lineRule="auto"/>
    </w:pPr>
    <w:rPr>
      <w:rFonts w:ascii="Calibri" w:eastAsia="Calibri" w:hAnsi="Calibri" w:cs="Times New Roman"/>
      <w:kern w:val="0"/>
      <w:sz w:val="20"/>
      <w:szCs w:val="20"/>
      <w:lang w:eastAsia="en-US" w:bidi="ar-SA"/>
    </w:rPr>
  </w:style>
  <w:style w:type="character" w:customStyle="1" w:styleId="af">
    <w:name w:val="Текст примечания Знак"/>
    <w:basedOn w:val="a0"/>
    <w:link w:val="ae"/>
    <w:rsid w:val="0020531F"/>
    <w:rPr>
      <w:rFonts w:ascii="Calibri" w:eastAsia="Calibri" w:hAnsi="Calibri" w:cs="Times New Roman"/>
      <w:sz w:val="20"/>
      <w:szCs w:val="20"/>
    </w:rPr>
  </w:style>
  <w:style w:type="paragraph" w:styleId="af0">
    <w:name w:val="annotation subject"/>
    <w:basedOn w:val="ae"/>
    <w:next w:val="ae"/>
    <w:link w:val="af1"/>
    <w:rsid w:val="0020531F"/>
    <w:rPr>
      <w:b/>
      <w:bCs/>
    </w:rPr>
  </w:style>
  <w:style w:type="character" w:customStyle="1" w:styleId="af1">
    <w:name w:val="Тема примечания Знак"/>
    <w:basedOn w:val="af"/>
    <w:link w:val="af0"/>
    <w:rsid w:val="0020531F"/>
    <w:rPr>
      <w:rFonts w:ascii="Calibri" w:eastAsia="Calibri" w:hAnsi="Calibri" w:cs="Times New Roman"/>
      <w:b/>
      <w:bCs/>
      <w:sz w:val="20"/>
      <w:szCs w:val="20"/>
    </w:rPr>
  </w:style>
  <w:style w:type="table" w:styleId="af2">
    <w:name w:val="Table Grid"/>
    <w:basedOn w:val="a1"/>
    <w:uiPriority w:val="59"/>
    <w:unhideWhenUsed/>
    <w:rsid w:val="004B6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2"/>
    <w:uiPriority w:val="59"/>
    <w:rsid w:val="00A207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4D21D1"/>
    <w:rPr>
      <w:color w:val="808080"/>
      <w:shd w:val="clear" w:color="auto" w:fill="E6E6E6"/>
    </w:rPr>
  </w:style>
  <w:style w:type="paragraph" w:styleId="af3">
    <w:name w:val="Body Text Indent"/>
    <w:basedOn w:val="a"/>
    <w:link w:val="af4"/>
    <w:unhideWhenUsed/>
    <w:rsid w:val="005C0F90"/>
    <w:pPr>
      <w:spacing w:after="120"/>
      <w:ind w:left="283"/>
    </w:pPr>
    <w:rPr>
      <w:szCs w:val="21"/>
    </w:rPr>
  </w:style>
  <w:style w:type="character" w:customStyle="1" w:styleId="af4">
    <w:name w:val="Основной текст с отступом Знак"/>
    <w:basedOn w:val="a0"/>
    <w:link w:val="af3"/>
    <w:rsid w:val="005C0F90"/>
    <w:rPr>
      <w:rFonts w:ascii="Times New Roman" w:eastAsia="Lucida Sans Unicode" w:hAnsi="Times New Roman" w:cs="Mangal"/>
      <w:kern w:val="1"/>
      <w:sz w:val="24"/>
      <w:szCs w:val="21"/>
      <w:lang w:eastAsia="hi-IN" w:bidi="hi-IN"/>
    </w:rPr>
  </w:style>
  <w:style w:type="paragraph" w:styleId="af5">
    <w:name w:val="footnote text"/>
    <w:basedOn w:val="a"/>
    <w:link w:val="af6"/>
    <w:uiPriority w:val="99"/>
    <w:semiHidden/>
    <w:rsid w:val="005C0F90"/>
    <w:pPr>
      <w:widowControl/>
      <w:suppressAutoHyphens w:val="0"/>
    </w:pPr>
    <w:rPr>
      <w:rFonts w:ascii="Verdana" w:eastAsia="Times New Roman" w:hAnsi="Verdana" w:cs="Times New Roman"/>
      <w:kern w:val="0"/>
      <w:sz w:val="20"/>
      <w:szCs w:val="20"/>
      <w:lang w:eastAsia="ru-RU" w:bidi="ar-SA"/>
    </w:rPr>
  </w:style>
  <w:style w:type="character" w:customStyle="1" w:styleId="af6">
    <w:name w:val="Текст сноски Знак"/>
    <w:basedOn w:val="a0"/>
    <w:link w:val="af5"/>
    <w:uiPriority w:val="99"/>
    <w:semiHidden/>
    <w:rsid w:val="005C0F90"/>
    <w:rPr>
      <w:rFonts w:ascii="Verdana" w:eastAsia="Times New Roman" w:hAnsi="Verdana" w:cs="Times New Roman"/>
      <w:sz w:val="20"/>
      <w:szCs w:val="20"/>
      <w:lang w:eastAsia="ru-RU"/>
    </w:rPr>
  </w:style>
  <w:style w:type="character" w:styleId="af7">
    <w:name w:val="footnote reference"/>
    <w:aliases w:val="СТБ_Сноска_Знак,СНС_З"/>
    <w:basedOn w:val="a0"/>
    <w:uiPriority w:val="99"/>
    <w:semiHidden/>
    <w:rsid w:val="005C0F90"/>
    <w:rPr>
      <w:rFonts w:cs="Times New Roman"/>
      <w:vertAlign w:val="superscript"/>
    </w:rPr>
  </w:style>
  <w:style w:type="paragraph" w:customStyle="1" w:styleId="ConsPlusNormal">
    <w:name w:val="ConsPlusNormal"/>
    <w:rsid w:val="004A469E"/>
    <w:pPr>
      <w:widowControl w:val="0"/>
      <w:autoSpaceDE w:val="0"/>
      <w:autoSpaceDN w:val="0"/>
      <w:spacing w:after="0" w:line="240" w:lineRule="auto"/>
    </w:pPr>
    <w:rPr>
      <w:rFonts w:ascii="Calibri" w:eastAsia="Times New Roman" w:hAnsi="Calibri" w:cs="Calibri"/>
      <w:szCs w:val="20"/>
      <w:lang w:eastAsia="ru-RU"/>
    </w:rPr>
  </w:style>
  <w:style w:type="paragraph" w:styleId="af8">
    <w:name w:val="Normal (Web)"/>
    <w:basedOn w:val="a"/>
    <w:uiPriority w:val="99"/>
    <w:unhideWhenUsed/>
    <w:rsid w:val="00505246"/>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30">
    <w:name w:val="Font Style30"/>
    <w:basedOn w:val="a0"/>
    <w:uiPriority w:val="99"/>
    <w:rsid w:val="00394C0E"/>
    <w:rPr>
      <w:rFonts w:ascii="Times New Roman" w:hAnsi="Times New Roman" w:cs="Times New Roman"/>
      <w:sz w:val="26"/>
      <w:szCs w:val="26"/>
    </w:rPr>
  </w:style>
  <w:style w:type="paragraph" w:customStyle="1" w:styleId="Style2">
    <w:name w:val="Style2"/>
    <w:basedOn w:val="a"/>
    <w:uiPriority w:val="99"/>
    <w:rsid w:val="00394C0E"/>
    <w:pPr>
      <w:suppressAutoHyphens w:val="0"/>
      <w:autoSpaceDE w:val="0"/>
      <w:autoSpaceDN w:val="0"/>
      <w:adjustRightInd w:val="0"/>
      <w:jc w:val="both"/>
    </w:pPr>
    <w:rPr>
      <w:rFonts w:eastAsia="Times New Roman" w:cs="Times New Roman"/>
      <w:kern w:val="0"/>
      <w:lang w:eastAsia="ru-RU" w:bidi="ar-SA"/>
    </w:rPr>
  </w:style>
  <w:style w:type="paragraph" w:customStyle="1" w:styleId="Default">
    <w:name w:val="Default"/>
    <w:rsid w:val="00FD6D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List Paragraph"/>
    <w:basedOn w:val="a"/>
    <w:link w:val="afa"/>
    <w:uiPriority w:val="34"/>
    <w:qFormat/>
    <w:rsid w:val="00184CC8"/>
    <w:pPr>
      <w:widowControl/>
      <w:tabs>
        <w:tab w:val="left" w:pos="0"/>
      </w:tabs>
      <w:suppressAutoHyphens w:val="0"/>
      <w:ind w:left="720"/>
      <w:contextualSpacing/>
      <w:jc w:val="both"/>
    </w:pPr>
    <w:rPr>
      <w:rFonts w:eastAsia="Calibri" w:cs="Times New Roman"/>
      <w:kern w:val="0"/>
      <w:u w:val="single"/>
      <w:lang w:eastAsia="en-US" w:bidi="ar-SA"/>
    </w:rPr>
  </w:style>
  <w:style w:type="character" w:customStyle="1" w:styleId="40">
    <w:name w:val="Заголовок 4 Знак"/>
    <w:basedOn w:val="a0"/>
    <w:link w:val="4"/>
    <w:rsid w:val="00B6069B"/>
    <w:rPr>
      <w:rFonts w:ascii="Times New Roman" w:eastAsia="Times New Roman" w:hAnsi="Times New Roman" w:cs="Times New Roman"/>
      <w:b/>
      <w:bCs/>
      <w:i/>
      <w:iCs/>
      <w:sz w:val="24"/>
      <w:szCs w:val="24"/>
      <w:lang w:eastAsia="ru-RU"/>
    </w:rPr>
  </w:style>
  <w:style w:type="paragraph" w:customStyle="1" w:styleId="21">
    <w:name w:val="МОЙ 2"/>
    <w:rsid w:val="00B6069B"/>
    <w:pPr>
      <w:spacing w:after="0" w:line="240" w:lineRule="auto"/>
      <w:ind w:firstLine="851"/>
      <w:jc w:val="both"/>
    </w:pPr>
    <w:rPr>
      <w:rFonts w:ascii="Times New Roman" w:eastAsia="Times New Roman" w:hAnsi="Times New Roman" w:cs="Times New Roman"/>
      <w:sz w:val="24"/>
      <w:szCs w:val="24"/>
      <w:lang w:val="en-US" w:eastAsia="ru-RU"/>
    </w:rPr>
  </w:style>
  <w:style w:type="paragraph" w:customStyle="1" w:styleId="TableParagraph">
    <w:name w:val="Table Paragraph"/>
    <w:basedOn w:val="a"/>
    <w:uiPriority w:val="1"/>
    <w:qFormat/>
    <w:rsid w:val="00540E8B"/>
    <w:pPr>
      <w:suppressAutoHyphens w:val="0"/>
      <w:autoSpaceDE w:val="0"/>
      <w:autoSpaceDN w:val="0"/>
    </w:pPr>
    <w:rPr>
      <w:rFonts w:eastAsia="Times New Roman" w:cs="Times New Roman"/>
      <w:kern w:val="0"/>
      <w:sz w:val="22"/>
      <w:szCs w:val="22"/>
      <w:lang w:val="en-US" w:eastAsia="en-US" w:bidi="ar-SA"/>
    </w:rPr>
  </w:style>
  <w:style w:type="character" w:customStyle="1" w:styleId="afa">
    <w:name w:val="Абзац списка Знак"/>
    <w:link w:val="af9"/>
    <w:uiPriority w:val="34"/>
    <w:locked/>
    <w:rsid w:val="007E0960"/>
    <w:rPr>
      <w:rFonts w:ascii="Times New Roman" w:eastAsia="Calibri" w:hAnsi="Times New Roman" w:cs="Times New Roman"/>
      <w:sz w:val="24"/>
      <w:szCs w:val="24"/>
      <w:u w:val="single"/>
    </w:rPr>
  </w:style>
  <w:style w:type="paragraph" w:styleId="22">
    <w:name w:val="Body Text Indent 2"/>
    <w:basedOn w:val="a"/>
    <w:link w:val="23"/>
    <w:rsid w:val="007E0960"/>
    <w:pPr>
      <w:widowControl/>
      <w:suppressAutoHyphens w:val="0"/>
      <w:overflowPunct w:val="0"/>
      <w:autoSpaceDE w:val="0"/>
      <w:autoSpaceDN w:val="0"/>
      <w:adjustRightInd w:val="0"/>
      <w:ind w:firstLine="567"/>
      <w:textAlignment w:val="baseline"/>
    </w:pPr>
    <w:rPr>
      <w:rFonts w:eastAsia="Times New Roman" w:cs="Times New Roman"/>
      <w:snapToGrid w:val="0"/>
      <w:kern w:val="0"/>
      <w:lang w:eastAsia="ru-RU" w:bidi="ar-SA"/>
    </w:rPr>
  </w:style>
  <w:style w:type="character" w:customStyle="1" w:styleId="23">
    <w:name w:val="Основной текст с отступом 2 Знак"/>
    <w:basedOn w:val="a0"/>
    <w:link w:val="22"/>
    <w:rsid w:val="007E0960"/>
    <w:rPr>
      <w:rFonts w:ascii="Times New Roman" w:eastAsia="Times New Roman" w:hAnsi="Times New Roman" w:cs="Times New Roman"/>
      <w:snapToGrid w:val="0"/>
      <w:sz w:val="24"/>
      <w:szCs w:val="24"/>
      <w:lang w:eastAsia="ru-RU"/>
    </w:rPr>
  </w:style>
  <w:style w:type="character" w:customStyle="1" w:styleId="afb">
    <w:name w:val="Основной текст_"/>
    <w:basedOn w:val="a0"/>
    <w:link w:val="24"/>
    <w:rsid w:val="00EC07DA"/>
    <w:rPr>
      <w:sz w:val="23"/>
      <w:szCs w:val="23"/>
      <w:shd w:val="clear" w:color="auto" w:fill="FFFFFF"/>
    </w:rPr>
  </w:style>
  <w:style w:type="paragraph" w:customStyle="1" w:styleId="24">
    <w:name w:val="Основной текст2"/>
    <w:basedOn w:val="a"/>
    <w:link w:val="afb"/>
    <w:rsid w:val="00EC07DA"/>
    <w:pPr>
      <w:widowControl/>
      <w:shd w:val="clear" w:color="auto" w:fill="FFFFFF"/>
      <w:suppressAutoHyphens w:val="0"/>
      <w:spacing w:before="240" w:line="278" w:lineRule="exact"/>
      <w:jc w:val="center"/>
    </w:pPr>
    <w:rPr>
      <w:rFonts w:asciiTheme="minorHAnsi" w:eastAsiaTheme="minorHAnsi" w:hAnsiTheme="minorHAnsi" w:cstheme="minorBidi"/>
      <w:kern w:val="0"/>
      <w:sz w:val="23"/>
      <w:szCs w:val="23"/>
      <w:lang w:eastAsia="en-US" w:bidi="ar-SA"/>
    </w:rPr>
  </w:style>
  <w:style w:type="character" w:customStyle="1" w:styleId="20">
    <w:name w:val="Заголовок 2 Знак"/>
    <w:basedOn w:val="a0"/>
    <w:link w:val="2"/>
    <w:uiPriority w:val="9"/>
    <w:rsid w:val="005B40A0"/>
    <w:rPr>
      <w:rFonts w:ascii="Times New Roman" w:eastAsia="Times New Roman" w:hAnsi="Times New Roman" w:cs="Times New Roman"/>
      <w:b/>
      <w:bCs/>
      <w:sz w:val="36"/>
      <w:szCs w:val="36"/>
      <w:lang w:eastAsia="ru-RU"/>
    </w:rPr>
  </w:style>
  <w:style w:type="paragraph" w:styleId="afc">
    <w:name w:val="Plain Text"/>
    <w:basedOn w:val="a"/>
    <w:link w:val="afd"/>
    <w:uiPriority w:val="99"/>
    <w:unhideWhenUsed/>
    <w:rsid w:val="00177EA0"/>
    <w:pPr>
      <w:widowControl/>
      <w:suppressAutoHyphens w:val="0"/>
    </w:pPr>
    <w:rPr>
      <w:rFonts w:ascii="Consolas" w:eastAsiaTheme="minorHAnsi" w:hAnsi="Consolas" w:cstheme="minorBidi"/>
      <w:kern w:val="0"/>
      <w:sz w:val="21"/>
      <w:szCs w:val="21"/>
      <w:lang w:eastAsia="en-US" w:bidi="ar-SA"/>
    </w:rPr>
  </w:style>
  <w:style w:type="character" w:customStyle="1" w:styleId="afd">
    <w:name w:val="Текст Знак"/>
    <w:basedOn w:val="a0"/>
    <w:link w:val="afc"/>
    <w:uiPriority w:val="99"/>
    <w:rsid w:val="00177EA0"/>
    <w:rPr>
      <w:rFonts w:ascii="Consolas" w:hAnsi="Consolas"/>
      <w:sz w:val="21"/>
      <w:szCs w:val="21"/>
    </w:rPr>
  </w:style>
  <w:style w:type="character" w:styleId="afe">
    <w:name w:val="FollowedHyperlink"/>
    <w:basedOn w:val="a0"/>
    <w:uiPriority w:val="99"/>
    <w:semiHidden/>
    <w:unhideWhenUsed/>
    <w:rsid w:val="00294F87"/>
    <w:rPr>
      <w:color w:val="800080" w:themeColor="followedHyperlink"/>
      <w:u w:val="single"/>
    </w:rPr>
  </w:style>
  <w:style w:type="character" w:customStyle="1" w:styleId="UnresolvedMention">
    <w:name w:val="Unresolved Mention"/>
    <w:basedOn w:val="a0"/>
    <w:uiPriority w:val="99"/>
    <w:semiHidden/>
    <w:unhideWhenUsed/>
    <w:rsid w:val="00DD275D"/>
    <w:rPr>
      <w:color w:val="605E5C"/>
      <w:shd w:val="clear" w:color="auto" w:fill="E1DFDD"/>
    </w:rPr>
  </w:style>
  <w:style w:type="character" w:customStyle="1" w:styleId="ng-star-inserted">
    <w:name w:val="ng-star-inserted"/>
    <w:basedOn w:val="a0"/>
    <w:rsid w:val="00A51AC4"/>
  </w:style>
  <w:style w:type="character" w:customStyle="1" w:styleId="fontstyle01">
    <w:name w:val="fontstyle01"/>
    <w:basedOn w:val="a0"/>
    <w:rsid w:val="005A2B0B"/>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64058">
      <w:bodyDiv w:val="1"/>
      <w:marLeft w:val="0"/>
      <w:marRight w:val="0"/>
      <w:marTop w:val="0"/>
      <w:marBottom w:val="0"/>
      <w:divBdr>
        <w:top w:val="none" w:sz="0" w:space="0" w:color="auto"/>
        <w:left w:val="none" w:sz="0" w:space="0" w:color="auto"/>
        <w:bottom w:val="none" w:sz="0" w:space="0" w:color="auto"/>
        <w:right w:val="none" w:sz="0" w:space="0" w:color="auto"/>
      </w:divBdr>
    </w:div>
    <w:div w:id="305013380">
      <w:bodyDiv w:val="1"/>
      <w:marLeft w:val="0"/>
      <w:marRight w:val="0"/>
      <w:marTop w:val="0"/>
      <w:marBottom w:val="0"/>
      <w:divBdr>
        <w:top w:val="none" w:sz="0" w:space="0" w:color="auto"/>
        <w:left w:val="none" w:sz="0" w:space="0" w:color="auto"/>
        <w:bottom w:val="none" w:sz="0" w:space="0" w:color="auto"/>
        <w:right w:val="none" w:sz="0" w:space="0" w:color="auto"/>
      </w:divBdr>
    </w:div>
    <w:div w:id="425469667">
      <w:bodyDiv w:val="1"/>
      <w:marLeft w:val="0"/>
      <w:marRight w:val="0"/>
      <w:marTop w:val="0"/>
      <w:marBottom w:val="0"/>
      <w:divBdr>
        <w:top w:val="none" w:sz="0" w:space="0" w:color="auto"/>
        <w:left w:val="none" w:sz="0" w:space="0" w:color="auto"/>
        <w:bottom w:val="none" w:sz="0" w:space="0" w:color="auto"/>
        <w:right w:val="none" w:sz="0" w:space="0" w:color="auto"/>
      </w:divBdr>
    </w:div>
    <w:div w:id="913470990">
      <w:bodyDiv w:val="1"/>
      <w:marLeft w:val="0"/>
      <w:marRight w:val="0"/>
      <w:marTop w:val="0"/>
      <w:marBottom w:val="0"/>
      <w:divBdr>
        <w:top w:val="none" w:sz="0" w:space="0" w:color="auto"/>
        <w:left w:val="none" w:sz="0" w:space="0" w:color="auto"/>
        <w:bottom w:val="none" w:sz="0" w:space="0" w:color="auto"/>
        <w:right w:val="none" w:sz="0" w:space="0" w:color="auto"/>
      </w:divBdr>
    </w:div>
    <w:div w:id="1046611641">
      <w:bodyDiv w:val="1"/>
      <w:marLeft w:val="0"/>
      <w:marRight w:val="0"/>
      <w:marTop w:val="0"/>
      <w:marBottom w:val="0"/>
      <w:divBdr>
        <w:top w:val="none" w:sz="0" w:space="0" w:color="auto"/>
        <w:left w:val="none" w:sz="0" w:space="0" w:color="auto"/>
        <w:bottom w:val="none" w:sz="0" w:space="0" w:color="auto"/>
        <w:right w:val="none" w:sz="0" w:space="0" w:color="auto"/>
      </w:divBdr>
    </w:div>
    <w:div w:id="1239367101">
      <w:bodyDiv w:val="1"/>
      <w:marLeft w:val="0"/>
      <w:marRight w:val="0"/>
      <w:marTop w:val="0"/>
      <w:marBottom w:val="0"/>
      <w:divBdr>
        <w:top w:val="none" w:sz="0" w:space="0" w:color="auto"/>
        <w:left w:val="none" w:sz="0" w:space="0" w:color="auto"/>
        <w:bottom w:val="none" w:sz="0" w:space="0" w:color="auto"/>
        <w:right w:val="none" w:sz="0" w:space="0" w:color="auto"/>
      </w:divBdr>
    </w:div>
    <w:div w:id="1662194272">
      <w:bodyDiv w:val="1"/>
      <w:marLeft w:val="0"/>
      <w:marRight w:val="0"/>
      <w:marTop w:val="0"/>
      <w:marBottom w:val="0"/>
      <w:divBdr>
        <w:top w:val="none" w:sz="0" w:space="0" w:color="auto"/>
        <w:left w:val="none" w:sz="0" w:space="0" w:color="auto"/>
        <w:bottom w:val="none" w:sz="0" w:space="0" w:color="auto"/>
        <w:right w:val="none" w:sz="0" w:space="0" w:color="auto"/>
      </w:divBdr>
    </w:div>
    <w:div w:id="1882470802">
      <w:bodyDiv w:val="1"/>
      <w:marLeft w:val="0"/>
      <w:marRight w:val="0"/>
      <w:marTop w:val="0"/>
      <w:marBottom w:val="0"/>
      <w:divBdr>
        <w:top w:val="none" w:sz="0" w:space="0" w:color="auto"/>
        <w:left w:val="none" w:sz="0" w:space="0" w:color="auto"/>
        <w:bottom w:val="none" w:sz="0" w:space="0" w:color="auto"/>
        <w:right w:val="none" w:sz="0" w:space="0" w:color="auto"/>
      </w:divBdr>
    </w:div>
    <w:div w:id="1901362865">
      <w:bodyDiv w:val="1"/>
      <w:marLeft w:val="0"/>
      <w:marRight w:val="0"/>
      <w:marTop w:val="0"/>
      <w:marBottom w:val="0"/>
      <w:divBdr>
        <w:top w:val="none" w:sz="0" w:space="0" w:color="auto"/>
        <w:left w:val="none" w:sz="0" w:space="0" w:color="auto"/>
        <w:bottom w:val="none" w:sz="0" w:space="0" w:color="auto"/>
        <w:right w:val="none" w:sz="0" w:space="0" w:color="auto"/>
      </w:divBdr>
    </w:div>
    <w:div w:id="190664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aytpayeva@ksm.kz" TargetMode="External"/><Relationship Id="rId117" Type="http://schemas.openxmlformats.org/officeDocument/2006/relationships/hyperlink" Target="http://www.fsvok.ru" TargetMode="External"/><Relationship Id="rId21" Type="http://schemas.openxmlformats.org/officeDocument/2006/relationships/hyperlink" Target="http://www.belgim.by/2283/" TargetMode="External"/><Relationship Id="rId42" Type="http://schemas.openxmlformats.org/officeDocument/2006/relationships/hyperlink" Target="mailto:info@pg-spb.ru" TargetMode="External"/><Relationship Id="rId47" Type="http://schemas.openxmlformats.org/officeDocument/2006/relationships/hyperlink" Target="http://www.pg-spb.ru" TargetMode="External"/><Relationship Id="rId63" Type="http://schemas.openxmlformats.org/officeDocument/2006/relationships/hyperlink" Target="mailto:lab265@uniim.ru" TargetMode="External"/><Relationship Id="rId68" Type="http://schemas.openxmlformats.org/officeDocument/2006/relationships/hyperlink" Target="mailto:arriah@fsvps.gov.ru" TargetMode="External"/><Relationship Id="rId84" Type="http://schemas.openxmlformats.org/officeDocument/2006/relationships/hyperlink" Target="mailto:labs@fsvok.ru" TargetMode="External"/><Relationship Id="rId89" Type="http://schemas.openxmlformats.org/officeDocument/2006/relationships/hyperlink" Target="http://www.fsvok.ru" TargetMode="External"/><Relationship Id="rId112" Type="http://schemas.openxmlformats.org/officeDocument/2006/relationships/hyperlink" Target="mailto:labs@fsvok.ru" TargetMode="External"/><Relationship Id="rId133" Type="http://schemas.openxmlformats.org/officeDocument/2006/relationships/hyperlink" Target="http://www.fsvok.ru" TargetMode="External"/><Relationship Id="rId138" Type="http://schemas.openxmlformats.org/officeDocument/2006/relationships/hyperlink" Target="mailto:labs@fsvok.ru" TargetMode="External"/><Relationship Id="rId154" Type="http://schemas.openxmlformats.org/officeDocument/2006/relationships/hyperlink" Target="mailto:labs@fsvok.ru" TargetMode="External"/><Relationship Id="rId159" Type="http://schemas.openxmlformats.org/officeDocument/2006/relationships/hyperlink" Target="http://www.fsvok.ru" TargetMode="External"/><Relationship Id="rId175" Type="http://schemas.openxmlformats.org/officeDocument/2006/relationships/hyperlink" Target="http://www.fsvok.ru" TargetMode="External"/><Relationship Id="rId170" Type="http://schemas.openxmlformats.org/officeDocument/2006/relationships/hyperlink" Target="mailto:labs@fsvok.ru" TargetMode="External"/><Relationship Id="rId16" Type="http://schemas.openxmlformats.org/officeDocument/2006/relationships/hyperlink" Target="http://www.belgim.by/1915/" TargetMode="External"/><Relationship Id="rId107" Type="http://schemas.openxmlformats.org/officeDocument/2006/relationships/hyperlink" Target="http://www.fsvok.ru" TargetMode="External"/><Relationship Id="rId11" Type="http://schemas.openxmlformats.org/officeDocument/2006/relationships/hyperlink" Target="mailto:provider@belgim.by):" TargetMode="External"/><Relationship Id="rId32" Type="http://schemas.openxmlformats.org/officeDocument/2006/relationships/hyperlink" Target="mailto:info@pg-spb.ru" TargetMode="External"/><Relationship Id="rId37" Type="http://schemas.openxmlformats.org/officeDocument/2006/relationships/hyperlink" Target="http://www.pg-spb.ru" TargetMode="External"/><Relationship Id="rId53" Type="http://schemas.openxmlformats.org/officeDocument/2006/relationships/hyperlink" Target="mailto:bsb_rost@mail.ru" TargetMode="External"/><Relationship Id="rId58" Type="http://schemas.openxmlformats.org/officeDocument/2006/relationships/hyperlink" Target="mailto:L.V.Osipova@vniim.ru" TargetMode="External"/><Relationship Id="rId74" Type="http://schemas.openxmlformats.org/officeDocument/2006/relationships/hyperlink" Target="mailto:arriah@fsvps.gov.ru" TargetMode="External"/><Relationship Id="rId79" Type="http://schemas.openxmlformats.org/officeDocument/2006/relationships/hyperlink" Target="http://www.fsvok.ru" TargetMode="External"/><Relationship Id="rId102" Type="http://schemas.openxmlformats.org/officeDocument/2006/relationships/hyperlink" Target="mailto:labs@fsvok.ru" TargetMode="External"/><Relationship Id="rId123" Type="http://schemas.openxmlformats.org/officeDocument/2006/relationships/hyperlink" Target="http://www.fsvok.ru" TargetMode="External"/><Relationship Id="rId128" Type="http://schemas.openxmlformats.org/officeDocument/2006/relationships/hyperlink" Target="mailto:labs@fsvok.ru" TargetMode="External"/><Relationship Id="rId144" Type="http://schemas.openxmlformats.org/officeDocument/2006/relationships/hyperlink" Target="mailto:labs@fsvok.ru" TargetMode="External"/><Relationship Id="rId149" Type="http://schemas.openxmlformats.org/officeDocument/2006/relationships/hyperlink" Target="http://www.fsvok.ru" TargetMode="External"/><Relationship Id="rId5" Type="http://schemas.openxmlformats.org/officeDocument/2006/relationships/webSettings" Target="webSettings.xml"/><Relationship Id="rId90" Type="http://schemas.openxmlformats.org/officeDocument/2006/relationships/hyperlink" Target="mailto:labs@fsvok.ru" TargetMode="External"/><Relationship Id="rId95" Type="http://schemas.openxmlformats.org/officeDocument/2006/relationships/hyperlink" Target="http://www.fsvok.ru" TargetMode="External"/><Relationship Id="rId160" Type="http://schemas.openxmlformats.org/officeDocument/2006/relationships/hyperlink" Target="mailto:labs@fsvok.ru" TargetMode="External"/><Relationship Id="rId165" Type="http://schemas.openxmlformats.org/officeDocument/2006/relationships/hyperlink" Target="http://www.fsvok.ru" TargetMode="External"/><Relationship Id="rId181" Type="http://schemas.openxmlformats.org/officeDocument/2006/relationships/hyperlink" Target="mailto:ptp@viam.ru" TargetMode="External"/><Relationship Id="rId186" Type="http://schemas.openxmlformats.org/officeDocument/2006/relationships/hyperlink" Target="https://www.nncsm.ru/" TargetMode="External"/><Relationship Id="rId22" Type="http://schemas.openxmlformats.org/officeDocument/2006/relationships/hyperlink" Target="http://www.belgim.by/2283/" TargetMode="External"/><Relationship Id="rId27" Type="http://schemas.openxmlformats.org/officeDocument/2006/relationships/hyperlink" Target="mailto:a.aytpayeva@ksm.kz" TargetMode="External"/><Relationship Id="rId43" Type="http://schemas.openxmlformats.org/officeDocument/2006/relationships/hyperlink" Target="http://www.pg-spb.ru" TargetMode="External"/><Relationship Id="rId48" Type="http://schemas.openxmlformats.org/officeDocument/2006/relationships/hyperlink" Target="mailto:belov85@inbox.ru" TargetMode="External"/><Relationship Id="rId64" Type="http://schemas.openxmlformats.org/officeDocument/2006/relationships/hyperlink" Target="mailto:lab265@uniim.ru" TargetMode="External"/><Relationship Id="rId69" Type="http://schemas.openxmlformats.org/officeDocument/2006/relationships/hyperlink" Target="mailto:msi@arriah.ru" TargetMode="External"/><Relationship Id="rId113" Type="http://schemas.openxmlformats.org/officeDocument/2006/relationships/hyperlink" Target="http://www.fsvok.ru" TargetMode="External"/><Relationship Id="rId118" Type="http://schemas.openxmlformats.org/officeDocument/2006/relationships/hyperlink" Target="mailto:labs@fsvok.ru" TargetMode="External"/><Relationship Id="rId134" Type="http://schemas.openxmlformats.org/officeDocument/2006/relationships/hyperlink" Target="mailto:labs@fsvok.ru" TargetMode="External"/><Relationship Id="rId139" Type="http://schemas.openxmlformats.org/officeDocument/2006/relationships/hyperlink" Target="http://www.fsvok.ru" TargetMode="External"/><Relationship Id="rId80" Type="http://schemas.openxmlformats.org/officeDocument/2006/relationships/hyperlink" Target="mailto:labs@fsvok.ru" TargetMode="External"/><Relationship Id="rId85" Type="http://schemas.openxmlformats.org/officeDocument/2006/relationships/hyperlink" Target="http://www.fsvok.ru" TargetMode="External"/><Relationship Id="rId150" Type="http://schemas.openxmlformats.org/officeDocument/2006/relationships/hyperlink" Target="mailto:labs@fsvok.ru" TargetMode="External"/><Relationship Id="rId155" Type="http://schemas.openxmlformats.org/officeDocument/2006/relationships/hyperlink" Target="http://www.fsvok.ru" TargetMode="External"/><Relationship Id="rId171" Type="http://schemas.openxmlformats.org/officeDocument/2006/relationships/hyperlink" Target="http://www.fsvok.ru" TargetMode="External"/><Relationship Id="rId176" Type="http://schemas.openxmlformats.org/officeDocument/2006/relationships/hyperlink" Target="mailto:labs@fsvok.ru" TargetMode="External"/><Relationship Id="rId12" Type="http://schemas.openxmlformats.org/officeDocument/2006/relationships/hyperlink" Target="mailto:provider@belgim.by):" TargetMode="External"/><Relationship Id="rId17" Type="http://schemas.openxmlformats.org/officeDocument/2006/relationships/hyperlink" Target="http://www.belgim.by/1915/" TargetMode="External"/><Relationship Id="rId33" Type="http://schemas.openxmlformats.org/officeDocument/2006/relationships/hyperlink" Target="http://www.pg-spb.ru" TargetMode="External"/><Relationship Id="rId38" Type="http://schemas.openxmlformats.org/officeDocument/2006/relationships/hyperlink" Target="mailto:info@pg-spb.ru" TargetMode="External"/><Relationship Id="rId59" Type="http://schemas.openxmlformats.org/officeDocument/2006/relationships/hyperlink" Target="mailto:L.V.Osipova@vniim.ru" TargetMode="External"/><Relationship Id="rId103" Type="http://schemas.openxmlformats.org/officeDocument/2006/relationships/hyperlink" Target="http://www.fsvok.ru" TargetMode="External"/><Relationship Id="rId108" Type="http://schemas.openxmlformats.org/officeDocument/2006/relationships/hyperlink" Target="mailto:labs@fsvok.ru" TargetMode="External"/><Relationship Id="rId124" Type="http://schemas.openxmlformats.org/officeDocument/2006/relationships/hyperlink" Target="mailto:labs@fsvok.ru" TargetMode="External"/><Relationship Id="rId129" Type="http://schemas.openxmlformats.org/officeDocument/2006/relationships/hyperlink" Target="http://www.fsvok.ru" TargetMode="External"/><Relationship Id="rId54" Type="http://schemas.openxmlformats.org/officeDocument/2006/relationships/hyperlink" Target="mailto:belov85@inbox.ru" TargetMode="External"/><Relationship Id="rId70" Type="http://schemas.openxmlformats.org/officeDocument/2006/relationships/hyperlink" Target="mailto:arriah@fsvps.gov.ru" TargetMode="External"/><Relationship Id="rId75" Type="http://schemas.openxmlformats.org/officeDocument/2006/relationships/hyperlink" Target="mailto:msi@arriah.ru" TargetMode="External"/><Relationship Id="rId91" Type="http://schemas.openxmlformats.org/officeDocument/2006/relationships/hyperlink" Target="http://www.fsvok.ru" TargetMode="External"/><Relationship Id="rId96" Type="http://schemas.openxmlformats.org/officeDocument/2006/relationships/hyperlink" Target="mailto:labs@fsvok.ru" TargetMode="External"/><Relationship Id="rId140" Type="http://schemas.openxmlformats.org/officeDocument/2006/relationships/hyperlink" Target="mailto:labs@fsvok.ru" TargetMode="External"/><Relationship Id="rId145" Type="http://schemas.openxmlformats.org/officeDocument/2006/relationships/hyperlink" Target="http://www.fsvok.ru" TargetMode="External"/><Relationship Id="rId161" Type="http://schemas.openxmlformats.org/officeDocument/2006/relationships/hyperlink" Target="http://www.fsvok.ru" TargetMode="External"/><Relationship Id="rId166" Type="http://schemas.openxmlformats.org/officeDocument/2006/relationships/hyperlink" Target="mailto:labs@fsvok.ru" TargetMode="External"/><Relationship Id="rId182" Type="http://schemas.openxmlformats.org/officeDocument/2006/relationships/hyperlink" Target="https://www.nncsm.ru/" TargetMode="External"/><Relationship Id="rId187" Type="http://schemas.openxmlformats.org/officeDocument/2006/relationships/hyperlink" Target="https://www.nncsm.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belgim.by/2283/" TargetMode="External"/><Relationship Id="rId28" Type="http://schemas.openxmlformats.org/officeDocument/2006/relationships/hyperlink" Target="mailto:info@pg-spb.ru" TargetMode="External"/><Relationship Id="rId49" Type="http://schemas.openxmlformats.org/officeDocument/2006/relationships/hyperlink" Target="mailto:bsb_rost@mail.ru" TargetMode="External"/><Relationship Id="rId114" Type="http://schemas.openxmlformats.org/officeDocument/2006/relationships/hyperlink" Target="mailto:labs@fsvok.ru" TargetMode="External"/><Relationship Id="rId119" Type="http://schemas.openxmlformats.org/officeDocument/2006/relationships/hyperlink" Target="http://www.fsvok.ru" TargetMode="External"/><Relationship Id="rId44" Type="http://schemas.openxmlformats.org/officeDocument/2006/relationships/hyperlink" Target="mailto:info@pg-spb.ru" TargetMode="External"/><Relationship Id="rId60" Type="http://schemas.openxmlformats.org/officeDocument/2006/relationships/hyperlink" Target="mailto:lab265@uniim.ru" TargetMode="External"/><Relationship Id="rId65" Type="http://schemas.openxmlformats.org/officeDocument/2006/relationships/hyperlink" Target="mailto:msi@uniim.ru" TargetMode="External"/><Relationship Id="rId81" Type="http://schemas.openxmlformats.org/officeDocument/2006/relationships/hyperlink" Target="http://www.fsvok.ru" TargetMode="External"/><Relationship Id="rId86" Type="http://schemas.openxmlformats.org/officeDocument/2006/relationships/hyperlink" Target="mailto:labs@fsvok.ru" TargetMode="External"/><Relationship Id="rId130" Type="http://schemas.openxmlformats.org/officeDocument/2006/relationships/hyperlink" Target="mailto:labs@fsvok.ru" TargetMode="External"/><Relationship Id="rId135" Type="http://schemas.openxmlformats.org/officeDocument/2006/relationships/hyperlink" Target="http://www.fsvok.ru" TargetMode="External"/><Relationship Id="rId151" Type="http://schemas.openxmlformats.org/officeDocument/2006/relationships/hyperlink" Target="http://www.fsvok.ru" TargetMode="External"/><Relationship Id="rId156" Type="http://schemas.openxmlformats.org/officeDocument/2006/relationships/hyperlink" Target="mailto:labs@fsvok.ru" TargetMode="External"/><Relationship Id="rId177" Type="http://schemas.openxmlformats.org/officeDocument/2006/relationships/hyperlink" Target="http://www.fsvok.ru" TargetMode="External"/><Relationship Id="rId172" Type="http://schemas.openxmlformats.org/officeDocument/2006/relationships/hyperlink" Target="mailto:labs@fsvok.ru" TargetMode="External"/><Relationship Id="rId13" Type="http://schemas.openxmlformats.org/officeDocument/2006/relationships/hyperlink" Target="mailto:provider@belgim.by):" TargetMode="External"/><Relationship Id="rId18" Type="http://schemas.openxmlformats.org/officeDocument/2006/relationships/hyperlink" Target="http://www.belgim.by/2274/" TargetMode="External"/><Relationship Id="rId39" Type="http://schemas.openxmlformats.org/officeDocument/2006/relationships/hyperlink" Target="http://www.pg-spb.ru" TargetMode="External"/><Relationship Id="rId109" Type="http://schemas.openxmlformats.org/officeDocument/2006/relationships/hyperlink" Target="http://www.fsvok.ru" TargetMode="External"/><Relationship Id="rId34" Type="http://schemas.openxmlformats.org/officeDocument/2006/relationships/hyperlink" Target="mailto:info@pg-spb.ru" TargetMode="External"/><Relationship Id="rId50" Type="http://schemas.openxmlformats.org/officeDocument/2006/relationships/hyperlink" Target="mailto:belov85@inbox.ru" TargetMode="External"/><Relationship Id="rId55" Type="http://schemas.openxmlformats.org/officeDocument/2006/relationships/hyperlink" Target="mailto:bsb_rost@mail.ru" TargetMode="External"/><Relationship Id="rId76" Type="http://schemas.openxmlformats.org/officeDocument/2006/relationships/hyperlink" Target="mailto:labs@fsvok.ru" TargetMode="External"/><Relationship Id="rId97" Type="http://schemas.openxmlformats.org/officeDocument/2006/relationships/hyperlink" Target="http://www.fsvok.ru" TargetMode="External"/><Relationship Id="rId104" Type="http://schemas.openxmlformats.org/officeDocument/2006/relationships/hyperlink" Target="mailto:labs@fsvok.ru" TargetMode="External"/><Relationship Id="rId120" Type="http://schemas.openxmlformats.org/officeDocument/2006/relationships/hyperlink" Target="mailto:labs@fsvok.ru" TargetMode="External"/><Relationship Id="rId125" Type="http://schemas.openxmlformats.org/officeDocument/2006/relationships/hyperlink" Target="http://www.fsvok.ru" TargetMode="External"/><Relationship Id="rId141" Type="http://schemas.openxmlformats.org/officeDocument/2006/relationships/hyperlink" Target="http://www.fsvok.ru" TargetMode="External"/><Relationship Id="rId146" Type="http://schemas.openxmlformats.org/officeDocument/2006/relationships/hyperlink" Target="mailto:labs@fsvok.ru" TargetMode="External"/><Relationship Id="rId167" Type="http://schemas.openxmlformats.org/officeDocument/2006/relationships/hyperlink" Target="http://www.fsvok.ru" TargetMode="External"/><Relationship Id="rId18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msi@arriah.ru" TargetMode="External"/><Relationship Id="rId92" Type="http://schemas.openxmlformats.org/officeDocument/2006/relationships/hyperlink" Target="mailto:labs@fsvok.ru" TargetMode="External"/><Relationship Id="rId162" Type="http://schemas.openxmlformats.org/officeDocument/2006/relationships/hyperlink" Target="mailto:labs@fsvok.ru" TargetMode="External"/><Relationship Id="rId183" Type="http://schemas.openxmlformats.org/officeDocument/2006/relationships/hyperlink" Target="https://www.nncsm.ru/" TargetMode="External"/><Relationship Id="rId2" Type="http://schemas.openxmlformats.org/officeDocument/2006/relationships/numbering" Target="numbering.xml"/><Relationship Id="rId29" Type="http://schemas.openxmlformats.org/officeDocument/2006/relationships/hyperlink" Target="http://www.pg-spb.ru" TargetMode="External"/><Relationship Id="rId24" Type="http://schemas.openxmlformats.org/officeDocument/2006/relationships/hyperlink" Target="http://www.belgim.by/2283/" TargetMode="External"/><Relationship Id="rId40" Type="http://schemas.openxmlformats.org/officeDocument/2006/relationships/hyperlink" Target="mailto:info@pg-spb.ru" TargetMode="External"/><Relationship Id="rId45" Type="http://schemas.openxmlformats.org/officeDocument/2006/relationships/hyperlink" Target="http://www.pg-spb.ru" TargetMode="External"/><Relationship Id="rId66" Type="http://schemas.openxmlformats.org/officeDocument/2006/relationships/hyperlink" Target="mailto:arriah@fsvps.gov.ru" TargetMode="External"/><Relationship Id="rId87" Type="http://schemas.openxmlformats.org/officeDocument/2006/relationships/hyperlink" Target="http://www.fsvok.ru" TargetMode="External"/><Relationship Id="rId110" Type="http://schemas.openxmlformats.org/officeDocument/2006/relationships/hyperlink" Target="mailto:labs@fsvok.ru" TargetMode="External"/><Relationship Id="rId115" Type="http://schemas.openxmlformats.org/officeDocument/2006/relationships/hyperlink" Target="http://www.fsvok.ru" TargetMode="External"/><Relationship Id="rId131" Type="http://schemas.openxmlformats.org/officeDocument/2006/relationships/hyperlink" Target="http://www.fsvok.ru" TargetMode="External"/><Relationship Id="rId136" Type="http://schemas.openxmlformats.org/officeDocument/2006/relationships/hyperlink" Target="mailto:labs@fsvok.ru" TargetMode="External"/><Relationship Id="rId157" Type="http://schemas.openxmlformats.org/officeDocument/2006/relationships/hyperlink" Target="http://www.fsvok.ru" TargetMode="External"/><Relationship Id="rId178" Type="http://schemas.openxmlformats.org/officeDocument/2006/relationships/hyperlink" Target="mailto:labs@fsvok.ru" TargetMode="External"/><Relationship Id="rId61" Type="http://schemas.openxmlformats.org/officeDocument/2006/relationships/hyperlink" Target="mailto:lab265@uniim.ru" TargetMode="External"/><Relationship Id="rId82" Type="http://schemas.openxmlformats.org/officeDocument/2006/relationships/hyperlink" Target="mailto:labs@fsvok.ru" TargetMode="External"/><Relationship Id="rId152" Type="http://schemas.openxmlformats.org/officeDocument/2006/relationships/hyperlink" Target="mailto:labs@fsvok.ru" TargetMode="External"/><Relationship Id="rId173" Type="http://schemas.openxmlformats.org/officeDocument/2006/relationships/hyperlink" Target="http://www.fsvok.ru" TargetMode="External"/><Relationship Id="rId19" Type="http://schemas.openxmlformats.org/officeDocument/2006/relationships/hyperlink" Target="http://www.belgim.by/2335/" TargetMode="External"/><Relationship Id="rId14" Type="http://schemas.openxmlformats.org/officeDocument/2006/relationships/hyperlink" Target="http://www.belgim.by/1918/" TargetMode="External"/><Relationship Id="rId30" Type="http://schemas.openxmlformats.org/officeDocument/2006/relationships/hyperlink" Target="mailto:info@pg-spb.ru" TargetMode="External"/><Relationship Id="rId35" Type="http://schemas.openxmlformats.org/officeDocument/2006/relationships/hyperlink" Target="http://www.pg-spb.ru" TargetMode="External"/><Relationship Id="rId56" Type="http://schemas.openxmlformats.org/officeDocument/2006/relationships/hyperlink" Target="mailto:belov85@inbox.ru" TargetMode="External"/><Relationship Id="rId77" Type="http://schemas.openxmlformats.org/officeDocument/2006/relationships/hyperlink" Target="http://www.fsvok.ru" TargetMode="External"/><Relationship Id="rId100" Type="http://schemas.openxmlformats.org/officeDocument/2006/relationships/hyperlink" Target="mailto:labs@fsvok.ru" TargetMode="External"/><Relationship Id="rId105" Type="http://schemas.openxmlformats.org/officeDocument/2006/relationships/hyperlink" Target="http://www.fsvok.ru" TargetMode="External"/><Relationship Id="rId126" Type="http://schemas.openxmlformats.org/officeDocument/2006/relationships/hyperlink" Target="mailto:labs@fsvok.ru" TargetMode="External"/><Relationship Id="rId147" Type="http://schemas.openxmlformats.org/officeDocument/2006/relationships/hyperlink" Target="http://www.fsvok.ru" TargetMode="External"/><Relationship Id="rId168" Type="http://schemas.openxmlformats.org/officeDocument/2006/relationships/hyperlink" Target="mailto:labs@fsvok.ru" TargetMode="External"/><Relationship Id="rId8" Type="http://schemas.openxmlformats.org/officeDocument/2006/relationships/hyperlink" Target="mailto:provider@belgim.by):" TargetMode="External"/><Relationship Id="rId51" Type="http://schemas.openxmlformats.org/officeDocument/2006/relationships/hyperlink" Target="mailto:bsb_rost@mail.ru" TargetMode="External"/><Relationship Id="rId72" Type="http://schemas.openxmlformats.org/officeDocument/2006/relationships/hyperlink" Target="mailto:arriah@fsvps.gov.ru" TargetMode="External"/><Relationship Id="rId93" Type="http://schemas.openxmlformats.org/officeDocument/2006/relationships/hyperlink" Target="http://www.fsvok.ru" TargetMode="External"/><Relationship Id="rId98" Type="http://schemas.openxmlformats.org/officeDocument/2006/relationships/hyperlink" Target="mailto:labs@fsvok.ru" TargetMode="External"/><Relationship Id="rId121" Type="http://schemas.openxmlformats.org/officeDocument/2006/relationships/hyperlink" Target="http://www.fsvok.ru" TargetMode="External"/><Relationship Id="rId142" Type="http://schemas.openxmlformats.org/officeDocument/2006/relationships/hyperlink" Target="mailto:labs@fsvok.ru" TargetMode="External"/><Relationship Id="rId163" Type="http://schemas.openxmlformats.org/officeDocument/2006/relationships/hyperlink" Target="http://www.fsvok.ru" TargetMode="External"/><Relationship Id="rId184" Type="http://schemas.openxmlformats.org/officeDocument/2006/relationships/hyperlink" Target="https://www.nncsm.ru/" TargetMode="External"/><Relationship Id="rId189"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a.aytpayeva@ksm.kz" TargetMode="External"/><Relationship Id="rId46" Type="http://schemas.openxmlformats.org/officeDocument/2006/relationships/hyperlink" Target="mailto:info@pg-spb.ru" TargetMode="External"/><Relationship Id="rId67" Type="http://schemas.openxmlformats.org/officeDocument/2006/relationships/hyperlink" Target="mailto:msi@arriah.ru" TargetMode="External"/><Relationship Id="rId116" Type="http://schemas.openxmlformats.org/officeDocument/2006/relationships/hyperlink" Target="mailto:labs@fsvok.ru" TargetMode="External"/><Relationship Id="rId137" Type="http://schemas.openxmlformats.org/officeDocument/2006/relationships/hyperlink" Target="http://www.fsvok.ru" TargetMode="External"/><Relationship Id="rId158" Type="http://schemas.openxmlformats.org/officeDocument/2006/relationships/hyperlink" Target="mailto:labs@fsvok.ru" TargetMode="External"/><Relationship Id="rId20" Type="http://schemas.openxmlformats.org/officeDocument/2006/relationships/hyperlink" Target="http://www.belgim.by/2283/" TargetMode="External"/><Relationship Id="rId41" Type="http://schemas.openxmlformats.org/officeDocument/2006/relationships/hyperlink" Target="http://www.pg-spb.ru" TargetMode="External"/><Relationship Id="rId62" Type="http://schemas.openxmlformats.org/officeDocument/2006/relationships/hyperlink" Target="mailto:lab265@uniim.ru" TargetMode="External"/><Relationship Id="rId83" Type="http://schemas.openxmlformats.org/officeDocument/2006/relationships/hyperlink" Target="http://www.fsvok.ru" TargetMode="External"/><Relationship Id="rId88" Type="http://schemas.openxmlformats.org/officeDocument/2006/relationships/hyperlink" Target="mailto:labs@fsvok.ru" TargetMode="External"/><Relationship Id="rId111" Type="http://schemas.openxmlformats.org/officeDocument/2006/relationships/hyperlink" Target="http://www.fsvok.ru" TargetMode="External"/><Relationship Id="rId132" Type="http://schemas.openxmlformats.org/officeDocument/2006/relationships/hyperlink" Target="mailto:labs@fsvok.ru" TargetMode="External"/><Relationship Id="rId153" Type="http://schemas.openxmlformats.org/officeDocument/2006/relationships/hyperlink" Target="http://www.fsvok.ru" TargetMode="External"/><Relationship Id="rId174" Type="http://schemas.openxmlformats.org/officeDocument/2006/relationships/hyperlink" Target="mailto:labs@fsvok.ru" TargetMode="External"/><Relationship Id="rId179" Type="http://schemas.openxmlformats.org/officeDocument/2006/relationships/hyperlink" Target="http://www.fsvok.ru" TargetMode="External"/><Relationship Id="rId190" Type="http://schemas.openxmlformats.org/officeDocument/2006/relationships/theme" Target="theme/theme1.xml"/><Relationship Id="rId15" Type="http://schemas.openxmlformats.org/officeDocument/2006/relationships/hyperlink" Target="http://www.belgim.by/1915/" TargetMode="External"/><Relationship Id="rId36" Type="http://schemas.openxmlformats.org/officeDocument/2006/relationships/hyperlink" Target="mailto:info@pg-spb.ru" TargetMode="External"/><Relationship Id="rId57" Type="http://schemas.openxmlformats.org/officeDocument/2006/relationships/hyperlink" Target="mailto:bsb_rost@mail.ru" TargetMode="External"/><Relationship Id="rId106" Type="http://schemas.openxmlformats.org/officeDocument/2006/relationships/hyperlink" Target="mailto:labs@fsvok.ru" TargetMode="External"/><Relationship Id="rId127" Type="http://schemas.openxmlformats.org/officeDocument/2006/relationships/hyperlink" Target="http://www.fsvok.ru" TargetMode="External"/><Relationship Id="rId10" Type="http://schemas.openxmlformats.org/officeDocument/2006/relationships/hyperlink" Target="mailto:provider@belgim.by):" TargetMode="External"/><Relationship Id="rId31" Type="http://schemas.openxmlformats.org/officeDocument/2006/relationships/hyperlink" Target="http://www.pg-spb.ru" TargetMode="External"/><Relationship Id="rId52" Type="http://schemas.openxmlformats.org/officeDocument/2006/relationships/hyperlink" Target="mailto:belov85@inbox.ru" TargetMode="External"/><Relationship Id="rId73" Type="http://schemas.openxmlformats.org/officeDocument/2006/relationships/hyperlink" Target="mailto:msi@arriah.ru" TargetMode="External"/><Relationship Id="rId78" Type="http://schemas.openxmlformats.org/officeDocument/2006/relationships/hyperlink" Target="mailto:labs@fsvok.ru" TargetMode="External"/><Relationship Id="rId94" Type="http://schemas.openxmlformats.org/officeDocument/2006/relationships/hyperlink" Target="mailto:labs@fsvok.ru" TargetMode="External"/><Relationship Id="rId99" Type="http://schemas.openxmlformats.org/officeDocument/2006/relationships/hyperlink" Target="http://www.fsvok.ru" TargetMode="External"/><Relationship Id="rId101" Type="http://schemas.openxmlformats.org/officeDocument/2006/relationships/hyperlink" Target="http://www.fsvok.ru" TargetMode="External"/><Relationship Id="rId122" Type="http://schemas.openxmlformats.org/officeDocument/2006/relationships/hyperlink" Target="mailto:labs@fsvok.ru" TargetMode="External"/><Relationship Id="rId143" Type="http://schemas.openxmlformats.org/officeDocument/2006/relationships/hyperlink" Target="http://www.fsvok.ru" TargetMode="External"/><Relationship Id="rId148" Type="http://schemas.openxmlformats.org/officeDocument/2006/relationships/hyperlink" Target="mailto:labs@fsvok.ru" TargetMode="External"/><Relationship Id="rId164" Type="http://schemas.openxmlformats.org/officeDocument/2006/relationships/hyperlink" Target="mailto:labs@fsvok.ru" TargetMode="External"/><Relationship Id="rId169" Type="http://schemas.openxmlformats.org/officeDocument/2006/relationships/hyperlink" Target="http://www.fsvok.ru" TargetMode="External"/><Relationship Id="rId185" Type="http://schemas.openxmlformats.org/officeDocument/2006/relationships/hyperlink" Target="https://www.nncsm.ru/" TargetMode="External"/><Relationship Id="rId4" Type="http://schemas.openxmlformats.org/officeDocument/2006/relationships/settings" Target="settings.xml"/><Relationship Id="rId9" Type="http://schemas.openxmlformats.org/officeDocument/2006/relationships/hyperlink" Target="mailto:provider@belgim.by):" TargetMode="External"/><Relationship Id="rId180" Type="http://schemas.openxmlformats.org/officeDocument/2006/relationships/hyperlink" Target="mailto:ptp@via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682FE-FE91-4572-8BC6-039EB2FB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117</Pages>
  <Words>24882</Words>
  <Characters>141834</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 Михаил Владимирович</dc:creator>
  <cp:keywords/>
  <cp:lastModifiedBy>Сергей Дроздов</cp:lastModifiedBy>
  <cp:revision>303</cp:revision>
  <cp:lastPrinted>2017-10-11T08:18:00Z</cp:lastPrinted>
  <dcterms:created xsi:type="dcterms:W3CDTF">2021-09-30T10:18:00Z</dcterms:created>
  <dcterms:modified xsi:type="dcterms:W3CDTF">2022-12-15T10:12:00Z</dcterms:modified>
</cp:coreProperties>
</file>