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4D" w:rsidRDefault="00BD564D" w:rsidP="000042F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ДОКЛАД</w:t>
      </w:r>
    </w:p>
    <w:p w:rsidR="00B25A55" w:rsidRDefault="00FB1D4A" w:rsidP="000042F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BD564D">
        <w:rPr>
          <w:rFonts w:ascii="Times New Roman" w:hAnsi="Times New Roman" w:cs="Times New Roman"/>
          <w:sz w:val="30"/>
          <w:szCs w:val="30"/>
        </w:rPr>
        <w:t xml:space="preserve"> деятельности </w:t>
      </w:r>
      <w:r w:rsidR="00B25A55">
        <w:rPr>
          <w:rFonts w:ascii="Times New Roman" w:hAnsi="Times New Roman" w:cs="Times New Roman"/>
          <w:sz w:val="30"/>
          <w:szCs w:val="30"/>
        </w:rPr>
        <w:t>государственной метрологической службы (ГМС)</w:t>
      </w:r>
    </w:p>
    <w:p w:rsidR="00BD564D" w:rsidRDefault="00B25A55" w:rsidP="000042F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Республики  Беларусь </w:t>
      </w:r>
    </w:p>
    <w:p w:rsidR="00BD564D" w:rsidRPr="00BD564D" w:rsidRDefault="00B25A55" w:rsidP="000042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(за период октябрь 2014г.</w:t>
      </w:r>
      <w:r w:rsidR="005E384B" w:rsidRPr="005E384B">
        <w:rPr>
          <w:rFonts w:ascii="Times New Roman" w:hAnsi="Times New Roman" w:cs="Times New Roman"/>
          <w:sz w:val="30"/>
          <w:szCs w:val="30"/>
        </w:rPr>
        <w:t xml:space="preserve"> – </w:t>
      </w:r>
      <w:r w:rsidR="005E384B">
        <w:rPr>
          <w:rFonts w:ascii="Times New Roman" w:hAnsi="Times New Roman" w:cs="Times New Roman"/>
          <w:sz w:val="30"/>
          <w:szCs w:val="30"/>
        </w:rPr>
        <w:t xml:space="preserve">апрель </w:t>
      </w:r>
      <w:r w:rsidR="005E384B" w:rsidRPr="005E384B">
        <w:rPr>
          <w:rFonts w:ascii="Times New Roman" w:hAnsi="Times New Roman" w:cs="Times New Roman"/>
          <w:sz w:val="30"/>
          <w:szCs w:val="30"/>
        </w:rPr>
        <w:t>2015</w:t>
      </w:r>
      <w:r>
        <w:rPr>
          <w:rFonts w:ascii="Times New Roman" w:hAnsi="Times New Roman" w:cs="Times New Roman"/>
          <w:sz w:val="30"/>
          <w:szCs w:val="30"/>
        </w:rPr>
        <w:t>)</w:t>
      </w:r>
      <w:r w:rsidR="00BD564D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D564D" w:rsidRDefault="00BD564D" w:rsidP="00004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25A55" w:rsidRDefault="00B25A55" w:rsidP="00004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ГМС осуществляет свою деятельность в соответствии  с Законом Республики Беларусь </w:t>
      </w:r>
      <w:r w:rsidRPr="00B25A55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 xml:space="preserve">Об обеспечении единства измерений </w:t>
      </w:r>
      <w:r w:rsidRPr="00B25A55">
        <w:rPr>
          <w:rFonts w:ascii="Times New Roman" w:hAnsi="Times New Roman" w:cs="Times New Roman"/>
          <w:sz w:val="30"/>
          <w:szCs w:val="30"/>
        </w:rPr>
        <w:t>”</w:t>
      </w:r>
      <w:r>
        <w:rPr>
          <w:rFonts w:ascii="Times New Roman" w:hAnsi="Times New Roman" w:cs="Times New Roman"/>
          <w:sz w:val="30"/>
          <w:szCs w:val="30"/>
        </w:rPr>
        <w:t xml:space="preserve"> от 5.09.1995 г. в редакции Закона от 20.07.2007г. № 163-З, постановлений Правительства, постановлений, приказов и распоряжений  Госстандарта.</w:t>
      </w:r>
    </w:p>
    <w:p w:rsidR="00B25A55" w:rsidRDefault="00B25A55" w:rsidP="000042F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Основная задача ГМС  - создание национальной эталонной базы и обеспечение ее функционирования, проведение метрологического контроля средств измерений</w:t>
      </w:r>
      <w:r w:rsidR="00AD236A">
        <w:rPr>
          <w:rFonts w:ascii="Times New Roman" w:hAnsi="Times New Roman" w:cs="Times New Roman"/>
          <w:sz w:val="30"/>
          <w:szCs w:val="30"/>
        </w:rPr>
        <w:t xml:space="preserve">, разработка и метрологическое подтверждение </w:t>
      </w:r>
      <w:r>
        <w:rPr>
          <w:rFonts w:ascii="Times New Roman" w:hAnsi="Times New Roman" w:cs="Times New Roman"/>
          <w:sz w:val="30"/>
          <w:szCs w:val="30"/>
        </w:rPr>
        <w:t xml:space="preserve">МВИ.    </w:t>
      </w:r>
    </w:p>
    <w:p w:rsidR="00B25A55" w:rsidRPr="00AD236A" w:rsidRDefault="00B25A55" w:rsidP="00B25A55">
      <w:pPr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D236A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35642A" w:rsidRDefault="0035642A" w:rsidP="0035642A">
      <w:pPr>
        <w:pStyle w:val="2"/>
        <w:tabs>
          <w:tab w:val="left" w:pos="7480"/>
        </w:tabs>
        <w:ind w:right="-5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Раздел “МЕТРОЛОГИЯ”</w:t>
      </w:r>
    </w:p>
    <w:p w:rsidR="0035642A" w:rsidRDefault="0035642A" w:rsidP="0035642A">
      <w:pPr>
        <w:pStyle w:val="2"/>
        <w:tabs>
          <w:tab w:val="left" w:pos="7480"/>
        </w:tabs>
        <w:ind w:right="-5"/>
        <w:jc w:val="left"/>
        <w:rPr>
          <w:b/>
          <w:bCs/>
          <w:sz w:val="30"/>
          <w:szCs w:val="30"/>
        </w:rPr>
      </w:pPr>
    </w:p>
    <w:p w:rsidR="0035642A" w:rsidRDefault="0035642A" w:rsidP="0035642A">
      <w:pPr>
        <w:pStyle w:val="a3"/>
        <w:ind w:left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В области международного сотрудничества по обеспечению единства измерений.</w:t>
      </w:r>
    </w:p>
    <w:p w:rsidR="0035642A" w:rsidRDefault="0035642A" w:rsidP="0035642A">
      <w:pPr>
        <w:pStyle w:val="a3"/>
        <w:ind w:left="0"/>
        <w:jc w:val="both"/>
        <w:rPr>
          <w:b/>
          <w:sz w:val="30"/>
          <w:szCs w:val="30"/>
        </w:rPr>
      </w:pPr>
    </w:p>
    <w:p w:rsidR="0035642A" w:rsidRPr="0035642A" w:rsidRDefault="0035642A" w:rsidP="0035642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Экономическим Советом СНГ одобрено разработанное Госстандартом Соглашение о взаимном признании результатов испытаний, метрологической аттестации, поверки и калибровки средств измерений в СНГ. Специалисты Госстандарта и </w:t>
      </w:r>
      <w:proofErr w:type="spellStart"/>
      <w:r w:rsidRPr="0035642A">
        <w:rPr>
          <w:rFonts w:ascii="Times New Roman" w:hAnsi="Times New Roman" w:cs="Times New Roman"/>
          <w:sz w:val="30"/>
          <w:szCs w:val="30"/>
        </w:rPr>
        <w:t>БелГИМ</w:t>
      </w:r>
      <w:proofErr w:type="spellEnd"/>
      <w:r w:rsidRPr="0035642A">
        <w:rPr>
          <w:rFonts w:ascii="Times New Roman" w:hAnsi="Times New Roman" w:cs="Times New Roman"/>
          <w:sz w:val="30"/>
          <w:szCs w:val="30"/>
        </w:rPr>
        <w:t xml:space="preserve"> на постоянной основе участвуют в работе </w:t>
      </w:r>
      <w:proofErr w:type="spellStart"/>
      <w:r w:rsidRPr="0035642A">
        <w:rPr>
          <w:rFonts w:ascii="Times New Roman" w:hAnsi="Times New Roman" w:cs="Times New Roman"/>
          <w:sz w:val="30"/>
          <w:szCs w:val="30"/>
        </w:rPr>
        <w:t>НТКМетр</w:t>
      </w:r>
      <w:proofErr w:type="spellEnd"/>
      <w:r w:rsidRPr="0035642A">
        <w:rPr>
          <w:rFonts w:ascii="Times New Roman" w:hAnsi="Times New Roman" w:cs="Times New Roman"/>
          <w:sz w:val="30"/>
          <w:szCs w:val="30"/>
        </w:rPr>
        <w:t xml:space="preserve"> и рабочих групп ЕЭК, связанных с вопросами обеспечения единства измерений в СНГ.    </w:t>
      </w:r>
    </w:p>
    <w:p w:rsidR="0035642A" w:rsidRPr="0035642A" w:rsidRDefault="0035642A" w:rsidP="0035642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Активное и целенаправленное участие Госстандарта в работах по кодификации договорно-правовой базы ЕЭП способствовало принятию Соглашения о согласованной политике в области обеспечения единства измерений на территории стран-участников Таможенного союза. Специалисты Госстандарта и </w:t>
      </w:r>
      <w:proofErr w:type="spellStart"/>
      <w:r w:rsidRPr="0035642A">
        <w:rPr>
          <w:rFonts w:ascii="Times New Roman" w:hAnsi="Times New Roman" w:cs="Times New Roman"/>
          <w:sz w:val="30"/>
          <w:szCs w:val="30"/>
        </w:rPr>
        <w:t>БелГИМ</w:t>
      </w:r>
      <w:proofErr w:type="spellEnd"/>
      <w:r w:rsidRPr="0035642A">
        <w:rPr>
          <w:rFonts w:ascii="Times New Roman" w:hAnsi="Times New Roman" w:cs="Times New Roman"/>
          <w:sz w:val="30"/>
          <w:szCs w:val="30"/>
        </w:rPr>
        <w:t xml:space="preserve"> принимали участие в работах подкомитетов и рабочих групп ЕЭК по вопросам обеспечения единства измерений в Таможенном союзе.   </w:t>
      </w:r>
    </w:p>
    <w:p w:rsidR="0035642A" w:rsidRPr="0035642A" w:rsidRDefault="0035642A" w:rsidP="0035642A">
      <w:pPr>
        <w:pStyle w:val="msonormalcxspmiddlecxspmiddle"/>
        <w:numPr>
          <w:ilvl w:val="0"/>
          <w:numId w:val="1"/>
        </w:numPr>
        <w:ind w:left="0" w:firstLine="0"/>
        <w:contextualSpacing/>
        <w:jc w:val="both"/>
        <w:rPr>
          <w:sz w:val="30"/>
          <w:szCs w:val="30"/>
        </w:rPr>
      </w:pPr>
      <w:r w:rsidRPr="0035642A">
        <w:rPr>
          <w:sz w:val="30"/>
          <w:szCs w:val="30"/>
        </w:rPr>
        <w:t xml:space="preserve">Проведена определенные мероприятия по присоединению Республики Беларусь к Метрической конвенции. </w:t>
      </w:r>
    </w:p>
    <w:p w:rsidR="0035642A" w:rsidRPr="0035642A" w:rsidRDefault="0035642A" w:rsidP="0035642A">
      <w:pPr>
        <w:pStyle w:val="msonormalcxspmiddlecxspmiddlecxspmiddle"/>
        <w:numPr>
          <w:ilvl w:val="0"/>
          <w:numId w:val="1"/>
        </w:numPr>
        <w:ind w:left="0" w:firstLine="0"/>
        <w:contextualSpacing/>
        <w:jc w:val="both"/>
        <w:rPr>
          <w:sz w:val="30"/>
          <w:szCs w:val="30"/>
        </w:rPr>
      </w:pPr>
      <w:r w:rsidRPr="0035642A">
        <w:rPr>
          <w:sz w:val="30"/>
          <w:szCs w:val="30"/>
        </w:rPr>
        <w:t>Продолжилось развитие двустороннего сотрудничества Госстандарта с международными организациями и институтами в рамках заключенных соглашений.</w:t>
      </w:r>
    </w:p>
    <w:p w:rsidR="0035642A" w:rsidRDefault="0035642A" w:rsidP="0035642A">
      <w:pPr>
        <w:pStyle w:val="msonormalcxspmiddlecxspmiddlecxspmiddlecxspmiddle"/>
        <w:numPr>
          <w:ilvl w:val="0"/>
          <w:numId w:val="1"/>
        </w:numPr>
        <w:ind w:left="0" w:firstLine="0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Успешно завершена реализация проекта международной технической помощи «Поддержка инфраструктуры качества в Республике Беларусь – безопасность пищевых продуктов». </w:t>
      </w:r>
      <w:r>
        <w:rPr>
          <w:sz w:val="30"/>
          <w:szCs w:val="30"/>
        </w:rPr>
        <w:lastRenderedPageBreak/>
        <w:t xml:space="preserve">Продолжается реализация проекта ЕС «Поддержка Республики Беларусь в области норм и стандартов в сфере </w:t>
      </w:r>
      <w:proofErr w:type="spellStart"/>
      <w:r>
        <w:rPr>
          <w:sz w:val="30"/>
          <w:szCs w:val="30"/>
        </w:rPr>
        <w:t>энергоэффективности</w:t>
      </w:r>
      <w:proofErr w:type="spellEnd"/>
      <w:r>
        <w:rPr>
          <w:sz w:val="30"/>
          <w:szCs w:val="30"/>
        </w:rPr>
        <w:t xml:space="preserve"> товаров и промышленной продукции».</w:t>
      </w:r>
    </w:p>
    <w:p w:rsidR="0035642A" w:rsidRDefault="0035642A" w:rsidP="0035642A">
      <w:pPr>
        <w:pStyle w:val="msonormalcxspmiddlecxspmiddlecxspmiddle"/>
        <w:numPr>
          <w:ilvl w:val="0"/>
          <w:numId w:val="1"/>
        </w:numPr>
        <w:ind w:left="0" w:firstLine="0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Национальный метрологический институт принимал активное участие в работе технических комитетов международных метрологических организаций (МОЗМ, КООМЕТ).</w:t>
      </w:r>
    </w:p>
    <w:p w:rsidR="0035642A" w:rsidRDefault="0035642A" w:rsidP="0035642A">
      <w:pPr>
        <w:pStyle w:val="2"/>
        <w:tabs>
          <w:tab w:val="left" w:pos="7480"/>
        </w:tabs>
        <w:ind w:right="-5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Координация деятельности РОГУ по вопросам обеспечения единства измерений.</w:t>
      </w:r>
    </w:p>
    <w:p w:rsidR="0035642A" w:rsidRDefault="0035642A" w:rsidP="0035642A">
      <w:pPr>
        <w:pStyle w:val="2"/>
        <w:tabs>
          <w:tab w:val="left" w:pos="7480"/>
        </w:tabs>
        <w:ind w:right="-5" w:firstLine="709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В течение 2014 года продолжалось взаимодействие с органами государственного управления по обеспечению единства измерений. </w:t>
      </w:r>
    </w:p>
    <w:p w:rsidR="0035642A" w:rsidRDefault="0035642A" w:rsidP="0035642A">
      <w:pPr>
        <w:pStyle w:val="2"/>
        <w:tabs>
          <w:tab w:val="left" w:pos="7480"/>
        </w:tabs>
        <w:ind w:right="-5" w:firstLine="709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Специалисты управления метрологии и </w:t>
      </w:r>
      <w:proofErr w:type="spellStart"/>
      <w:r>
        <w:rPr>
          <w:bCs/>
          <w:sz w:val="30"/>
          <w:szCs w:val="30"/>
        </w:rPr>
        <w:t>БелГИМ</w:t>
      </w:r>
      <w:proofErr w:type="spellEnd"/>
      <w:r>
        <w:rPr>
          <w:bCs/>
          <w:sz w:val="30"/>
          <w:szCs w:val="30"/>
        </w:rPr>
        <w:t xml:space="preserve"> </w:t>
      </w:r>
      <w:proofErr w:type="gramStart"/>
      <w:r>
        <w:rPr>
          <w:bCs/>
          <w:sz w:val="30"/>
          <w:szCs w:val="30"/>
        </w:rPr>
        <w:t>посетили</w:t>
      </w:r>
      <w:proofErr w:type="gramEnd"/>
      <w:r>
        <w:rPr>
          <w:bCs/>
          <w:sz w:val="30"/>
          <w:szCs w:val="30"/>
        </w:rPr>
        <w:t xml:space="preserve"> провели встречу с метрологами концерна </w:t>
      </w:r>
      <w:proofErr w:type="spellStart"/>
      <w:r>
        <w:rPr>
          <w:bCs/>
          <w:sz w:val="30"/>
          <w:szCs w:val="30"/>
        </w:rPr>
        <w:t>Росатом</w:t>
      </w:r>
      <w:proofErr w:type="spellEnd"/>
      <w:r>
        <w:rPr>
          <w:bCs/>
          <w:sz w:val="30"/>
          <w:szCs w:val="30"/>
        </w:rPr>
        <w:t xml:space="preserve"> и посетили  </w:t>
      </w:r>
      <w:proofErr w:type="spellStart"/>
      <w:r>
        <w:rPr>
          <w:bCs/>
          <w:sz w:val="30"/>
          <w:szCs w:val="30"/>
        </w:rPr>
        <w:t>Балаковскую</w:t>
      </w:r>
      <w:proofErr w:type="spellEnd"/>
      <w:r>
        <w:rPr>
          <w:bCs/>
          <w:sz w:val="30"/>
          <w:szCs w:val="30"/>
        </w:rPr>
        <w:t xml:space="preserve"> АЭС. </w:t>
      </w:r>
      <w:proofErr w:type="gramStart"/>
      <w:r>
        <w:rPr>
          <w:bCs/>
          <w:sz w:val="30"/>
          <w:szCs w:val="30"/>
        </w:rPr>
        <w:t xml:space="preserve">Разработаны и направлены в Минэнерго и дирекцию строящейся БАЭС предложения по метрологическому обеспечению атомной энергетики в Республике Беларусь. </w:t>
      </w:r>
      <w:proofErr w:type="gramEnd"/>
    </w:p>
    <w:p w:rsidR="0035642A" w:rsidRDefault="0035642A" w:rsidP="0035642A">
      <w:pPr>
        <w:pStyle w:val="2"/>
        <w:tabs>
          <w:tab w:val="left" w:pos="7480"/>
        </w:tabs>
        <w:ind w:right="-5" w:firstLine="709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Научно-технической комиссией по метрологии Госстандарта заслушаны сообщения о состоянии метрологического обеспечения в силовых министерствах (МО РБ, КГБ, Пограничного комитета, МВД), а также Минэнерго, </w:t>
      </w:r>
      <w:proofErr w:type="spellStart"/>
      <w:r>
        <w:rPr>
          <w:bCs/>
          <w:sz w:val="30"/>
          <w:szCs w:val="30"/>
        </w:rPr>
        <w:t>Минстройархитектуры</w:t>
      </w:r>
      <w:proofErr w:type="spellEnd"/>
      <w:r>
        <w:rPr>
          <w:bCs/>
          <w:sz w:val="30"/>
          <w:szCs w:val="30"/>
        </w:rPr>
        <w:t xml:space="preserve">, Государственного комитета по имуществу, Минсвязи и других. Выработанные мероприятия будут способствовать развитию метрологического обеспечения в указанных отраслях и в целом в стране.   </w:t>
      </w:r>
    </w:p>
    <w:p w:rsidR="0035642A" w:rsidRDefault="0035642A" w:rsidP="0035642A">
      <w:pPr>
        <w:pStyle w:val="2"/>
        <w:tabs>
          <w:tab w:val="left" w:pos="7480"/>
        </w:tabs>
        <w:ind w:right="-5" w:firstLine="709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В декабре проведено заседание Совета главных метрологов, на котором выработаны предложения по разработке мероприятий бизнес-плана в области метрологии. </w:t>
      </w:r>
    </w:p>
    <w:p w:rsidR="0035642A" w:rsidRDefault="0035642A" w:rsidP="0035642A">
      <w:pPr>
        <w:pStyle w:val="2"/>
        <w:tabs>
          <w:tab w:val="left" w:pos="7480"/>
        </w:tabs>
        <w:ind w:right="-5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</w:t>
      </w:r>
    </w:p>
    <w:p w:rsidR="0035642A" w:rsidRDefault="0035642A" w:rsidP="0035642A">
      <w:pPr>
        <w:pStyle w:val="2"/>
        <w:tabs>
          <w:tab w:val="left" w:pos="7480"/>
        </w:tabs>
        <w:ind w:right="-5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Реализация подпрограммы «Эталоны Беларуси» ГНТП «Эталоны и научные приборы» 2011-2015 годы.</w:t>
      </w:r>
    </w:p>
    <w:p w:rsidR="0035642A" w:rsidRDefault="0035642A" w:rsidP="0035642A">
      <w:pPr>
        <w:pStyle w:val="2"/>
        <w:ind w:right="-5" w:firstLine="708"/>
      </w:pPr>
    </w:p>
    <w:p w:rsidR="0035642A" w:rsidRDefault="0035642A" w:rsidP="0035642A">
      <w:pPr>
        <w:pStyle w:val="2"/>
        <w:ind w:right="-5" w:firstLine="708"/>
        <w:rPr>
          <w:sz w:val="30"/>
          <w:szCs w:val="30"/>
        </w:rPr>
      </w:pPr>
      <w:r>
        <w:rPr>
          <w:sz w:val="30"/>
          <w:szCs w:val="30"/>
        </w:rPr>
        <w:t xml:space="preserve">В течение  2014 г. в рамках подпрограммы «Эталоны Беларуси» ГНТП «Эталоны и научные приборы» 2011-2015 годы (далее - подпрограмма) реализовывалось 12 заданий, переходящих с 2013 года, выполнено 54 этапа работ.  </w:t>
      </w:r>
    </w:p>
    <w:p w:rsidR="0035642A" w:rsidRDefault="0035642A" w:rsidP="0035642A">
      <w:pPr>
        <w:pStyle w:val="2"/>
        <w:ind w:right="-5" w:firstLine="708"/>
        <w:rPr>
          <w:sz w:val="30"/>
          <w:szCs w:val="30"/>
        </w:rPr>
      </w:pPr>
      <w:r>
        <w:rPr>
          <w:sz w:val="30"/>
          <w:szCs w:val="30"/>
        </w:rPr>
        <w:t xml:space="preserve">В 2014 г. на выполнение заданий подпрограммы затрачено более 10 млрд. руб., в том числе из республиканского бюджета – 8,1 млрд. руб. и собственные средства организаций – более 2-х млрд. руб. </w:t>
      </w:r>
    </w:p>
    <w:p w:rsidR="0035642A" w:rsidRPr="0035642A" w:rsidRDefault="0035642A" w:rsidP="003564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642A">
        <w:rPr>
          <w:rFonts w:ascii="Times New Roman" w:hAnsi="Times New Roman" w:cs="Times New Roman"/>
          <w:sz w:val="28"/>
          <w:szCs w:val="28"/>
        </w:rPr>
        <w:t xml:space="preserve">В рамках Договоренности о признании эталонов, сертификатов измерений и калибровки  по состоянию на 01.01.2015 года в международной базе данных МБМВ опубликовано 206 позиций СМС-данных о калибровочных и измерительных возможностях Национального </w:t>
      </w:r>
      <w:r w:rsidR="000042F4">
        <w:rPr>
          <w:rFonts w:ascii="Times New Roman" w:hAnsi="Times New Roman" w:cs="Times New Roman"/>
          <w:sz w:val="28"/>
          <w:szCs w:val="28"/>
        </w:rPr>
        <w:lastRenderedPageBreak/>
        <w:t>метрологического института (</w:t>
      </w:r>
      <w:proofErr w:type="spellStart"/>
      <w:r w:rsidR="000042F4">
        <w:rPr>
          <w:rFonts w:ascii="Times New Roman" w:hAnsi="Times New Roman" w:cs="Times New Roman"/>
          <w:sz w:val="28"/>
          <w:szCs w:val="28"/>
        </w:rPr>
        <w:t>Бел</w:t>
      </w:r>
      <w:r w:rsidRPr="0035642A">
        <w:rPr>
          <w:rFonts w:ascii="Times New Roman" w:hAnsi="Times New Roman" w:cs="Times New Roman"/>
          <w:sz w:val="28"/>
          <w:szCs w:val="28"/>
        </w:rPr>
        <w:t>ГИМ</w:t>
      </w:r>
      <w:proofErr w:type="spellEnd"/>
      <w:r w:rsidRPr="0035642A">
        <w:rPr>
          <w:rFonts w:ascii="Times New Roman" w:hAnsi="Times New Roman" w:cs="Times New Roman"/>
          <w:sz w:val="28"/>
          <w:szCs w:val="28"/>
        </w:rPr>
        <w:t>), из них 11 новых строк  в 2014г. (масса, твердость, давление, аналитика (газы).</w:t>
      </w:r>
      <w:proofErr w:type="gramEnd"/>
    </w:p>
    <w:p w:rsidR="0035642A" w:rsidRPr="0035642A" w:rsidRDefault="0035642A" w:rsidP="0035642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42A" w:rsidRPr="0035642A" w:rsidRDefault="0035642A" w:rsidP="0035642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5642A">
        <w:rPr>
          <w:rFonts w:ascii="Times New Roman" w:hAnsi="Times New Roman" w:cs="Times New Roman"/>
          <w:b/>
          <w:sz w:val="30"/>
          <w:szCs w:val="30"/>
        </w:rPr>
        <w:t>Кассовое оборудование и игровые автоматы</w:t>
      </w:r>
    </w:p>
    <w:p w:rsidR="0035642A" w:rsidRPr="0035642A" w:rsidRDefault="0035642A" w:rsidP="0035642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>        В 2014 г. проведена экспертиза 59 моделей (модификаций) КСА и СКС.</w:t>
      </w:r>
    </w:p>
    <w:p w:rsidR="0035642A" w:rsidRPr="0035642A" w:rsidRDefault="0035642A" w:rsidP="003564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На 01.01.2014 в Государственном реестре КСА и СКС насчитывается </w:t>
      </w:r>
      <w:r w:rsidRPr="0035642A">
        <w:rPr>
          <w:rFonts w:ascii="Times New Roman" w:hAnsi="Times New Roman" w:cs="Times New Roman"/>
          <w:bCs/>
          <w:sz w:val="30"/>
          <w:szCs w:val="30"/>
        </w:rPr>
        <w:t>283</w:t>
      </w:r>
      <w:r w:rsidRPr="0035642A">
        <w:rPr>
          <w:rFonts w:ascii="Times New Roman" w:hAnsi="Times New Roman" w:cs="Times New Roman"/>
          <w:sz w:val="30"/>
          <w:szCs w:val="30"/>
        </w:rPr>
        <w:t xml:space="preserve"> модели (модификации) кассового оборудования. </w:t>
      </w:r>
    </w:p>
    <w:p w:rsidR="0035642A" w:rsidRPr="0035642A" w:rsidRDefault="0035642A" w:rsidP="003564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> Указанный парк позволяет обеспечить потребности в кассовом оборудовании различных секторов торговой деятельности и предоставления услуг.</w:t>
      </w:r>
    </w:p>
    <w:p w:rsidR="0035642A" w:rsidRPr="0035642A" w:rsidRDefault="0035642A" w:rsidP="0035642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ab/>
        <w:t xml:space="preserve">Госстандарт обеспечивает ведение Государственного реестра моделей игровых автоматов, допущенных к использованию в Республике Беларусь. </w:t>
      </w:r>
    </w:p>
    <w:p w:rsidR="0035642A" w:rsidRPr="0035642A" w:rsidRDefault="0035642A" w:rsidP="003564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35642A">
        <w:rPr>
          <w:rFonts w:ascii="Times New Roman" w:hAnsi="Times New Roman" w:cs="Times New Roman"/>
          <w:sz w:val="30"/>
          <w:szCs w:val="30"/>
        </w:rPr>
        <w:t>БелГИСС</w:t>
      </w:r>
      <w:proofErr w:type="spellEnd"/>
      <w:r w:rsidRPr="0035642A">
        <w:rPr>
          <w:rFonts w:ascii="Times New Roman" w:hAnsi="Times New Roman" w:cs="Times New Roman"/>
          <w:sz w:val="30"/>
          <w:szCs w:val="30"/>
        </w:rPr>
        <w:t xml:space="preserve"> проведено техническое освидетельствование 9 322 единиц игрового оборудования (ИА). </w:t>
      </w:r>
    </w:p>
    <w:p w:rsidR="0035642A" w:rsidRPr="0035642A" w:rsidRDefault="0035642A" w:rsidP="0035642A">
      <w:pPr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>На 01.01.2015 в Государственном реестре моделей игровых автоматов  находятся 2362 моделей ИА, в том числе в 1 разделе – 376 и во 2 разделе – 1986 моделей ИА.</w:t>
      </w:r>
    </w:p>
    <w:p w:rsidR="0035642A" w:rsidRPr="0035642A" w:rsidRDefault="0035642A" w:rsidP="0035642A">
      <w:pPr>
        <w:ind w:firstLine="708"/>
        <w:rPr>
          <w:rFonts w:ascii="Times New Roman" w:hAnsi="Times New Roman" w:cs="Times New Roman"/>
          <w:sz w:val="30"/>
          <w:szCs w:val="30"/>
        </w:rPr>
      </w:pPr>
    </w:p>
    <w:p w:rsidR="0035642A" w:rsidRPr="0035642A" w:rsidRDefault="0035642A" w:rsidP="0035642A">
      <w:pPr>
        <w:ind w:firstLine="708"/>
        <w:rPr>
          <w:rFonts w:ascii="Times New Roman" w:hAnsi="Times New Roman" w:cs="Times New Roman"/>
          <w:b/>
          <w:i/>
          <w:sz w:val="30"/>
          <w:szCs w:val="30"/>
        </w:rPr>
      </w:pPr>
      <w:r w:rsidRPr="0035642A">
        <w:rPr>
          <w:rFonts w:ascii="Times New Roman" w:hAnsi="Times New Roman" w:cs="Times New Roman"/>
          <w:b/>
          <w:sz w:val="30"/>
          <w:szCs w:val="30"/>
        </w:rPr>
        <w:t xml:space="preserve">Метрологический контроль  </w:t>
      </w:r>
      <w:r>
        <w:rPr>
          <w:rFonts w:ascii="Times New Roman" w:hAnsi="Times New Roman" w:cs="Times New Roman"/>
          <w:b/>
          <w:sz w:val="30"/>
          <w:szCs w:val="30"/>
        </w:rPr>
        <w:t>за 2014 год.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Юридическими лицами, входящими в состав Государственной метрологической службы проведено: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1. Метрологический контроль средств измерений: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поверка – 5 145 072 ед.;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калибровка -22 275 ед.;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метрологическая аттестация -4 036 ед.;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 xml:space="preserve">аттестация испытательного оборудования – 49 304 </w:t>
      </w:r>
      <w:proofErr w:type="spellStart"/>
      <w:proofErr w:type="gramStart"/>
      <w:r w:rsidRPr="0035642A">
        <w:rPr>
          <w:rFonts w:ascii="Times New Roman" w:hAnsi="Times New Roman" w:cs="Times New Roman"/>
          <w:color w:val="000000"/>
          <w:sz w:val="30"/>
          <w:szCs w:val="30"/>
        </w:rPr>
        <w:t>ед</w:t>
      </w:r>
      <w:proofErr w:type="spellEnd"/>
      <w:proofErr w:type="gramEnd"/>
      <w:r w:rsidRPr="0035642A">
        <w:rPr>
          <w:rFonts w:ascii="Times New Roman" w:hAnsi="Times New Roman" w:cs="Times New Roman"/>
          <w:color w:val="000000"/>
          <w:sz w:val="30"/>
          <w:szCs w:val="30"/>
        </w:rPr>
        <w:t>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государственные приемочные испытания (ГПИ) с целью утверждения типа – 93: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 xml:space="preserve">государственные контрольные испытания – 189, 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2. Аттестация: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методик выполнения измерений – 474.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3. Проведена экспертиза: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программ метрологической аттестации –221.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4. Разработаны: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Методики поверки – 77;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Методики калибровки – 71;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Программы метрологической аттестации  – 217.</w:t>
      </w:r>
    </w:p>
    <w:p w:rsidR="0035642A" w:rsidRPr="0035642A" w:rsidRDefault="0035642A" w:rsidP="0035642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lastRenderedPageBreak/>
        <w:t>Ремонт средств измерений – 88 391 ед.</w:t>
      </w:r>
    </w:p>
    <w:p w:rsidR="0035642A" w:rsidRPr="0035642A" w:rsidRDefault="0035642A" w:rsidP="0035642A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 w:rsidRPr="0035642A">
        <w:rPr>
          <w:rFonts w:ascii="Times New Roman" w:hAnsi="Times New Roman" w:cs="Times New Roman"/>
          <w:color w:val="000000"/>
          <w:sz w:val="30"/>
          <w:szCs w:val="30"/>
        </w:rPr>
        <w:t>Выполнено работ на сумму 336 695 482,579 тыс. руб.</w:t>
      </w:r>
      <w:r w:rsidRPr="0035642A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35642A" w:rsidRPr="0035642A" w:rsidRDefault="0035642A" w:rsidP="0035642A">
      <w:pPr>
        <w:ind w:firstLine="708"/>
        <w:rPr>
          <w:rFonts w:ascii="Times New Roman" w:hAnsi="Times New Roman" w:cs="Times New Roman"/>
          <w:b/>
          <w:i/>
          <w:sz w:val="30"/>
          <w:szCs w:val="30"/>
        </w:rPr>
      </w:pPr>
    </w:p>
    <w:p w:rsidR="0035642A" w:rsidRPr="0035642A" w:rsidRDefault="0035642A" w:rsidP="0035642A">
      <w:pPr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35642A">
        <w:rPr>
          <w:rFonts w:ascii="Times New Roman" w:hAnsi="Times New Roman" w:cs="Times New Roman"/>
          <w:b/>
          <w:sz w:val="30"/>
          <w:szCs w:val="30"/>
        </w:rPr>
        <w:t xml:space="preserve">Развитие технической базы организаций Госстандарта </w:t>
      </w:r>
    </w:p>
    <w:p w:rsidR="0035642A" w:rsidRPr="0035642A" w:rsidRDefault="0035642A" w:rsidP="0035642A">
      <w:pPr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</w:p>
    <w:p w:rsidR="0035642A" w:rsidRDefault="0035642A" w:rsidP="00356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1. Сведения о приобретении измерительного и испытательного оборудования в 2014 г. по ЦСМС и </w:t>
      </w:r>
      <w:proofErr w:type="spellStart"/>
      <w:r w:rsidRPr="0035642A">
        <w:rPr>
          <w:rFonts w:ascii="Times New Roman" w:hAnsi="Times New Roman" w:cs="Times New Roman"/>
          <w:sz w:val="30"/>
          <w:szCs w:val="30"/>
        </w:rPr>
        <w:t>БелГИМ</w:t>
      </w:r>
      <w:proofErr w:type="spellEnd"/>
      <w:r>
        <w:rPr>
          <w:rFonts w:ascii="Times New Roman" w:hAnsi="Times New Roman" w:cs="Times New Roman"/>
          <w:sz w:val="30"/>
          <w:szCs w:val="30"/>
        </w:rPr>
        <w:t>:</w:t>
      </w:r>
    </w:p>
    <w:p w:rsidR="0035642A" w:rsidRPr="0035642A" w:rsidRDefault="0035642A" w:rsidP="00356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 в целом </w:t>
      </w:r>
      <w:r w:rsidRPr="0035642A">
        <w:rPr>
          <w:rFonts w:ascii="Times New Roman" w:hAnsi="Times New Roman" w:cs="Times New Roman"/>
          <w:b/>
          <w:sz w:val="30"/>
          <w:szCs w:val="30"/>
        </w:rPr>
        <w:t>за собственные средства</w:t>
      </w:r>
      <w:r w:rsidRPr="0035642A">
        <w:rPr>
          <w:rFonts w:ascii="Times New Roman" w:hAnsi="Times New Roman" w:cs="Times New Roman"/>
          <w:sz w:val="30"/>
          <w:szCs w:val="30"/>
        </w:rPr>
        <w:t xml:space="preserve"> (количество, сумма) – закуплено 320 ед. измерительного, испытательного и вспомогательного оборудования на 17 276 952,693 тыс. рублей. </w:t>
      </w:r>
    </w:p>
    <w:p w:rsidR="0035642A" w:rsidRPr="0035642A" w:rsidRDefault="0035642A" w:rsidP="00356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>2. В 2014 году была введена в промышленную эксплуатацию информационная система «Техническая оснащенность лабораторий Республики Беларусь».</w:t>
      </w:r>
    </w:p>
    <w:p w:rsidR="0035642A" w:rsidRPr="0035642A" w:rsidRDefault="0035642A" w:rsidP="003564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5642A">
        <w:rPr>
          <w:rFonts w:ascii="Times New Roman" w:hAnsi="Times New Roman" w:cs="Times New Roman"/>
          <w:sz w:val="30"/>
          <w:szCs w:val="30"/>
        </w:rPr>
        <w:t xml:space="preserve">Создание информационной системы </w:t>
      </w:r>
      <w:proofErr w:type="gramStart"/>
      <w:r w:rsidRPr="0035642A">
        <w:rPr>
          <w:rFonts w:ascii="Times New Roman" w:hAnsi="Times New Roman" w:cs="Times New Roman"/>
          <w:sz w:val="30"/>
          <w:szCs w:val="30"/>
        </w:rPr>
        <w:t>позволит</w:t>
      </w:r>
      <w:proofErr w:type="gramEnd"/>
      <w:r w:rsidRPr="0035642A">
        <w:rPr>
          <w:rFonts w:ascii="Times New Roman" w:hAnsi="Times New Roman" w:cs="Times New Roman"/>
          <w:sz w:val="30"/>
          <w:szCs w:val="30"/>
        </w:rPr>
        <w:t xml:space="preserve"> обеспечит получение оперативной информации о применяемых в аккредитованных лабораториях средствах измерений и испытательного оборудования, даст возможность организациям разрабатывать обоснованные предложения по формированию различного уровня программ совершенствования испытательной базы министерств и ведомств.</w:t>
      </w:r>
    </w:p>
    <w:p w:rsidR="00AD236A" w:rsidRDefault="00AD236A" w:rsidP="009C6117">
      <w:pPr>
        <w:ind w:firstLine="72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4325DC" w:rsidRPr="000042F4" w:rsidRDefault="004325DC" w:rsidP="009C6117">
      <w:pPr>
        <w:ind w:firstLine="72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0042F4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Итоги за 1-й квартал 2015 года </w:t>
      </w:r>
    </w:p>
    <w:p w:rsidR="004325DC" w:rsidRPr="000042F4" w:rsidRDefault="004325DC" w:rsidP="004325DC">
      <w:pPr>
        <w:ind w:firstLine="72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0042F4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Производственная деятельность юридических лиц, входящих в состав Государственной метрологической службы по состоянию на 1 апреля 2015 г 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>Юридическими лицами, входящими в состав Государственной метрологической</w:t>
      </w:r>
      <w:bookmarkStart w:id="0" w:name="_GoBack"/>
      <w:r w:rsidRPr="007301DA">
        <w:rPr>
          <w:color w:val="000000"/>
          <w:sz w:val="30"/>
          <w:szCs w:val="30"/>
        </w:rPr>
        <w:t xml:space="preserve"> </w:t>
      </w:r>
      <w:bookmarkEnd w:id="0"/>
      <w:r w:rsidRPr="007301DA">
        <w:rPr>
          <w:color w:val="000000"/>
          <w:sz w:val="30"/>
          <w:szCs w:val="30"/>
        </w:rPr>
        <w:t>службы проведено: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>1. Метрологический контроль средств измерений: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 xml:space="preserve">поверка – </w:t>
      </w:r>
      <w:r>
        <w:rPr>
          <w:color w:val="000000"/>
          <w:sz w:val="30"/>
          <w:szCs w:val="30"/>
        </w:rPr>
        <w:t>1 231 842</w:t>
      </w:r>
      <w:r w:rsidRPr="007301DA">
        <w:rPr>
          <w:color w:val="000000"/>
          <w:sz w:val="30"/>
          <w:szCs w:val="30"/>
        </w:rPr>
        <w:t xml:space="preserve"> ед.;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>калибровка -</w:t>
      </w:r>
      <w:r>
        <w:rPr>
          <w:color w:val="000000"/>
          <w:sz w:val="30"/>
          <w:szCs w:val="30"/>
        </w:rPr>
        <w:t xml:space="preserve">6 199 </w:t>
      </w:r>
      <w:r w:rsidRPr="007301DA">
        <w:rPr>
          <w:color w:val="000000"/>
          <w:sz w:val="30"/>
          <w:szCs w:val="30"/>
        </w:rPr>
        <w:t>ед.;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>метрологическая аттестация -</w:t>
      </w:r>
      <w:r>
        <w:rPr>
          <w:color w:val="000000"/>
          <w:sz w:val="30"/>
          <w:szCs w:val="30"/>
        </w:rPr>
        <w:t>258</w:t>
      </w:r>
      <w:r w:rsidRPr="007301DA">
        <w:rPr>
          <w:color w:val="000000"/>
          <w:sz w:val="30"/>
          <w:szCs w:val="30"/>
        </w:rPr>
        <w:t xml:space="preserve"> ед.;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аттестация испытательного оборудования – 13 716 </w:t>
      </w:r>
      <w:proofErr w:type="spellStart"/>
      <w:proofErr w:type="gramStart"/>
      <w:r>
        <w:rPr>
          <w:color w:val="000000"/>
          <w:sz w:val="30"/>
          <w:szCs w:val="30"/>
        </w:rPr>
        <w:t>ед</w:t>
      </w:r>
      <w:proofErr w:type="spellEnd"/>
      <w:proofErr w:type="gramEnd"/>
      <w:r>
        <w:rPr>
          <w:color w:val="000000"/>
          <w:sz w:val="30"/>
          <w:szCs w:val="30"/>
        </w:rPr>
        <w:t>;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 xml:space="preserve">государственные приемочные испытания (ГПИ) с целью утверждения типа – </w:t>
      </w:r>
      <w:r>
        <w:rPr>
          <w:color w:val="000000"/>
          <w:sz w:val="30"/>
          <w:szCs w:val="30"/>
        </w:rPr>
        <w:t>21: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 xml:space="preserve">государственные контрольные испытания – </w:t>
      </w:r>
      <w:r>
        <w:rPr>
          <w:color w:val="000000"/>
          <w:sz w:val="30"/>
          <w:szCs w:val="30"/>
        </w:rPr>
        <w:t xml:space="preserve">44, 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>2. Аттестация: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t xml:space="preserve">методик выполнения измерений – </w:t>
      </w:r>
      <w:r>
        <w:rPr>
          <w:color w:val="000000"/>
          <w:sz w:val="30"/>
          <w:szCs w:val="30"/>
        </w:rPr>
        <w:t>299.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</w:t>
      </w:r>
      <w:r w:rsidRPr="007301DA">
        <w:rPr>
          <w:color w:val="000000"/>
          <w:sz w:val="30"/>
          <w:szCs w:val="30"/>
        </w:rPr>
        <w:t>. Проведена экспертиза:</w:t>
      </w:r>
    </w:p>
    <w:p w:rsidR="004325DC" w:rsidRPr="007301DA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7301DA">
        <w:rPr>
          <w:color w:val="000000"/>
          <w:sz w:val="30"/>
          <w:szCs w:val="30"/>
        </w:rPr>
        <w:lastRenderedPageBreak/>
        <w:t>программ метрологической аттестации –</w:t>
      </w:r>
      <w:r>
        <w:rPr>
          <w:color w:val="000000"/>
          <w:sz w:val="30"/>
          <w:szCs w:val="30"/>
        </w:rPr>
        <w:t xml:space="preserve"> 84</w:t>
      </w:r>
      <w:r w:rsidRPr="007301DA">
        <w:rPr>
          <w:color w:val="000000"/>
          <w:sz w:val="30"/>
          <w:szCs w:val="30"/>
        </w:rPr>
        <w:t>.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4</w:t>
      </w:r>
      <w:r w:rsidRPr="007301DA">
        <w:rPr>
          <w:color w:val="000000"/>
          <w:sz w:val="30"/>
          <w:szCs w:val="30"/>
        </w:rPr>
        <w:t>. </w:t>
      </w:r>
      <w:r>
        <w:rPr>
          <w:color w:val="000000"/>
          <w:sz w:val="30"/>
          <w:szCs w:val="30"/>
        </w:rPr>
        <w:t>Разработаны: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Методики поверки – 34;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Методики калибровки – 17;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Программы метрологической аттестации  – 417.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Ремонт средств измерений – 16 871 ед.</w:t>
      </w:r>
    </w:p>
    <w:p w:rsidR="004325DC" w:rsidRDefault="004325DC" w:rsidP="004325DC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Выполнено работ на сумму 79 165 906,107 тыс. руб.</w:t>
      </w:r>
    </w:p>
    <w:p w:rsidR="004325DC" w:rsidRDefault="004325DC" w:rsidP="004325DC">
      <w:pPr>
        <w:spacing w:after="0" w:line="240" w:lineRule="auto"/>
        <w:ind w:firstLine="720"/>
        <w:jc w:val="both"/>
        <w:rPr>
          <w:i/>
          <w:color w:val="000000"/>
          <w:sz w:val="30"/>
          <w:szCs w:val="30"/>
        </w:rPr>
      </w:pPr>
    </w:p>
    <w:p w:rsidR="004325DC" w:rsidRPr="004325DC" w:rsidRDefault="004325DC" w:rsidP="004325D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sectPr w:rsidR="004325DC" w:rsidRPr="00432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72D0F"/>
    <w:multiLevelType w:val="hybridMultilevel"/>
    <w:tmpl w:val="558C6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D4"/>
    <w:rsid w:val="000042F4"/>
    <w:rsid w:val="000A295C"/>
    <w:rsid w:val="0035642A"/>
    <w:rsid w:val="004325DC"/>
    <w:rsid w:val="005205CD"/>
    <w:rsid w:val="005E384B"/>
    <w:rsid w:val="00610BD4"/>
    <w:rsid w:val="006971C5"/>
    <w:rsid w:val="006C18F2"/>
    <w:rsid w:val="00773A38"/>
    <w:rsid w:val="00865391"/>
    <w:rsid w:val="00924B44"/>
    <w:rsid w:val="00940D41"/>
    <w:rsid w:val="00955362"/>
    <w:rsid w:val="009C6117"/>
    <w:rsid w:val="00AD236A"/>
    <w:rsid w:val="00B25A55"/>
    <w:rsid w:val="00BD564D"/>
    <w:rsid w:val="00BE32B3"/>
    <w:rsid w:val="00F07C34"/>
    <w:rsid w:val="00FB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5642A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564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qFormat/>
    <w:rsid w:val="003564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5642A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564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qFormat/>
    <w:rsid w:val="003564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356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Логунов Валерий Михайлович</cp:lastModifiedBy>
  <cp:revision>7</cp:revision>
  <cp:lastPrinted>2015-04-25T09:27:00Z</cp:lastPrinted>
  <dcterms:created xsi:type="dcterms:W3CDTF">2015-04-25T09:04:00Z</dcterms:created>
  <dcterms:modified xsi:type="dcterms:W3CDTF">2015-04-25T09:27:00Z</dcterms:modified>
</cp:coreProperties>
</file>